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1F0B1" w14:textId="77777777" w:rsidR="00C15DE3" w:rsidRPr="00C15DE3" w:rsidRDefault="00C15DE3" w:rsidP="00EA256B">
      <w:pPr>
        <w:spacing w:line="240" w:lineRule="auto"/>
        <w:jc w:val="center"/>
        <w:rPr>
          <w:b/>
          <w:bCs/>
          <w:caps/>
          <w:position w:val="-2"/>
          <w:szCs w:val="28"/>
          <w:lang w:val="pt-BR"/>
        </w:rPr>
      </w:pPr>
      <w:r w:rsidRPr="00C15DE3">
        <w:rPr>
          <w:b/>
          <w:bCs/>
          <w:caps/>
          <w:position w:val="-2"/>
          <w:szCs w:val="28"/>
          <w:lang w:val="pt-BR"/>
        </w:rPr>
        <w:t xml:space="preserve">Trung tâm phát triển quỹ đất thành phố Vinh </w:t>
      </w:r>
    </w:p>
    <w:p w14:paraId="0E707096" w14:textId="23AB60EC" w:rsidR="00EA256B" w:rsidRPr="00C15DE3" w:rsidRDefault="00EA256B" w:rsidP="00EA256B">
      <w:pPr>
        <w:spacing w:line="240" w:lineRule="auto"/>
        <w:jc w:val="center"/>
        <w:rPr>
          <w:rFonts w:eastAsia="Calibri"/>
          <w:szCs w:val="24"/>
          <w:lang w:val="en-US"/>
        </w:rPr>
      </w:pPr>
      <w:r w:rsidRPr="00C15DE3">
        <w:rPr>
          <w:rFonts w:eastAsia="Calibri"/>
          <w:szCs w:val="24"/>
          <w:lang w:val="en-US"/>
        </w:rPr>
        <w:t>-----</w:t>
      </w:r>
      <w:r w:rsidRPr="00C15DE3">
        <w:rPr>
          <w:rFonts w:eastAsia="Calibri"/>
          <w:szCs w:val="24"/>
          <w:lang w:val="en-US"/>
        </w:rPr>
        <w:sym w:font="Wingdings" w:char="F096"/>
      </w:r>
      <w:r w:rsidRPr="00C15DE3">
        <w:rPr>
          <w:rFonts w:eastAsia="Calibri"/>
          <w:szCs w:val="24"/>
          <w:lang w:val="en-US"/>
        </w:rPr>
        <w:sym w:font="Wingdings" w:char="F0AB"/>
      </w:r>
      <w:r w:rsidRPr="00C15DE3">
        <w:rPr>
          <w:rFonts w:eastAsia="Calibri"/>
          <w:szCs w:val="24"/>
          <w:lang w:val="en-US"/>
        </w:rPr>
        <w:sym w:font="Wingdings" w:char="F097"/>
      </w:r>
      <w:r w:rsidRPr="00C15DE3">
        <w:rPr>
          <w:rFonts w:eastAsia="Calibri"/>
          <w:szCs w:val="24"/>
          <w:lang w:val="en-US"/>
        </w:rPr>
        <w:t>-----</w:t>
      </w:r>
    </w:p>
    <w:p w14:paraId="0A9BE2FE" w14:textId="77777777" w:rsidR="00EA256B" w:rsidRPr="00C15DE3" w:rsidRDefault="00EA256B" w:rsidP="00EA256B">
      <w:pPr>
        <w:spacing w:line="360" w:lineRule="auto"/>
        <w:rPr>
          <w:rFonts w:eastAsia="Calibri"/>
          <w:szCs w:val="24"/>
          <w:lang w:val="en-US"/>
        </w:rPr>
      </w:pPr>
    </w:p>
    <w:p w14:paraId="195FDC1A" w14:textId="77777777" w:rsidR="00EA256B" w:rsidRPr="00C15DE3" w:rsidRDefault="00EA256B" w:rsidP="00EA256B">
      <w:pPr>
        <w:spacing w:line="360" w:lineRule="auto"/>
        <w:rPr>
          <w:rFonts w:eastAsia="Calibri"/>
          <w:szCs w:val="24"/>
          <w:lang w:val="en-US"/>
        </w:rPr>
      </w:pPr>
    </w:p>
    <w:p w14:paraId="0D8BA345" w14:textId="77777777" w:rsidR="00EA256B" w:rsidRPr="00C15DE3" w:rsidRDefault="00EA256B" w:rsidP="00EA256B">
      <w:pPr>
        <w:spacing w:line="360" w:lineRule="auto"/>
        <w:rPr>
          <w:rFonts w:eastAsia="Calibri"/>
          <w:szCs w:val="24"/>
          <w:lang w:val="en-US"/>
        </w:rPr>
      </w:pPr>
    </w:p>
    <w:p w14:paraId="41034F08" w14:textId="77777777" w:rsidR="00EA256B" w:rsidRPr="00C15DE3" w:rsidRDefault="00EA256B" w:rsidP="00EA256B">
      <w:pPr>
        <w:spacing w:line="360" w:lineRule="auto"/>
        <w:rPr>
          <w:rFonts w:eastAsia="Calibri"/>
          <w:szCs w:val="24"/>
          <w:lang w:val="en-US"/>
        </w:rPr>
      </w:pPr>
    </w:p>
    <w:p w14:paraId="36FBABE4" w14:textId="77777777" w:rsidR="00EA256B" w:rsidRPr="00C15DE3" w:rsidRDefault="00EA256B" w:rsidP="00EA256B">
      <w:pPr>
        <w:spacing w:line="360" w:lineRule="auto"/>
        <w:rPr>
          <w:rFonts w:eastAsia="Calibri"/>
          <w:szCs w:val="24"/>
          <w:lang w:val="en-US"/>
        </w:rPr>
      </w:pPr>
    </w:p>
    <w:p w14:paraId="6FFE1654" w14:textId="77777777" w:rsidR="00EA256B" w:rsidRPr="00C15DE3" w:rsidRDefault="00EA256B" w:rsidP="00EA256B">
      <w:pPr>
        <w:spacing w:line="360" w:lineRule="auto"/>
        <w:rPr>
          <w:rFonts w:eastAsia="Calibri"/>
          <w:szCs w:val="24"/>
          <w:lang w:val="en-US"/>
        </w:rPr>
      </w:pPr>
    </w:p>
    <w:p w14:paraId="01AB7FD1" w14:textId="77777777" w:rsidR="00EA256B" w:rsidRPr="00C15DE3" w:rsidRDefault="00EA256B" w:rsidP="00EA256B">
      <w:pPr>
        <w:spacing w:line="360" w:lineRule="auto"/>
        <w:rPr>
          <w:rFonts w:eastAsia="Calibri"/>
          <w:szCs w:val="24"/>
          <w:lang w:val="en-US"/>
        </w:rPr>
      </w:pPr>
    </w:p>
    <w:p w14:paraId="2B532C99" w14:textId="77777777" w:rsidR="00EA256B" w:rsidRPr="00C15DE3" w:rsidRDefault="00EA256B" w:rsidP="00EA256B">
      <w:pPr>
        <w:spacing w:line="360" w:lineRule="auto"/>
        <w:rPr>
          <w:rFonts w:eastAsia="Calibri"/>
          <w:szCs w:val="24"/>
          <w:lang w:val="en-US"/>
        </w:rPr>
      </w:pPr>
    </w:p>
    <w:p w14:paraId="30E2C1DA" w14:textId="177DB6B6" w:rsidR="00EA256B" w:rsidRPr="00C15DE3" w:rsidRDefault="000358BA" w:rsidP="0039528A">
      <w:pPr>
        <w:spacing w:line="360" w:lineRule="auto"/>
        <w:jc w:val="center"/>
        <w:rPr>
          <w:rFonts w:eastAsia="Calibri"/>
          <w:b/>
          <w:sz w:val="40"/>
          <w:szCs w:val="40"/>
          <w:lang w:val="en-US"/>
        </w:rPr>
      </w:pPr>
      <w:r w:rsidRPr="00C15DE3">
        <w:rPr>
          <w:rFonts w:eastAsia="Calibri"/>
          <w:b/>
          <w:sz w:val="40"/>
          <w:szCs w:val="40"/>
          <w:lang w:val="en-US"/>
        </w:rPr>
        <w:t xml:space="preserve">TÓM TẮT </w:t>
      </w:r>
      <w:r w:rsidR="00EA256B" w:rsidRPr="00C15DE3">
        <w:rPr>
          <w:rFonts w:eastAsia="Calibri"/>
          <w:b/>
          <w:sz w:val="40"/>
          <w:szCs w:val="40"/>
          <w:lang w:val="en-US"/>
        </w:rPr>
        <w:t xml:space="preserve">BÁO CÁO </w:t>
      </w:r>
    </w:p>
    <w:p w14:paraId="063391A1" w14:textId="77777777" w:rsidR="00EA256B" w:rsidRPr="00C15DE3" w:rsidRDefault="00EA256B" w:rsidP="0039528A">
      <w:pPr>
        <w:spacing w:line="360" w:lineRule="auto"/>
        <w:jc w:val="center"/>
        <w:rPr>
          <w:rFonts w:eastAsia="Calibri"/>
          <w:b/>
          <w:sz w:val="40"/>
          <w:szCs w:val="40"/>
          <w:lang w:val="en-US"/>
        </w:rPr>
      </w:pPr>
      <w:r w:rsidRPr="00C15DE3">
        <w:rPr>
          <w:rFonts w:eastAsia="Calibri"/>
          <w:b/>
          <w:sz w:val="40"/>
          <w:szCs w:val="40"/>
          <w:lang w:val="en-US"/>
        </w:rPr>
        <w:t>ĐÁNH GIÁ TÁC ĐỘNG MÔI TRƯỜNG</w:t>
      </w:r>
    </w:p>
    <w:p w14:paraId="03668145" w14:textId="2CEF8FFE" w:rsidR="00EA256B" w:rsidRPr="00067996" w:rsidRDefault="00EA256B" w:rsidP="00067996">
      <w:pPr>
        <w:spacing w:after="60"/>
        <w:jc w:val="center"/>
        <w:rPr>
          <w:i/>
          <w:spacing w:val="2"/>
          <w:sz w:val="30"/>
          <w:szCs w:val="30"/>
        </w:rPr>
      </w:pPr>
      <w:bookmarkStart w:id="0" w:name="_GoBack"/>
      <w:r w:rsidRPr="00067996">
        <w:rPr>
          <w:rFonts w:eastAsia="Calibri"/>
          <w:b/>
          <w:sz w:val="30"/>
          <w:szCs w:val="30"/>
          <w:lang w:val="en-US"/>
        </w:rPr>
        <w:t>Dự án: “</w:t>
      </w:r>
      <w:r w:rsidR="00067996" w:rsidRPr="00067996">
        <w:rPr>
          <w:rFonts w:eastAsia="Calibri"/>
          <w:b/>
          <w:sz w:val="30"/>
          <w:szCs w:val="30"/>
          <w:lang w:val="en-US"/>
        </w:rPr>
        <w:t>Hạ tầng khu quy hoạch chia lô đất ở dân cư tại xóm Đức Vinh và xóm Đức Thịnh, xã Hưng Lộc, thành phố Vinh (giai đoạn 1)</w:t>
      </w:r>
      <w:r w:rsidRPr="00067996">
        <w:rPr>
          <w:rFonts w:eastAsia="Calibri"/>
          <w:b/>
          <w:sz w:val="30"/>
          <w:szCs w:val="30"/>
          <w:lang w:val="en-US"/>
        </w:rPr>
        <w:t>”</w:t>
      </w:r>
    </w:p>
    <w:bookmarkEnd w:id="0"/>
    <w:p w14:paraId="0E79D4E3" w14:textId="77777777" w:rsidR="00EA256B" w:rsidRPr="00C15DE3" w:rsidRDefault="00EA256B" w:rsidP="00EA256B">
      <w:pPr>
        <w:spacing w:line="276" w:lineRule="auto"/>
        <w:jc w:val="center"/>
        <w:rPr>
          <w:rFonts w:eastAsia="Calibri"/>
          <w:sz w:val="31"/>
          <w:szCs w:val="31"/>
          <w:lang w:val="en-US"/>
        </w:rPr>
      </w:pPr>
    </w:p>
    <w:p w14:paraId="72E8D15E" w14:textId="77777777" w:rsidR="00EA256B" w:rsidRPr="00C15DE3" w:rsidRDefault="00EA256B" w:rsidP="00EA256B">
      <w:pPr>
        <w:spacing w:line="276" w:lineRule="auto"/>
        <w:jc w:val="center"/>
        <w:rPr>
          <w:rFonts w:eastAsia="Calibri"/>
          <w:b/>
          <w:sz w:val="25"/>
          <w:szCs w:val="25"/>
          <w:lang w:val="en-US"/>
        </w:rPr>
      </w:pPr>
    </w:p>
    <w:p w14:paraId="68B4F93C" w14:textId="77777777" w:rsidR="00EA256B" w:rsidRPr="00C15DE3" w:rsidRDefault="00EA256B" w:rsidP="00EA256B">
      <w:pPr>
        <w:spacing w:line="276" w:lineRule="auto"/>
        <w:jc w:val="center"/>
        <w:rPr>
          <w:rFonts w:eastAsia="Calibri"/>
          <w:b/>
          <w:sz w:val="25"/>
          <w:szCs w:val="25"/>
          <w:lang w:val="en-US"/>
        </w:rPr>
      </w:pPr>
    </w:p>
    <w:p w14:paraId="01CA56D5" w14:textId="77777777" w:rsidR="00EA256B" w:rsidRPr="00C15DE3" w:rsidRDefault="00EA256B" w:rsidP="00EA256B">
      <w:pPr>
        <w:spacing w:line="276" w:lineRule="auto"/>
        <w:jc w:val="center"/>
        <w:rPr>
          <w:rFonts w:eastAsia="Calibri"/>
          <w:b/>
          <w:sz w:val="25"/>
          <w:szCs w:val="25"/>
          <w:lang w:val="en-US"/>
        </w:rPr>
      </w:pPr>
    </w:p>
    <w:p w14:paraId="4A71C94C" w14:textId="77777777" w:rsidR="00EA256B" w:rsidRPr="00C15DE3" w:rsidRDefault="00EA256B" w:rsidP="00EA256B">
      <w:pPr>
        <w:spacing w:line="276" w:lineRule="auto"/>
        <w:jc w:val="center"/>
        <w:rPr>
          <w:rFonts w:eastAsia="Calibri"/>
          <w:b/>
          <w:sz w:val="25"/>
          <w:szCs w:val="25"/>
          <w:lang w:val="en-US"/>
        </w:rPr>
      </w:pPr>
    </w:p>
    <w:p w14:paraId="0A4450FE" w14:textId="77777777" w:rsidR="00EA256B" w:rsidRPr="00C15DE3" w:rsidRDefault="00EA256B" w:rsidP="00EA256B">
      <w:pPr>
        <w:spacing w:line="276" w:lineRule="auto"/>
        <w:jc w:val="center"/>
        <w:rPr>
          <w:rFonts w:eastAsia="Calibri"/>
          <w:b/>
          <w:sz w:val="25"/>
          <w:szCs w:val="25"/>
          <w:lang w:val="en-US"/>
        </w:rPr>
      </w:pPr>
    </w:p>
    <w:p w14:paraId="79E3C55C" w14:textId="77777777" w:rsidR="00EA256B" w:rsidRPr="00C15DE3" w:rsidRDefault="00EA256B" w:rsidP="00EA256B">
      <w:pPr>
        <w:spacing w:line="276" w:lineRule="auto"/>
        <w:jc w:val="center"/>
        <w:rPr>
          <w:rFonts w:eastAsia="Calibri"/>
          <w:b/>
          <w:sz w:val="25"/>
          <w:szCs w:val="25"/>
          <w:lang w:val="en-US"/>
        </w:rPr>
      </w:pPr>
    </w:p>
    <w:p w14:paraId="32175741" w14:textId="77777777" w:rsidR="00EA256B" w:rsidRPr="00C15DE3" w:rsidRDefault="00EA256B" w:rsidP="00EA256B">
      <w:pPr>
        <w:spacing w:line="276" w:lineRule="auto"/>
        <w:jc w:val="center"/>
        <w:rPr>
          <w:rFonts w:eastAsia="Calibri"/>
          <w:b/>
          <w:sz w:val="25"/>
          <w:szCs w:val="25"/>
          <w:lang w:val="en-US"/>
        </w:rPr>
      </w:pPr>
    </w:p>
    <w:p w14:paraId="447B23C4" w14:textId="77777777" w:rsidR="00EA256B" w:rsidRPr="00C15DE3" w:rsidRDefault="00EA256B" w:rsidP="00EA256B">
      <w:pPr>
        <w:spacing w:line="276" w:lineRule="auto"/>
        <w:jc w:val="center"/>
        <w:rPr>
          <w:rFonts w:eastAsia="Calibri"/>
          <w:b/>
          <w:sz w:val="25"/>
          <w:szCs w:val="25"/>
          <w:lang w:val="en-US"/>
        </w:rPr>
      </w:pPr>
    </w:p>
    <w:p w14:paraId="4317F729" w14:textId="77777777" w:rsidR="00EA256B" w:rsidRPr="00C15DE3" w:rsidRDefault="00EA256B" w:rsidP="00EA256B">
      <w:pPr>
        <w:spacing w:line="276" w:lineRule="auto"/>
        <w:jc w:val="center"/>
        <w:rPr>
          <w:rFonts w:eastAsia="Calibri"/>
          <w:b/>
          <w:sz w:val="25"/>
          <w:szCs w:val="25"/>
          <w:lang w:val="en-US"/>
        </w:rPr>
      </w:pPr>
    </w:p>
    <w:p w14:paraId="0971BB63" w14:textId="77777777" w:rsidR="00EA256B" w:rsidRPr="00C15DE3" w:rsidRDefault="00EA256B" w:rsidP="00EA256B">
      <w:pPr>
        <w:spacing w:line="276" w:lineRule="auto"/>
        <w:jc w:val="center"/>
        <w:rPr>
          <w:rFonts w:eastAsia="Calibri"/>
          <w:b/>
          <w:sz w:val="25"/>
          <w:szCs w:val="25"/>
          <w:lang w:val="en-US"/>
        </w:rPr>
      </w:pPr>
    </w:p>
    <w:p w14:paraId="6B2E701F" w14:textId="77777777" w:rsidR="00EA256B" w:rsidRPr="00C15DE3" w:rsidRDefault="00EA256B" w:rsidP="00EA256B">
      <w:pPr>
        <w:spacing w:line="276" w:lineRule="auto"/>
        <w:jc w:val="center"/>
        <w:rPr>
          <w:rFonts w:eastAsia="Calibri"/>
          <w:b/>
          <w:sz w:val="25"/>
          <w:szCs w:val="25"/>
          <w:lang w:val="en-US"/>
        </w:rPr>
      </w:pPr>
    </w:p>
    <w:p w14:paraId="6F904713" w14:textId="77777777" w:rsidR="00EA256B" w:rsidRPr="00C15DE3" w:rsidRDefault="00EA256B" w:rsidP="00EA256B">
      <w:pPr>
        <w:spacing w:line="360" w:lineRule="auto"/>
        <w:rPr>
          <w:rFonts w:eastAsia="Calibri"/>
          <w:szCs w:val="24"/>
          <w:lang w:val="en-US"/>
        </w:rPr>
      </w:pPr>
    </w:p>
    <w:p w14:paraId="0D03A0D0" w14:textId="77777777" w:rsidR="00EA256B" w:rsidRPr="00C15DE3" w:rsidRDefault="00EA256B" w:rsidP="00EA256B">
      <w:pPr>
        <w:spacing w:line="360" w:lineRule="auto"/>
        <w:rPr>
          <w:rFonts w:eastAsia="Calibri"/>
          <w:szCs w:val="24"/>
          <w:lang w:val="en-US"/>
        </w:rPr>
      </w:pPr>
    </w:p>
    <w:p w14:paraId="5F3CF73E" w14:textId="77777777" w:rsidR="00EA256B" w:rsidRPr="00C15DE3" w:rsidRDefault="00EA256B" w:rsidP="00EA256B">
      <w:pPr>
        <w:spacing w:line="360" w:lineRule="auto"/>
        <w:rPr>
          <w:rFonts w:eastAsia="Calibri"/>
          <w:sz w:val="18"/>
          <w:szCs w:val="18"/>
          <w:lang w:val="en-US"/>
        </w:rPr>
      </w:pPr>
    </w:p>
    <w:p w14:paraId="40E601C1" w14:textId="77777777" w:rsidR="0039528A" w:rsidRPr="00C15DE3" w:rsidRDefault="0039528A" w:rsidP="0039528A">
      <w:pPr>
        <w:spacing w:line="240" w:lineRule="auto"/>
        <w:jc w:val="center"/>
        <w:rPr>
          <w:rFonts w:eastAsia="Calibri"/>
          <w:i/>
          <w:szCs w:val="24"/>
          <w:lang w:val="en-US"/>
        </w:rPr>
      </w:pPr>
    </w:p>
    <w:p w14:paraId="52DE2918" w14:textId="77777777" w:rsidR="0039528A" w:rsidRPr="00C15DE3" w:rsidRDefault="0039528A" w:rsidP="0039528A">
      <w:pPr>
        <w:spacing w:line="240" w:lineRule="auto"/>
        <w:jc w:val="center"/>
        <w:rPr>
          <w:rFonts w:eastAsia="Calibri"/>
          <w:i/>
          <w:szCs w:val="24"/>
          <w:lang w:val="en-US"/>
        </w:rPr>
      </w:pPr>
    </w:p>
    <w:p w14:paraId="2FDB71B6" w14:textId="77777777" w:rsidR="0039528A" w:rsidRPr="00C15DE3" w:rsidRDefault="0039528A" w:rsidP="0039528A">
      <w:pPr>
        <w:spacing w:line="240" w:lineRule="auto"/>
        <w:jc w:val="center"/>
        <w:rPr>
          <w:rFonts w:eastAsia="Calibri"/>
          <w:i/>
          <w:szCs w:val="24"/>
          <w:lang w:val="en-US"/>
        </w:rPr>
      </w:pPr>
    </w:p>
    <w:p w14:paraId="10A60D7D" w14:textId="77777777" w:rsidR="0039528A" w:rsidRPr="00C15DE3" w:rsidRDefault="0039528A" w:rsidP="0039528A">
      <w:pPr>
        <w:spacing w:line="240" w:lineRule="auto"/>
        <w:jc w:val="center"/>
        <w:rPr>
          <w:rFonts w:eastAsia="Calibri"/>
          <w:i/>
          <w:szCs w:val="24"/>
          <w:lang w:val="en-US"/>
        </w:rPr>
      </w:pPr>
    </w:p>
    <w:p w14:paraId="4D603AFE" w14:textId="77777777" w:rsidR="0039528A" w:rsidRPr="00C15DE3" w:rsidRDefault="0039528A" w:rsidP="0039528A">
      <w:pPr>
        <w:spacing w:line="240" w:lineRule="auto"/>
        <w:jc w:val="center"/>
        <w:rPr>
          <w:rFonts w:eastAsia="Calibri"/>
          <w:i/>
          <w:szCs w:val="24"/>
          <w:lang w:val="en-US"/>
        </w:rPr>
      </w:pPr>
    </w:p>
    <w:p w14:paraId="1D46EF3A" w14:textId="066D25AC" w:rsidR="00EA256B" w:rsidRPr="00C15DE3" w:rsidRDefault="00C744D3" w:rsidP="0039528A">
      <w:pPr>
        <w:spacing w:before="240" w:line="240" w:lineRule="auto"/>
        <w:jc w:val="center"/>
        <w:rPr>
          <w:rFonts w:eastAsia="Calibri"/>
          <w:b/>
          <w:i/>
          <w:szCs w:val="24"/>
          <w:lang w:val="en-US"/>
        </w:rPr>
        <w:sectPr w:rsidR="00EA256B" w:rsidRPr="00C15DE3" w:rsidSect="006A26E1">
          <w:headerReference w:type="default" r:id="rId9"/>
          <w:footerReference w:type="even" r:id="rId10"/>
          <w:pgSz w:w="11907" w:h="16840" w:code="9"/>
          <w:pgMar w:top="1134" w:right="1134" w:bottom="1701" w:left="1134" w:header="567" w:footer="567" w:gutter="567"/>
          <w:pgBorders w:display="firstPage">
            <w:top w:val="twistedLines1" w:sz="12" w:space="2" w:color="auto"/>
            <w:left w:val="twistedLines1" w:sz="12" w:space="4" w:color="auto"/>
            <w:bottom w:val="twistedLines1" w:sz="12" w:space="2" w:color="auto"/>
            <w:right w:val="twistedLines1" w:sz="12" w:space="4" w:color="auto"/>
          </w:pgBorders>
          <w:cols w:space="720"/>
          <w:titlePg/>
          <w:docGrid w:linePitch="360"/>
        </w:sectPr>
      </w:pPr>
      <w:r w:rsidRPr="00C15DE3">
        <w:rPr>
          <w:rFonts w:eastAsia="Calibri"/>
          <w:b/>
          <w:i/>
          <w:szCs w:val="24"/>
          <w:lang w:val="en-US"/>
        </w:rPr>
        <w:t>Nghệ An</w:t>
      </w:r>
      <w:r w:rsidR="00EA256B" w:rsidRPr="00C15DE3">
        <w:rPr>
          <w:rFonts w:eastAsia="Calibri"/>
          <w:b/>
          <w:i/>
          <w:szCs w:val="24"/>
          <w:lang w:val="en-US"/>
        </w:rPr>
        <w:t xml:space="preserve">, </w:t>
      </w:r>
      <w:r w:rsidR="0039528A" w:rsidRPr="00C15DE3">
        <w:rPr>
          <w:rFonts w:eastAsia="Calibri"/>
          <w:b/>
          <w:i/>
          <w:szCs w:val="24"/>
          <w:lang w:val="en-US"/>
        </w:rPr>
        <w:t xml:space="preserve">tháng </w:t>
      </w:r>
      <w:r w:rsidR="0026541E">
        <w:rPr>
          <w:rFonts w:eastAsia="Calibri"/>
          <w:b/>
          <w:i/>
          <w:szCs w:val="24"/>
          <w:lang w:val="en-US"/>
        </w:rPr>
        <w:t>10</w:t>
      </w:r>
      <w:r w:rsidR="0039528A" w:rsidRPr="00C15DE3">
        <w:rPr>
          <w:rFonts w:eastAsia="Calibri"/>
          <w:b/>
          <w:i/>
          <w:szCs w:val="24"/>
          <w:lang w:val="en-US"/>
        </w:rPr>
        <w:t xml:space="preserve"> năm 2022</w:t>
      </w:r>
    </w:p>
    <w:sdt>
      <w:sdtPr>
        <w:rPr>
          <w:rFonts w:ascii="Times New Roman" w:eastAsiaTheme="minorHAnsi" w:hAnsi="Times New Roman"/>
          <w:b w:val="0"/>
          <w:bCs w:val="0"/>
          <w:color w:val="auto"/>
          <w:sz w:val="26"/>
          <w:szCs w:val="26"/>
          <w:lang w:val="vi-VN"/>
        </w:rPr>
        <w:id w:val="-440380747"/>
        <w:docPartObj>
          <w:docPartGallery w:val="Table of Contents"/>
          <w:docPartUnique/>
        </w:docPartObj>
      </w:sdtPr>
      <w:sdtEndPr>
        <w:rPr>
          <w:rFonts w:asciiTheme="majorHAnsi" w:hAnsiTheme="majorHAnsi" w:cstheme="majorHAnsi"/>
          <w:noProof/>
        </w:rPr>
      </w:sdtEndPr>
      <w:sdtContent>
        <w:p w14:paraId="2344750D" w14:textId="6CF4DC56" w:rsidR="00372CA5" w:rsidRPr="00C15DE3" w:rsidRDefault="00372CA5" w:rsidP="00372CA5">
          <w:pPr>
            <w:pStyle w:val="TOCHeading"/>
            <w:spacing w:before="0" w:line="240" w:lineRule="auto"/>
            <w:jc w:val="center"/>
            <w:rPr>
              <w:rFonts w:asciiTheme="majorHAnsi" w:hAnsiTheme="majorHAnsi" w:cstheme="majorHAnsi"/>
              <w:color w:val="auto"/>
              <w:sz w:val="26"/>
              <w:szCs w:val="26"/>
            </w:rPr>
          </w:pPr>
          <w:r w:rsidRPr="00C15DE3">
            <w:rPr>
              <w:rFonts w:asciiTheme="majorHAnsi" w:hAnsiTheme="majorHAnsi" w:cstheme="majorHAnsi"/>
              <w:color w:val="auto"/>
              <w:sz w:val="26"/>
              <w:szCs w:val="26"/>
            </w:rPr>
            <w:t>MỤC LỤC</w:t>
          </w:r>
        </w:p>
        <w:p w14:paraId="08B5D25F" w14:textId="77777777" w:rsidR="00372CA5" w:rsidRPr="00C15DE3" w:rsidRDefault="00372CA5" w:rsidP="00372CA5">
          <w:pPr>
            <w:rPr>
              <w:szCs w:val="26"/>
              <w:lang w:val="en-US"/>
            </w:rPr>
          </w:pPr>
        </w:p>
        <w:p w14:paraId="79DBD05D" w14:textId="38EEB840" w:rsidR="00C15DE3" w:rsidRDefault="00372CA5" w:rsidP="00780D0F">
          <w:pPr>
            <w:pStyle w:val="TOC1"/>
            <w:rPr>
              <w:rFonts w:asciiTheme="minorHAnsi" w:eastAsiaTheme="minorEastAsia" w:hAnsiTheme="minorHAnsi" w:cstheme="minorBidi"/>
              <w:noProof/>
              <w:sz w:val="22"/>
              <w:szCs w:val="22"/>
              <w:lang w:val="en-US"/>
            </w:rPr>
          </w:pPr>
          <w:r w:rsidRPr="00C15DE3">
            <w:rPr>
              <w:rFonts w:asciiTheme="majorHAnsi" w:hAnsiTheme="majorHAnsi" w:cstheme="majorHAnsi"/>
              <w:szCs w:val="26"/>
            </w:rPr>
            <w:fldChar w:fldCharType="begin"/>
          </w:r>
          <w:r w:rsidRPr="00C15DE3">
            <w:rPr>
              <w:rFonts w:asciiTheme="majorHAnsi" w:hAnsiTheme="majorHAnsi" w:cstheme="majorHAnsi"/>
              <w:szCs w:val="26"/>
            </w:rPr>
            <w:instrText xml:space="preserve"> TOC \o "1-3" \h \z \u </w:instrText>
          </w:r>
          <w:r w:rsidRPr="00C15DE3">
            <w:rPr>
              <w:rFonts w:asciiTheme="majorHAnsi" w:hAnsiTheme="majorHAnsi" w:cstheme="majorHAnsi"/>
              <w:szCs w:val="26"/>
            </w:rPr>
            <w:fldChar w:fldCharType="separate"/>
          </w:r>
          <w:hyperlink w:anchor="_Toc107302300" w:history="1">
            <w:r w:rsidR="00C15DE3" w:rsidRPr="00C141C9">
              <w:rPr>
                <w:rStyle w:val="Hyperlink"/>
                <w:noProof/>
              </w:rPr>
              <w:t>CHƯƠNG 1. THÔNG TIN CHUNG VỀ DỰ ÁN</w:t>
            </w:r>
            <w:r w:rsidR="00C15DE3">
              <w:rPr>
                <w:noProof/>
                <w:webHidden/>
              </w:rPr>
              <w:tab/>
            </w:r>
            <w:r w:rsidR="00C15DE3">
              <w:rPr>
                <w:noProof/>
                <w:webHidden/>
              </w:rPr>
              <w:fldChar w:fldCharType="begin"/>
            </w:r>
            <w:r w:rsidR="00C15DE3">
              <w:rPr>
                <w:noProof/>
                <w:webHidden/>
              </w:rPr>
              <w:instrText xml:space="preserve"> PAGEREF _Toc107302300 \h </w:instrText>
            </w:r>
            <w:r w:rsidR="00C15DE3">
              <w:rPr>
                <w:noProof/>
                <w:webHidden/>
              </w:rPr>
            </w:r>
            <w:r w:rsidR="00C15DE3">
              <w:rPr>
                <w:noProof/>
                <w:webHidden/>
              </w:rPr>
              <w:fldChar w:fldCharType="separate"/>
            </w:r>
            <w:r w:rsidR="00780D0F">
              <w:rPr>
                <w:noProof/>
                <w:webHidden/>
              </w:rPr>
              <w:t>1</w:t>
            </w:r>
            <w:r w:rsidR="00C15DE3">
              <w:rPr>
                <w:noProof/>
                <w:webHidden/>
              </w:rPr>
              <w:fldChar w:fldCharType="end"/>
            </w:r>
          </w:hyperlink>
        </w:p>
        <w:p w14:paraId="00D579B3" w14:textId="47ED4498" w:rsidR="00C15DE3" w:rsidRDefault="000B0BF2">
          <w:pPr>
            <w:pStyle w:val="TOC2"/>
            <w:tabs>
              <w:tab w:val="right" w:leader="dot" w:pos="9061"/>
            </w:tabs>
            <w:rPr>
              <w:rFonts w:asciiTheme="minorHAnsi" w:eastAsiaTheme="minorEastAsia" w:hAnsiTheme="minorHAnsi" w:cstheme="minorBidi"/>
              <w:noProof/>
              <w:sz w:val="22"/>
            </w:rPr>
          </w:pPr>
          <w:hyperlink w:anchor="_Toc107302301" w:history="1">
            <w:r w:rsidR="00C15DE3" w:rsidRPr="00C141C9">
              <w:rPr>
                <w:rStyle w:val="Hyperlink"/>
                <w:noProof/>
              </w:rPr>
              <w:t>1.1. Thông tin về dự án</w:t>
            </w:r>
            <w:r w:rsidR="00C15DE3">
              <w:rPr>
                <w:noProof/>
                <w:webHidden/>
              </w:rPr>
              <w:tab/>
            </w:r>
            <w:r w:rsidR="00C15DE3">
              <w:rPr>
                <w:noProof/>
                <w:webHidden/>
              </w:rPr>
              <w:fldChar w:fldCharType="begin"/>
            </w:r>
            <w:r w:rsidR="00C15DE3">
              <w:rPr>
                <w:noProof/>
                <w:webHidden/>
              </w:rPr>
              <w:instrText xml:space="preserve"> PAGEREF _Toc107302301 \h </w:instrText>
            </w:r>
            <w:r w:rsidR="00C15DE3">
              <w:rPr>
                <w:noProof/>
                <w:webHidden/>
              </w:rPr>
            </w:r>
            <w:r w:rsidR="00C15DE3">
              <w:rPr>
                <w:noProof/>
                <w:webHidden/>
              </w:rPr>
              <w:fldChar w:fldCharType="separate"/>
            </w:r>
            <w:r w:rsidR="00780D0F">
              <w:rPr>
                <w:noProof/>
                <w:webHidden/>
              </w:rPr>
              <w:t>1</w:t>
            </w:r>
            <w:r w:rsidR="00C15DE3">
              <w:rPr>
                <w:noProof/>
                <w:webHidden/>
              </w:rPr>
              <w:fldChar w:fldCharType="end"/>
            </w:r>
          </w:hyperlink>
        </w:p>
        <w:p w14:paraId="18AA6986" w14:textId="3091641F" w:rsidR="00C15DE3" w:rsidRDefault="000B0BF2">
          <w:pPr>
            <w:pStyle w:val="TOC3"/>
            <w:tabs>
              <w:tab w:val="right" w:leader="dot" w:pos="9061"/>
            </w:tabs>
            <w:rPr>
              <w:rFonts w:asciiTheme="minorHAnsi" w:eastAsiaTheme="minorEastAsia" w:hAnsiTheme="minorHAnsi" w:cstheme="minorBidi"/>
              <w:noProof/>
              <w:sz w:val="22"/>
            </w:rPr>
          </w:pPr>
          <w:hyperlink w:anchor="_Toc107302302" w:history="1">
            <w:r w:rsidR="00C15DE3" w:rsidRPr="00C141C9">
              <w:rPr>
                <w:rStyle w:val="Hyperlink"/>
                <w:noProof/>
              </w:rPr>
              <w:t>1.1.1. Tên dự án</w:t>
            </w:r>
            <w:r w:rsidR="00C15DE3">
              <w:rPr>
                <w:noProof/>
                <w:webHidden/>
              </w:rPr>
              <w:tab/>
            </w:r>
            <w:r w:rsidR="00C15DE3">
              <w:rPr>
                <w:noProof/>
                <w:webHidden/>
              </w:rPr>
              <w:fldChar w:fldCharType="begin"/>
            </w:r>
            <w:r w:rsidR="00C15DE3">
              <w:rPr>
                <w:noProof/>
                <w:webHidden/>
              </w:rPr>
              <w:instrText xml:space="preserve"> PAGEREF _Toc107302302 \h </w:instrText>
            </w:r>
            <w:r w:rsidR="00C15DE3">
              <w:rPr>
                <w:noProof/>
                <w:webHidden/>
              </w:rPr>
            </w:r>
            <w:r w:rsidR="00C15DE3">
              <w:rPr>
                <w:noProof/>
                <w:webHidden/>
              </w:rPr>
              <w:fldChar w:fldCharType="separate"/>
            </w:r>
            <w:r w:rsidR="00780D0F">
              <w:rPr>
                <w:noProof/>
                <w:webHidden/>
              </w:rPr>
              <w:t>1</w:t>
            </w:r>
            <w:r w:rsidR="00C15DE3">
              <w:rPr>
                <w:noProof/>
                <w:webHidden/>
              </w:rPr>
              <w:fldChar w:fldCharType="end"/>
            </w:r>
          </w:hyperlink>
        </w:p>
        <w:p w14:paraId="0C440F9C" w14:textId="652BA971" w:rsidR="00C15DE3" w:rsidRDefault="000B0BF2">
          <w:pPr>
            <w:pStyle w:val="TOC3"/>
            <w:tabs>
              <w:tab w:val="right" w:leader="dot" w:pos="9061"/>
            </w:tabs>
            <w:rPr>
              <w:rFonts w:asciiTheme="minorHAnsi" w:eastAsiaTheme="minorEastAsia" w:hAnsiTheme="minorHAnsi" w:cstheme="minorBidi"/>
              <w:noProof/>
              <w:sz w:val="22"/>
            </w:rPr>
          </w:pPr>
          <w:hyperlink w:anchor="_Toc107302306" w:history="1">
            <w:r w:rsidR="00C15DE3" w:rsidRPr="00C141C9">
              <w:rPr>
                <w:rStyle w:val="Hyperlink"/>
                <w:noProof/>
              </w:rPr>
              <w:t>1.1.2. Vị trí địa lý dự án</w:t>
            </w:r>
            <w:r w:rsidR="00C15DE3">
              <w:rPr>
                <w:noProof/>
                <w:webHidden/>
              </w:rPr>
              <w:tab/>
            </w:r>
            <w:r w:rsidR="00C15DE3">
              <w:rPr>
                <w:noProof/>
                <w:webHidden/>
              </w:rPr>
              <w:fldChar w:fldCharType="begin"/>
            </w:r>
            <w:r w:rsidR="00C15DE3">
              <w:rPr>
                <w:noProof/>
                <w:webHidden/>
              </w:rPr>
              <w:instrText xml:space="preserve"> PAGEREF _Toc107302306 \h </w:instrText>
            </w:r>
            <w:r w:rsidR="00C15DE3">
              <w:rPr>
                <w:noProof/>
                <w:webHidden/>
              </w:rPr>
            </w:r>
            <w:r w:rsidR="00C15DE3">
              <w:rPr>
                <w:noProof/>
                <w:webHidden/>
              </w:rPr>
              <w:fldChar w:fldCharType="separate"/>
            </w:r>
            <w:r w:rsidR="00780D0F">
              <w:rPr>
                <w:noProof/>
                <w:webHidden/>
              </w:rPr>
              <w:t>1</w:t>
            </w:r>
            <w:r w:rsidR="00C15DE3">
              <w:rPr>
                <w:noProof/>
                <w:webHidden/>
              </w:rPr>
              <w:fldChar w:fldCharType="end"/>
            </w:r>
          </w:hyperlink>
        </w:p>
        <w:p w14:paraId="2A1799F5" w14:textId="4A0A8BB7" w:rsidR="00C15DE3" w:rsidRDefault="000B0BF2">
          <w:pPr>
            <w:pStyle w:val="TOC3"/>
            <w:tabs>
              <w:tab w:val="right" w:leader="dot" w:pos="9061"/>
            </w:tabs>
            <w:rPr>
              <w:rFonts w:asciiTheme="minorHAnsi" w:eastAsiaTheme="minorEastAsia" w:hAnsiTheme="minorHAnsi" w:cstheme="minorBidi"/>
              <w:noProof/>
              <w:sz w:val="22"/>
            </w:rPr>
          </w:pPr>
          <w:hyperlink w:anchor="_Toc107302307" w:history="1">
            <w:r w:rsidR="00C15DE3" w:rsidRPr="00C141C9">
              <w:rPr>
                <w:rStyle w:val="Hyperlink"/>
                <w:noProof/>
                <w:lang w:val="nb-NO"/>
              </w:rPr>
              <w:t>1.1.3. Mục tiêu; loại hình, quy mô, công suất và công nghệ khai thác</w:t>
            </w:r>
            <w:r w:rsidR="00C15DE3">
              <w:rPr>
                <w:noProof/>
                <w:webHidden/>
              </w:rPr>
              <w:tab/>
            </w:r>
            <w:r w:rsidR="00C15DE3">
              <w:rPr>
                <w:noProof/>
                <w:webHidden/>
              </w:rPr>
              <w:fldChar w:fldCharType="begin"/>
            </w:r>
            <w:r w:rsidR="00C15DE3">
              <w:rPr>
                <w:noProof/>
                <w:webHidden/>
              </w:rPr>
              <w:instrText xml:space="preserve"> PAGEREF _Toc107302307 \h </w:instrText>
            </w:r>
            <w:r w:rsidR="00C15DE3">
              <w:rPr>
                <w:noProof/>
                <w:webHidden/>
              </w:rPr>
            </w:r>
            <w:r w:rsidR="00C15DE3">
              <w:rPr>
                <w:noProof/>
                <w:webHidden/>
              </w:rPr>
              <w:fldChar w:fldCharType="separate"/>
            </w:r>
            <w:r w:rsidR="00780D0F">
              <w:rPr>
                <w:noProof/>
                <w:webHidden/>
              </w:rPr>
              <w:t>1</w:t>
            </w:r>
            <w:r w:rsidR="00C15DE3">
              <w:rPr>
                <w:noProof/>
                <w:webHidden/>
              </w:rPr>
              <w:fldChar w:fldCharType="end"/>
            </w:r>
          </w:hyperlink>
        </w:p>
        <w:p w14:paraId="73788A43" w14:textId="15D2BD47" w:rsidR="00C15DE3" w:rsidRDefault="000B0BF2">
          <w:pPr>
            <w:pStyle w:val="TOC3"/>
            <w:tabs>
              <w:tab w:val="right" w:leader="dot" w:pos="9061"/>
            </w:tabs>
            <w:rPr>
              <w:rFonts w:asciiTheme="minorHAnsi" w:eastAsiaTheme="minorEastAsia" w:hAnsiTheme="minorHAnsi" w:cstheme="minorBidi"/>
              <w:noProof/>
              <w:sz w:val="22"/>
            </w:rPr>
          </w:pPr>
          <w:hyperlink w:anchor="_Toc107302309" w:history="1">
            <w:r w:rsidR="00C15DE3" w:rsidRPr="00C141C9">
              <w:rPr>
                <w:rStyle w:val="Hyperlink"/>
                <w:iCs/>
                <w:noProof/>
                <w:lang w:val="fr-FR"/>
              </w:rPr>
              <w:t>1.2. Các công trình và hoạt động của dự án</w:t>
            </w:r>
            <w:r w:rsidR="00C15DE3">
              <w:rPr>
                <w:noProof/>
                <w:webHidden/>
              </w:rPr>
              <w:tab/>
            </w:r>
            <w:r w:rsidR="00C15DE3">
              <w:rPr>
                <w:noProof/>
                <w:webHidden/>
              </w:rPr>
              <w:fldChar w:fldCharType="begin"/>
            </w:r>
            <w:r w:rsidR="00C15DE3">
              <w:rPr>
                <w:noProof/>
                <w:webHidden/>
              </w:rPr>
              <w:instrText xml:space="preserve"> PAGEREF _Toc107302309 \h </w:instrText>
            </w:r>
            <w:r w:rsidR="00C15DE3">
              <w:rPr>
                <w:noProof/>
                <w:webHidden/>
              </w:rPr>
            </w:r>
            <w:r w:rsidR="00C15DE3">
              <w:rPr>
                <w:noProof/>
                <w:webHidden/>
              </w:rPr>
              <w:fldChar w:fldCharType="separate"/>
            </w:r>
            <w:r w:rsidR="00780D0F">
              <w:rPr>
                <w:noProof/>
                <w:webHidden/>
              </w:rPr>
              <w:t>2</w:t>
            </w:r>
            <w:r w:rsidR="00C15DE3">
              <w:rPr>
                <w:noProof/>
                <w:webHidden/>
              </w:rPr>
              <w:fldChar w:fldCharType="end"/>
            </w:r>
          </w:hyperlink>
        </w:p>
        <w:p w14:paraId="725D323C" w14:textId="41953414" w:rsidR="00C15DE3" w:rsidRDefault="000B0BF2">
          <w:pPr>
            <w:pStyle w:val="TOC3"/>
            <w:tabs>
              <w:tab w:val="right" w:leader="dot" w:pos="9061"/>
            </w:tabs>
            <w:rPr>
              <w:rFonts w:asciiTheme="minorHAnsi" w:eastAsiaTheme="minorEastAsia" w:hAnsiTheme="minorHAnsi" w:cstheme="minorBidi"/>
              <w:noProof/>
              <w:sz w:val="22"/>
            </w:rPr>
          </w:pPr>
          <w:hyperlink w:anchor="_Toc107302310" w:history="1">
            <w:r w:rsidR="00C15DE3" w:rsidRPr="00C141C9">
              <w:rPr>
                <w:rStyle w:val="Hyperlink"/>
                <w:noProof/>
                <w:lang w:val="nb-NO"/>
              </w:rPr>
              <w:t>1.2.1. Các hạng mục công trình chính</w:t>
            </w:r>
            <w:r w:rsidR="00C15DE3">
              <w:rPr>
                <w:noProof/>
                <w:webHidden/>
              </w:rPr>
              <w:tab/>
            </w:r>
            <w:r w:rsidR="00C15DE3">
              <w:rPr>
                <w:noProof/>
                <w:webHidden/>
              </w:rPr>
              <w:fldChar w:fldCharType="begin"/>
            </w:r>
            <w:r w:rsidR="00C15DE3">
              <w:rPr>
                <w:noProof/>
                <w:webHidden/>
              </w:rPr>
              <w:instrText xml:space="preserve"> PAGEREF _Toc107302310 \h </w:instrText>
            </w:r>
            <w:r w:rsidR="00C15DE3">
              <w:rPr>
                <w:noProof/>
                <w:webHidden/>
              </w:rPr>
            </w:r>
            <w:r w:rsidR="00C15DE3">
              <w:rPr>
                <w:noProof/>
                <w:webHidden/>
              </w:rPr>
              <w:fldChar w:fldCharType="separate"/>
            </w:r>
            <w:r w:rsidR="00780D0F">
              <w:rPr>
                <w:noProof/>
                <w:webHidden/>
              </w:rPr>
              <w:t>2</w:t>
            </w:r>
            <w:r w:rsidR="00C15DE3">
              <w:rPr>
                <w:noProof/>
                <w:webHidden/>
              </w:rPr>
              <w:fldChar w:fldCharType="end"/>
            </w:r>
          </w:hyperlink>
        </w:p>
        <w:p w14:paraId="7C5D1869" w14:textId="5C28212C" w:rsidR="00C15DE3" w:rsidRDefault="000B0BF2">
          <w:pPr>
            <w:pStyle w:val="TOC3"/>
            <w:tabs>
              <w:tab w:val="right" w:leader="dot" w:pos="9061"/>
            </w:tabs>
            <w:rPr>
              <w:rFonts w:asciiTheme="minorHAnsi" w:eastAsiaTheme="minorEastAsia" w:hAnsiTheme="minorHAnsi" w:cstheme="minorBidi"/>
              <w:noProof/>
              <w:sz w:val="22"/>
            </w:rPr>
          </w:pPr>
          <w:hyperlink w:anchor="_Toc107302311" w:history="1">
            <w:r w:rsidR="00C15DE3" w:rsidRPr="00C141C9">
              <w:rPr>
                <w:rStyle w:val="Hyperlink"/>
                <w:noProof/>
                <w:lang w:val="nb-NO"/>
              </w:rPr>
              <w:t>1.2.2. Các hạng mục công trình xử lý và bảo vệ môi trường</w:t>
            </w:r>
            <w:r w:rsidR="00C15DE3">
              <w:rPr>
                <w:noProof/>
                <w:webHidden/>
              </w:rPr>
              <w:tab/>
            </w:r>
            <w:r w:rsidR="00C15DE3">
              <w:rPr>
                <w:noProof/>
                <w:webHidden/>
              </w:rPr>
              <w:fldChar w:fldCharType="begin"/>
            </w:r>
            <w:r w:rsidR="00C15DE3">
              <w:rPr>
                <w:noProof/>
                <w:webHidden/>
              </w:rPr>
              <w:instrText xml:space="preserve"> PAGEREF _Toc107302311 \h </w:instrText>
            </w:r>
            <w:r w:rsidR="00C15DE3">
              <w:rPr>
                <w:noProof/>
                <w:webHidden/>
              </w:rPr>
            </w:r>
            <w:r w:rsidR="00C15DE3">
              <w:rPr>
                <w:noProof/>
                <w:webHidden/>
              </w:rPr>
              <w:fldChar w:fldCharType="separate"/>
            </w:r>
            <w:r w:rsidR="00780D0F">
              <w:rPr>
                <w:noProof/>
                <w:webHidden/>
              </w:rPr>
              <w:t>2</w:t>
            </w:r>
            <w:r w:rsidR="00C15DE3">
              <w:rPr>
                <w:noProof/>
                <w:webHidden/>
              </w:rPr>
              <w:fldChar w:fldCharType="end"/>
            </w:r>
          </w:hyperlink>
        </w:p>
        <w:p w14:paraId="1A7E74A6" w14:textId="0A8B6A10" w:rsidR="00C15DE3" w:rsidRDefault="000B0BF2">
          <w:pPr>
            <w:pStyle w:val="TOC2"/>
            <w:tabs>
              <w:tab w:val="right" w:leader="dot" w:pos="9061"/>
            </w:tabs>
            <w:rPr>
              <w:rFonts w:asciiTheme="minorHAnsi" w:eastAsiaTheme="minorEastAsia" w:hAnsiTheme="minorHAnsi" w:cstheme="minorBidi"/>
              <w:noProof/>
              <w:sz w:val="22"/>
            </w:rPr>
          </w:pPr>
          <w:hyperlink w:anchor="_Toc107302312" w:history="1">
            <w:r w:rsidR="00C15DE3" w:rsidRPr="00C141C9">
              <w:rPr>
                <w:rStyle w:val="Hyperlink"/>
                <w:noProof/>
                <w:lang w:val="nl-NL"/>
              </w:rPr>
              <w:t>1.3. Vốn đầu tư của dự án:</w:t>
            </w:r>
            <w:r w:rsidR="00C15DE3">
              <w:rPr>
                <w:noProof/>
                <w:webHidden/>
              </w:rPr>
              <w:tab/>
            </w:r>
            <w:r w:rsidR="00C15DE3">
              <w:rPr>
                <w:noProof/>
                <w:webHidden/>
              </w:rPr>
              <w:fldChar w:fldCharType="begin"/>
            </w:r>
            <w:r w:rsidR="00C15DE3">
              <w:rPr>
                <w:noProof/>
                <w:webHidden/>
              </w:rPr>
              <w:instrText xml:space="preserve"> PAGEREF _Toc107302312 \h </w:instrText>
            </w:r>
            <w:r w:rsidR="00C15DE3">
              <w:rPr>
                <w:noProof/>
                <w:webHidden/>
              </w:rPr>
            </w:r>
            <w:r w:rsidR="00C15DE3">
              <w:rPr>
                <w:noProof/>
                <w:webHidden/>
              </w:rPr>
              <w:fldChar w:fldCharType="separate"/>
            </w:r>
            <w:r w:rsidR="00780D0F">
              <w:rPr>
                <w:noProof/>
                <w:webHidden/>
              </w:rPr>
              <w:t>12</w:t>
            </w:r>
            <w:r w:rsidR="00C15DE3">
              <w:rPr>
                <w:noProof/>
                <w:webHidden/>
              </w:rPr>
              <w:fldChar w:fldCharType="end"/>
            </w:r>
          </w:hyperlink>
        </w:p>
        <w:p w14:paraId="004DCB91" w14:textId="7A8BA550" w:rsidR="00C15DE3" w:rsidRDefault="000B0BF2">
          <w:pPr>
            <w:pStyle w:val="TOC2"/>
            <w:tabs>
              <w:tab w:val="right" w:leader="dot" w:pos="9061"/>
            </w:tabs>
            <w:rPr>
              <w:rFonts w:asciiTheme="minorHAnsi" w:eastAsiaTheme="minorEastAsia" w:hAnsiTheme="minorHAnsi" w:cstheme="minorBidi"/>
              <w:noProof/>
              <w:sz w:val="22"/>
            </w:rPr>
          </w:pPr>
          <w:hyperlink w:anchor="_Toc107302313" w:history="1">
            <w:r w:rsidR="00C15DE3" w:rsidRPr="00C141C9">
              <w:rPr>
                <w:rStyle w:val="Hyperlink"/>
                <w:noProof/>
                <w:lang w:val="nl-NL"/>
              </w:rPr>
              <w:t>1.4. Tổ chức quản lý và thực hiện dự án:</w:t>
            </w:r>
            <w:r w:rsidR="00C15DE3">
              <w:rPr>
                <w:noProof/>
                <w:webHidden/>
              </w:rPr>
              <w:tab/>
            </w:r>
            <w:r w:rsidR="00C15DE3">
              <w:rPr>
                <w:noProof/>
                <w:webHidden/>
              </w:rPr>
              <w:fldChar w:fldCharType="begin"/>
            </w:r>
            <w:r w:rsidR="00C15DE3">
              <w:rPr>
                <w:noProof/>
                <w:webHidden/>
              </w:rPr>
              <w:instrText xml:space="preserve"> PAGEREF _Toc107302313 \h </w:instrText>
            </w:r>
            <w:r w:rsidR="00C15DE3">
              <w:rPr>
                <w:noProof/>
                <w:webHidden/>
              </w:rPr>
            </w:r>
            <w:r w:rsidR="00C15DE3">
              <w:rPr>
                <w:noProof/>
                <w:webHidden/>
              </w:rPr>
              <w:fldChar w:fldCharType="separate"/>
            </w:r>
            <w:r w:rsidR="00780D0F">
              <w:rPr>
                <w:noProof/>
                <w:webHidden/>
              </w:rPr>
              <w:t>12</w:t>
            </w:r>
            <w:r w:rsidR="00C15DE3">
              <w:rPr>
                <w:noProof/>
                <w:webHidden/>
              </w:rPr>
              <w:fldChar w:fldCharType="end"/>
            </w:r>
          </w:hyperlink>
        </w:p>
        <w:p w14:paraId="43872330" w14:textId="487F77B0" w:rsidR="00C15DE3" w:rsidRDefault="000B0BF2">
          <w:pPr>
            <w:pStyle w:val="TOC2"/>
            <w:tabs>
              <w:tab w:val="right" w:leader="dot" w:pos="9061"/>
            </w:tabs>
            <w:rPr>
              <w:rFonts w:asciiTheme="minorHAnsi" w:eastAsiaTheme="minorEastAsia" w:hAnsiTheme="minorHAnsi" w:cstheme="minorBidi"/>
              <w:noProof/>
              <w:sz w:val="22"/>
            </w:rPr>
          </w:pPr>
          <w:hyperlink w:anchor="_Toc107302314" w:history="1">
            <w:r w:rsidR="00C15DE3" w:rsidRPr="00C141C9">
              <w:rPr>
                <w:rStyle w:val="Hyperlink"/>
                <w:bCs/>
                <w:noProof/>
                <w:spacing w:val="-6"/>
                <w:lang w:val="nl-NL"/>
              </w:rPr>
              <w:t>Chủ dự án chịu trách nhiệm quản lý và thực hiên dự án theo quy định của pháp luật.</w:t>
            </w:r>
            <w:r w:rsidR="00C15DE3">
              <w:rPr>
                <w:noProof/>
                <w:webHidden/>
              </w:rPr>
              <w:tab/>
            </w:r>
            <w:r w:rsidR="00C15DE3">
              <w:rPr>
                <w:noProof/>
                <w:webHidden/>
              </w:rPr>
              <w:fldChar w:fldCharType="begin"/>
            </w:r>
            <w:r w:rsidR="00C15DE3">
              <w:rPr>
                <w:noProof/>
                <w:webHidden/>
              </w:rPr>
              <w:instrText xml:space="preserve"> PAGEREF _Toc107302314 \h </w:instrText>
            </w:r>
            <w:r w:rsidR="00C15DE3">
              <w:rPr>
                <w:noProof/>
                <w:webHidden/>
              </w:rPr>
            </w:r>
            <w:r w:rsidR="00C15DE3">
              <w:rPr>
                <w:noProof/>
                <w:webHidden/>
              </w:rPr>
              <w:fldChar w:fldCharType="separate"/>
            </w:r>
            <w:r w:rsidR="00780D0F">
              <w:rPr>
                <w:noProof/>
                <w:webHidden/>
              </w:rPr>
              <w:t>12</w:t>
            </w:r>
            <w:r w:rsidR="00C15DE3">
              <w:rPr>
                <w:noProof/>
                <w:webHidden/>
              </w:rPr>
              <w:fldChar w:fldCharType="end"/>
            </w:r>
          </w:hyperlink>
        </w:p>
        <w:p w14:paraId="325DB40B" w14:textId="1E5E74E8" w:rsidR="00C15DE3" w:rsidRDefault="000B0BF2" w:rsidP="00780D0F">
          <w:pPr>
            <w:pStyle w:val="TOC1"/>
            <w:rPr>
              <w:rFonts w:asciiTheme="minorHAnsi" w:eastAsiaTheme="minorEastAsia" w:hAnsiTheme="minorHAnsi" w:cstheme="minorBidi"/>
              <w:noProof/>
              <w:sz w:val="22"/>
              <w:szCs w:val="22"/>
              <w:lang w:val="en-US"/>
            </w:rPr>
          </w:pPr>
          <w:hyperlink w:anchor="_Toc107302315" w:history="1">
            <w:r w:rsidR="00C15DE3" w:rsidRPr="00C141C9">
              <w:rPr>
                <w:rStyle w:val="Hyperlink"/>
                <w:noProof/>
              </w:rPr>
              <w:t>CHƯƠNG 2. ĐIỀU KIỆN TỰ NHIÊN, KINH TẾ -XÃ HỘI VÀ HIỆN TRẠNG</w:t>
            </w:r>
            <w:r w:rsidR="00C15DE3" w:rsidRPr="00C141C9">
              <w:rPr>
                <w:rStyle w:val="Hyperlink"/>
                <w:bCs/>
                <w:noProof/>
                <w:lang w:val="en-US"/>
              </w:rPr>
              <w:t xml:space="preserve"> MÔI TRƯỜNG KHU VỰC THỰC HIỆN DỰ ÁN</w:t>
            </w:r>
            <w:r w:rsidR="00C15DE3">
              <w:rPr>
                <w:noProof/>
                <w:webHidden/>
              </w:rPr>
              <w:tab/>
            </w:r>
            <w:r w:rsidR="00C15DE3">
              <w:rPr>
                <w:noProof/>
                <w:webHidden/>
              </w:rPr>
              <w:fldChar w:fldCharType="begin"/>
            </w:r>
            <w:r w:rsidR="00C15DE3">
              <w:rPr>
                <w:noProof/>
                <w:webHidden/>
              </w:rPr>
              <w:instrText xml:space="preserve"> PAGEREF _Toc107302315 \h </w:instrText>
            </w:r>
            <w:r w:rsidR="00C15DE3">
              <w:rPr>
                <w:noProof/>
                <w:webHidden/>
              </w:rPr>
            </w:r>
            <w:r w:rsidR="00C15DE3">
              <w:rPr>
                <w:noProof/>
                <w:webHidden/>
              </w:rPr>
              <w:fldChar w:fldCharType="separate"/>
            </w:r>
            <w:r w:rsidR="00780D0F">
              <w:rPr>
                <w:noProof/>
                <w:webHidden/>
              </w:rPr>
              <w:t>13</w:t>
            </w:r>
            <w:r w:rsidR="00C15DE3">
              <w:rPr>
                <w:noProof/>
                <w:webHidden/>
              </w:rPr>
              <w:fldChar w:fldCharType="end"/>
            </w:r>
          </w:hyperlink>
        </w:p>
        <w:p w14:paraId="4FD0D66C" w14:textId="3DDC7510" w:rsidR="00C15DE3" w:rsidRDefault="000B0BF2">
          <w:pPr>
            <w:pStyle w:val="TOC2"/>
            <w:tabs>
              <w:tab w:val="right" w:leader="dot" w:pos="9061"/>
            </w:tabs>
            <w:rPr>
              <w:rFonts w:asciiTheme="minorHAnsi" w:eastAsiaTheme="minorEastAsia" w:hAnsiTheme="minorHAnsi" w:cstheme="minorBidi"/>
              <w:noProof/>
              <w:sz w:val="22"/>
            </w:rPr>
          </w:pPr>
          <w:hyperlink w:anchor="_Toc107302316" w:history="1">
            <w:r w:rsidR="00C15DE3" w:rsidRPr="00C141C9">
              <w:rPr>
                <w:rStyle w:val="Hyperlink"/>
                <w:noProof/>
              </w:rPr>
              <w:t>2.1. Điều kiện tự nhiên</w:t>
            </w:r>
            <w:r w:rsidR="00C15DE3">
              <w:rPr>
                <w:noProof/>
                <w:webHidden/>
              </w:rPr>
              <w:tab/>
            </w:r>
            <w:r w:rsidR="00C15DE3">
              <w:rPr>
                <w:noProof/>
                <w:webHidden/>
              </w:rPr>
              <w:fldChar w:fldCharType="begin"/>
            </w:r>
            <w:r w:rsidR="00C15DE3">
              <w:rPr>
                <w:noProof/>
                <w:webHidden/>
              </w:rPr>
              <w:instrText xml:space="preserve"> PAGEREF _Toc107302316 \h </w:instrText>
            </w:r>
            <w:r w:rsidR="00C15DE3">
              <w:rPr>
                <w:noProof/>
                <w:webHidden/>
              </w:rPr>
            </w:r>
            <w:r w:rsidR="00C15DE3">
              <w:rPr>
                <w:noProof/>
                <w:webHidden/>
              </w:rPr>
              <w:fldChar w:fldCharType="separate"/>
            </w:r>
            <w:r w:rsidR="00780D0F">
              <w:rPr>
                <w:noProof/>
                <w:webHidden/>
              </w:rPr>
              <w:t>13</w:t>
            </w:r>
            <w:r w:rsidR="00C15DE3">
              <w:rPr>
                <w:noProof/>
                <w:webHidden/>
              </w:rPr>
              <w:fldChar w:fldCharType="end"/>
            </w:r>
          </w:hyperlink>
        </w:p>
        <w:p w14:paraId="19BED191" w14:textId="037D5C3D" w:rsidR="00C15DE3" w:rsidRDefault="000B0BF2">
          <w:pPr>
            <w:pStyle w:val="TOC3"/>
            <w:tabs>
              <w:tab w:val="right" w:leader="dot" w:pos="9061"/>
            </w:tabs>
            <w:rPr>
              <w:rFonts w:asciiTheme="minorHAnsi" w:eastAsiaTheme="minorEastAsia" w:hAnsiTheme="minorHAnsi" w:cstheme="minorBidi"/>
              <w:noProof/>
              <w:sz w:val="22"/>
            </w:rPr>
          </w:pPr>
          <w:hyperlink w:anchor="_Toc107302317" w:history="1">
            <w:r w:rsidR="00C15DE3" w:rsidRPr="00C141C9">
              <w:rPr>
                <w:rStyle w:val="Hyperlink"/>
                <w:noProof/>
              </w:rPr>
              <w:t>2.1.1. Điều kiện về địa lý, địa hình</w:t>
            </w:r>
            <w:r w:rsidR="00C15DE3">
              <w:rPr>
                <w:noProof/>
                <w:webHidden/>
              </w:rPr>
              <w:tab/>
            </w:r>
            <w:r w:rsidR="00C15DE3">
              <w:rPr>
                <w:noProof/>
                <w:webHidden/>
              </w:rPr>
              <w:fldChar w:fldCharType="begin"/>
            </w:r>
            <w:r w:rsidR="00C15DE3">
              <w:rPr>
                <w:noProof/>
                <w:webHidden/>
              </w:rPr>
              <w:instrText xml:space="preserve"> PAGEREF _Toc107302317 \h </w:instrText>
            </w:r>
            <w:r w:rsidR="00C15DE3">
              <w:rPr>
                <w:noProof/>
                <w:webHidden/>
              </w:rPr>
            </w:r>
            <w:r w:rsidR="00C15DE3">
              <w:rPr>
                <w:noProof/>
                <w:webHidden/>
              </w:rPr>
              <w:fldChar w:fldCharType="separate"/>
            </w:r>
            <w:r w:rsidR="00780D0F">
              <w:rPr>
                <w:noProof/>
                <w:webHidden/>
              </w:rPr>
              <w:t>13</w:t>
            </w:r>
            <w:r w:rsidR="00C15DE3">
              <w:rPr>
                <w:noProof/>
                <w:webHidden/>
              </w:rPr>
              <w:fldChar w:fldCharType="end"/>
            </w:r>
          </w:hyperlink>
        </w:p>
        <w:p w14:paraId="487A6378" w14:textId="40E28021" w:rsidR="00C15DE3" w:rsidRDefault="000B0BF2">
          <w:pPr>
            <w:pStyle w:val="TOC3"/>
            <w:tabs>
              <w:tab w:val="right" w:leader="dot" w:pos="9061"/>
            </w:tabs>
            <w:rPr>
              <w:rFonts w:asciiTheme="minorHAnsi" w:eastAsiaTheme="minorEastAsia" w:hAnsiTheme="minorHAnsi" w:cstheme="minorBidi"/>
              <w:noProof/>
              <w:sz w:val="22"/>
            </w:rPr>
          </w:pPr>
          <w:hyperlink w:anchor="_Toc107302318" w:history="1">
            <w:r w:rsidR="00C15DE3" w:rsidRPr="00C141C9">
              <w:rPr>
                <w:rStyle w:val="Hyperlink"/>
                <w:noProof/>
              </w:rPr>
              <w:t>2.1.2. Điều kiện khí hậu</w:t>
            </w:r>
            <w:r w:rsidR="00C15DE3">
              <w:rPr>
                <w:noProof/>
                <w:webHidden/>
              </w:rPr>
              <w:tab/>
            </w:r>
            <w:r w:rsidR="00C15DE3">
              <w:rPr>
                <w:noProof/>
                <w:webHidden/>
              </w:rPr>
              <w:fldChar w:fldCharType="begin"/>
            </w:r>
            <w:r w:rsidR="00C15DE3">
              <w:rPr>
                <w:noProof/>
                <w:webHidden/>
              </w:rPr>
              <w:instrText xml:space="preserve"> PAGEREF _Toc107302318 \h </w:instrText>
            </w:r>
            <w:r w:rsidR="00C15DE3">
              <w:rPr>
                <w:noProof/>
                <w:webHidden/>
              </w:rPr>
            </w:r>
            <w:r w:rsidR="00C15DE3">
              <w:rPr>
                <w:noProof/>
                <w:webHidden/>
              </w:rPr>
              <w:fldChar w:fldCharType="separate"/>
            </w:r>
            <w:r w:rsidR="00780D0F">
              <w:rPr>
                <w:noProof/>
                <w:webHidden/>
              </w:rPr>
              <w:t>13</w:t>
            </w:r>
            <w:r w:rsidR="00C15DE3">
              <w:rPr>
                <w:noProof/>
                <w:webHidden/>
              </w:rPr>
              <w:fldChar w:fldCharType="end"/>
            </w:r>
          </w:hyperlink>
        </w:p>
        <w:p w14:paraId="28D2D35C" w14:textId="207E431E" w:rsidR="00C15DE3" w:rsidRDefault="000B0BF2">
          <w:pPr>
            <w:pStyle w:val="TOC2"/>
            <w:tabs>
              <w:tab w:val="right" w:leader="dot" w:pos="9061"/>
            </w:tabs>
            <w:rPr>
              <w:rFonts w:asciiTheme="minorHAnsi" w:eastAsiaTheme="minorEastAsia" w:hAnsiTheme="minorHAnsi" w:cstheme="minorBidi"/>
              <w:noProof/>
              <w:sz w:val="22"/>
            </w:rPr>
          </w:pPr>
          <w:hyperlink w:anchor="_Toc107302320" w:history="1">
            <w:r w:rsidR="00C15DE3" w:rsidRPr="00C141C9">
              <w:rPr>
                <w:rStyle w:val="Hyperlink"/>
                <w:noProof/>
              </w:rPr>
              <w:t>2.2. Điều kiện kinh tế-xã hội</w:t>
            </w:r>
            <w:r w:rsidR="00C15DE3">
              <w:rPr>
                <w:noProof/>
                <w:webHidden/>
              </w:rPr>
              <w:tab/>
            </w:r>
            <w:r w:rsidR="00C15DE3">
              <w:rPr>
                <w:noProof/>
                <w:webHidden/>
              </w:rPr>
              <w:fldChar w:fldCharType="begin"/>
            </w:r>
            <w:r w:rsidR="00C15DE3">
              <w:rPr>
                <w:noProof/>
                <w:webHidden/>
              </w:rPr>
              <w:instrText xml:space="preserve"> PAGEREF _Toc107302320 \h </w:instrText>
            </w:r>
            <w:r w:rsidR="00C15DE3">
              <w:rPr>
                <w:noProof/>
                <w:webHidden/>
              </w:rPr>
            </w:r>
            <w:r w:rsidR="00C15DE3">
              <w:rPr>
                <w:noProof/>
                <w:webHidden/>
              </w:rPr>
              <w:fldChar w:fldCharType="separate"/>
            </w:r>
            <w:r w:rsidR="00780D0F">
              <w:rPr>
                <w:noProof/>
                <w:webHidden/>
              </w:rPr>
              <w:t>13</w:t>
            </w:r>
            <w:r w:rsidR="00C15DE3">
              <w:rPr>
                <w:noProof/>
                <w:webHidden/>
              </w:rPr>
              <w:fldChar w:fldCharType="end"/>
            </w:r>
          </w:hyperlink>
        </w:p>
        <w:p w14:paraId="3B0341DF" w14:textId="70DDD031" w:rsidR="00C15DE3" w:rsidRDefault="000B0BF2">
          <w:pPr>
            <w:pStyle w:val="TOC2"/>
            <w:tabs>
              <w:tab w:val="right" w:leader="dot" w:pos="9061"/>
            </w:tabs>
            <w:rPr>
              <w:rFonts w:asciiTheme="minorHAnsi" w:eastAsiaTheme="minorEastAsia" w:hAnsiTheme="minorHAnsi" w:cstheme="minorBidi"/>
              <w:noProof/>
              <w:sz w:val="22"/>
            </w:rPr>
          </w:pPr>
          <w:hyperlink w:anchor="_Toc107302321" w:history="1">
            <w:r w:rsidR="00C15DE3" w:rsidRPr="00C141C9">
              <w:rPr>
                <w:rStyle w:val="Hyperlink"/>
                <w:noProof/>
              </w:rPr>
              <w:t>2.3. Hiện trạng môi trường</w:t>
            </w:r>
            <w:r w:rsidR="00C15DE3">
              <w:rPr>
                <w:noProof/>
                <w:webHidden/>
              </w:rPr>
              <w:tab/>
            </w:r>
            <w:r w:rsidR="00C15DE3">
              <w:rPr>
                <w:noProof/>
                <w:webHidden/>
              </w:rPr>
              <w:fldChar w:fldCharType="begin"/>
            </w:r>
            <w:r w:rsidR="00C15DE3">
              <w:rPr>
                <w:noProof/>
                <w:webHidden/>
              </w:rPr>
              <w:instrText xml:space="preserve"> PAGEREF _Toc107302321 \h </w:instrText>
            </w:r>
            <w:r w:rsidR="00C15DE3">
              <w:rPr>
                <w:noProof/>
                <w:webHidden/>
              </w:rPr>
            </w:r>
            <w:r w:rsidR="00C15DE3">
              <w:rPr>
                <w:noProof/>
                <w:webHidden/>
              </w:rPr>
              <w:fldChar w:fldCharType="separate"/>
            </w:r>
            <w:r w:rsidR="00780D0F">
              <w:rPr>
                <w:noProof/>
                <w:webHidden/>
              </w:rPr>
              <w:t>14</w:t>
            </w:r>
            <w:r w:rsidR="00C15DE3">
              <w:rPr>
                <w:noProof/>
                <w:webHidden/>
              </w:rPr>
              <w:fldChar w:fldCharType="end"/>
            </w:r>
          </w:hyperlink>
        </w:p>
        <w:p w14:paraId="0702CC80" w14:textId="5A9B6848" w:rsidR="00C15DE3" w:rsidRDefault="000B0BF2" w:rsidP="00780D0F">
          <w:pPr>
            <w:pStyle w:val="TOC1"/>
            <w:rPr>
              <w:rFonts w:asciiTheme="minorHAnsi" w:eastAsiaTheme="minorEastAsia" w:hAnsiTheme="minorHAnsi" w:cstheme="minorBidi"/>
              <w:noProof/>
              <w:sz w:val="22"/>
              <w:szCs w:val="22"/>
              <w:lang w:val="en-US"/>
            </w:rPr>
          </w:pPr>
          <w:hyperlink w:anchor="_Toc107302322" w:history="1">
            <w:r w:rsidR="00C15DE3" w:rsidRPr="00C141C9">
              <w:rPr>
                <w:rStyle w:val="Hyperlink"/>
                <w:bCs/>
                <w:noProof/>
                <w:lang w:val="en-US"/>
              </w:rPr>
              <w:t xml:space="preserve">CHƯƠNG 3. </w:t>
            </w:r>
            <w:r w:rsidR="00C15DE3" w:rsidRPr="00C141C9">
              <w:rPr>
                <w:rStyle w:val="Hyperlink"/>
                <w:noProof/>
              </w:rPr>
              <w:t>ĐÁNH GIÁ, DỰ BÁO TÁC ĐỘNG MÔI TRƯỜNG CỦA DỰ ÁN VÀ ĐỀ XUẤT CÁC BIỆN PHÁP, CÔNG TRÌNH BẢO VỆ MÔI TRƯỜNG, ỨNG PHÓ SỰ CỐ MÔI TRƯỜNG</w:t>
            </w:r>
            <w:r w:rsidR="00C15DE3">
              <w:rPr>
                <w:noProof/>
                <w:webHidden/>
              </w:rPr>
              <w:tab/>
            </w:r>
            <w:r w:rsidR="00C15DE3">
              <w:rPr>
                <w:noProof/>
                <w:webHidden/>
              </w:rPr>
              <w:fldChar w:fldCharType="begin"/>
            </w:r>
            <w:r w:rsidR="00C15DE3">
              <w:rPr>
                <w:noProof/>
                <w:webHidden/>
              </w:rPr>
              <w:instrText xml:space="preserve"> PAGEREF _Toc107302322 \h </w:instrText>
            </w:r>
            <w:r w:rsidR="00C15DE3">
              <w:rPr>
                <w:noProof/>
                <w:webHidden/>
              </w:rPr>
            </w:r>
            <w:r w:rsidR="00C15DE3">
              <w:rPr>
                <w:noProof/>
                <w:webHidden/>
              </w:rPr>
              <w:fldChar w:fldCharType="separate"/>
            </w:r>
            <w:r w:rsidR="00780D0F">
              <w:rPr>
                <w:noProof/>
                <w:webHidden/>
              </w:rPr>
              <w:t>16</w:t>
            </w:r>
            <w:r w:rsidR="00C15DE3">
              <w:rPr>
                <w:noProof/>
                <w:webHidden/>
              </w:rPr>
              <w:fldChar w:fldCharType="end"/>
            </w:r>
          </w:hyperlink>
        </w:p>
        <w:p w14:paraId="116BFEBA" w14:textId="6C39AA8E" w:rsidR="00C15DE3" w:rsidRDefault="000B0BF2">
          <w:pPr>
            <w:pStyle w:val="TOC2"/>
            <w:tabs>
              <w:tab w:val="right" w:leader="dot" w:pos="9061"/>
            </w:tabs>
            <w:rPr>
              <w:rFonts w:asciiTheme="minorHAnsi" w:eastAsiaTheme="minorEastAsia" w:hAnsiTheme="minorHAnsi" w:cstheme="minorBidi"/>
              <w:noProof/>
              <w:sz w:val="22"/>
            </w:rPr>
          </w:pPr>
          <w:hyperlink w:anchor="_Toc107302323" w:history="1">
            <w:r w:rsidR="00C15DE3" w:rsidRPr="00C141C9">
              <w:rPr>
                <w:rStyle w:val="Hyperlink"/>
                <w:noProof/>
              </w:rPr>
              <w:t>3.1. Đánh giá tác động và đề xuất các biện pháp, công trình bảo vệ môi trường trong giai đoạn thi công, xây dựng</w:t>
            </w:r>
            <w:r w:rsidR="00C15DE3">
              <w:rPr>
                <w:noProof/>
                <w:webHidden/>
              </w:rPr>
              <w:tab/>
            </w:r>
            <w:r w:rsidR="00C15DE3">
              <w:rPr>
                <w:noProof/>
                <w:webHidden/>
              </w:rPr>
              <w:fldChar w:fldCharType="begin"/>
            </w:r>
            <w:r w:rsidR="00C15DE3">
              <w:rPr>
                <w:noProof/>
                <w:webHidden/>
              </w:rPr>
              <w:instrText xml:space="preserve"> PAGEREF _Toc107302323 \h </w:instrText>
            </w:r>
            <w:r w:rsidR="00C15DE3">
              <w:rPr>
                <w:noProof/>
                <w:webHidden/>
              </w:rPr>
            </w:r>
            <w:r w:rsidR="00C15DE3">
              <w:rPr>
                <w:noProof/>
                <w:webHidden/>
              </w:rPr>
              <w:fldChar w:fldCharType="separate"/>
            </w:r>
            <w:r w:rsidR="00780D0F">
              <w:rPr>
                <w:noProof/>
                <w:webHidden/>
              </w:rPr>
              <w:t>16</w:t>
            </w:r>
            <w:r w:rsidR="00C15DE3">
              <w:rPr>
                <w:noProof/>
                <w:webHidden/>
              </w:rPr>
              <w:fldChar w:fldCharType="end"/>
            </w:r>
          </w:hyperlink>
        </w:p>
        <w:p w14:paraId="7717F032" w14:textId="6DE655BA" w:rsidR="00C15DE3" w:rsidRDefault="000B0BF2">
          <w:pPr>
            <w:pStyle w:val="TOC3"/>
            <w:tabs>
              <w:tab w:val="right" w:leader="dot" w:pos="9061"/>
            </w:tabs>
            <w:rPr>
              <w:rFonts w:asciiTheme="minorHAnsi" w:eastAsiaTheme="minorEastAsia" w:hAnsiTheme="minorHAnsi" w:cstheme="minorBidi"/>
              <w:noProof/>
              <w:sz w:val="22"/>
            </w:rPr>
          </w:pPr>
          <w:hyperlink w:anchor="_Toc107302324" w:history="1">
            <w:r w:rsidR="00C15DE3" w:rsidRPr="00C141C9">
              <w:rPr>
                <w:rStyle w:val="Hyperlink"/>
                <w:noProof/>
              </w:rPr>
              <w:t>3.1.1. Đánh giá, dự báo các tác động</w:t>
            </w:r>
            <w:r w:rsidR="00C15DE3">
              <w:rPr>
                <w:noProof/>
                <w:webHidden/>
              </w:rPr>
              <w:tab/>
            </w:r>
            <w:r w:rsidR="00C15DE3">
              <w:rPr>
                <w:noProof/>
                <w:webHidden/>
              </w:rPr>
              <w:fldChar w:fldCharType="begin"/>
            </w:r>
            <w:r w:rsidR="00C15DE3">
              <w:rPr>
                <w:noProof/>
                <w:webHidden/>
              </w:rPr>
              <w:instrText xml:space="preserve"> PAGEREF _Toc107302324 \h </w:instrText>
            </w:r>
            <w:r w:rsidR="00C15DE3">
              <w:rPr>
                <w:noProof/>
                <w:webHidden/>
              </w:rPr>
            </w:r>
            <w:r w:rsidR="00C15DE3">
              <w:rPr>
                <w:noProof/>
                <w:webHidden/>
              </w:rPr>
              <w:fldChar w:fldCharType="separate"/>
            </w:r>
            <w:r w:rsidR="00780D0F">
              <w:rPr>
                <w:noProof/>
                <w:webHidden/>
              </w:rPr>
              <w:t>16</w:t>
            </w:r>
            <w:r w:rsidR="00C15DE3">
              <w:rPr>
                <w:noProof/>
                <w:webHidden/>
              </w:rPr>
              <w:fldChar w:fldCharType="end"/>
            </w:r>
          </w:hyperlink>
        </w:p>
        <w:p w14:paraId="6C66AB11" w14:textId="5C283771" w:rsidR="00C15DE3" w:rsidRDefault="000B0BF2">
          <w:pPr>
            <w:pStyle w:val="TOC3"/>
            <w:tabs>
              <w:tab w:val="right" w:leader="dot" w:pos="9061"/>
            </w:tabs>
            <w:rPr>
              <w:rFonts w:asciiTheme="minorHAnsi" w:eastAsiaTheme="minorEastAsia" w:hAnsiTheme="minorHAnsi" w:cstheme="minorBidi"/>
              <w:noProof/>
              <w:sz w:val="22"/>
            </w:rPr>
          </w:pPr>
          <w:hyperlink w:anchor="_Toc107302325" w:history="1">
            <w:r w:rsidR="00C15DE3" w:rsidRPr="00C141C9">
              <w:rPr>
                <w:rStyle w:val="Hyperlink"/>
                <w:noProof/>
              </w:rPr>
              <w:t>3.1.2. Các công trình, biện pháp thu gom, lưu giữ, xử lý chất thải và biện pháp giảm thiểu tác động tiêu cực khác đến môi trường</w:t>
            </w:r>
            <w:r w:rsidR="00C15DE3">
              <w:rPr>
                <w:noProof/>
                <w:webHidden/>
              </w:rPr>
              <w:tab/>
            </w:r>
            <w:r w:rsidR="00C15DE3">
              <w:rPr>
                <w:noProof/>
                <w:webHidden/>
              </w:rPr>
              <w:fldChar w:fldCharType="begin"/>
            </w:r>
            <w:r w:rsidR="00C15DE3">
              <w:rPr>
                <w:noProof/>
                <w:webHidden/>
              </w:rPr>
              <w:instrText xml:space="preserve"> PAGEREF _Toc107302325 \h </w:instrText>
            </w:r>
            <w:r w:rsidR="00C15DE3">
              <w:rPr>
                <w:noProof/>
                <w:webHidden/>
              </w:rPr>
            </w:r>
            <w:r w:rsidR="00C15DE3">
              <w:rPr>
                <w:noProof/>
                <w:webHidden/>
              </w:rPr>
              <w:fldChar w:fldCharType="separate"/>
            </w:r>
            <w:r w:rsidR="00780D0F">
              <w:rPr>
                <w:noProof/>
                <w:webHidden/>
              </w:rPr>
              <w:t>18</w:t>
            </w:r>
            <w:r w:rsidR="00C15DE3">
              <w:rPr>
                <w:noProof/>
                <w:webHidden/>
              </w:rPr>
              <w:fldChar w:fldCharType="end"/>
            </w:r>
          </w:hyperlink>
        </w:p>
        <w:p w14:paraId="5E9FDEC1" w14:textId="7BDC381E" w:rsidR="00C15DE3" w:rsidRDefault="000B0BF2">
          <w:pPr>
            <w:pStyle w:val="TOC2"/>
            <w:tabs>
              <w:tab w:val="right" w:leader="dot" w:pos="9061"/>
            </w:tabs>
            <w:rPr>
              <w:rFonts w:asciiTheme="minorHAnsi" w:eastAsiaTheme="minorEastAsia" w:hAnsiTheme="minorHAnsi" w:cstheme="minorBidi"/>
              <w:noProof/>
              <w:sz w:val="22"/>
            </w:rPr>
          </w:pPr>
          <w:hyperlink w:anchor="_Toc107302360" w:history="1">
            <w:r w:rsidR="00C15DE3" w:rsidRPr="00C141C9">
              <w:rPr>
                <w:rStyle w:val="Hyperlink"/>
                <w:noProof/>
              </w:rPr>
              <w:t>3.2. Đánh giá tác động và đề xuất các biện pháp, công trình bảo vệ môi trường trong giai đoạn vận hành.</w:t>
            </w:r>
            <w:r w:rsidR="00C15DE3">
              <w:rPr>
                <w:noProof/>
                <w:webHidden/>
              </w:rPr>
              <w:tab/>
            </w:r>
            <w:r w:rsidR="00C15DE3">
              <w:rPr>
                <w:noProof/>
                <w:webHidden/>
              </w:rPr>
              <w:fldChar w:fldCharType="begin"/>
            </w:r>
            <w:r w:rsidR="00C15DE3">
              <w:rPr>
                <w:noProof/>
                <w:webHidden/>
              </w:rPr>
              <w:instrText xml:space="preserve"> PAGEREF _Toc107302360 \h </w:instrText>
            </w:r>
            <w:r w:rsidR="00C15DE3">
              <w:rPr>
                <w:noProof/>
                <w:webHidden/>
              </w:rPr>
            </w:r>
            <w:r w:rsidR="00C15DE3">
              <w:rPr>
                <w:noProof/>
                <w:webHidden/>
              </w:rPr>
              <w:fldChar w:fldCharType="separate"/>
            </w:r>
            <w:r w:rsidR="00780D0F">
              <w:rPr>
                <w:noProof/>
                <w:webHidden/>
              </w:rPr>
              <w:t>22</w:t>
            </w:r>
            <w:r w:rsidR="00C15DE3">
              <w:rPr>
                <w:noProof/>
                <w:webHidden/>
              </w:rPr>
              <w:fldChar w:fldCharType="end"/>
            </w:r>
          </w:hyperlink>
        </w:p>
        <w:p w14:paraId="363185BB" w14:textId="635C2517" w:rsidR="00C15DE3" w:rsidRDefault="000B0BF2">
          <w:pPr>
            <w:pStyle w:val="TOC3"/>
            <w:tabs>
              <w:tab w:val="right" w:leader="dot" w:pos="9061"/>
            </w:tabs>
            <w:rPr>
              <w:rFonts w:asciiTheme="minorHAnsi" w:eastAsiaTheme="minorEastAsia" w:hAnsiTheme="minorHAnsi" w:cstheme="minorBidi"/>
              <w:noProof/>
              <w:sz w:val="22"/>
            </w:rPr>
          </w:pPr>
          <w:hyperlink w:anchor="_Toc107302361" w:history="1">
            <w:r w:rsidR="00C15DE3" w:rsidRPr="00C141C9">
              <w:rPr>
                <w:rStyle w:val="Hyperlink"/>
                <w:noProof/>
              </w:rPr>
              <w:t>3.2.1. Đánh giá, dự báo các tác động</w:t>
            </w:r>
            <w:r w:rsidR="00C15DE3">
              <w:rPr>
                <w:noProof/>
                <w:webHidden/>
              </w:rPr>
              <w:tab/>
            </w:r>
            <w:r w:rsidR="00C15DE3">
              <w:rPr>
                <w:noProof/>
                <w:webHidden/>
              </w:rPr>
              <w:fldChar w:fldCharType="begin"/>
            </w:r>
            <w:r w:rsidR="00C15DE3">
              <w:rPr>
                <w:noProof/>
                <w:webHidden/>
              </w:rPr>
              <w:instrText xml:space="preserve"> PAGEREF _Toc107302361 \h </w:instrText>
            </w:r>
            <w:r w:rsidR="00C15DE3">
              <w:rPr>
                <w:noProof/>
                <w:webHidden/>
              </w:rPr>
            </w:r>
            <w:r w:rsidR="00C15DE3">
              <w:rPr>
                <w:noProof/>
                <w:webHidden/>
              </w:rPr>
              <w:fldChar w:fldCharType="separate"/>
            </w:r>
            <w:r w:rsidR="00780D0F">
              <w:rPr>
                <w:noProof/>
                <w:webHidden/>
              </w:rPr>
              <w:t>22</w:t>
            </w:r>
            <w:r w:rsidR="00C15DE3">
              <w:rPr>
                <w:noProof/>
                <w:webHidden/>
              </w:rPr>
              <w:fldChar w:fldCharType="end"/>
            </w:r>
          </w:hyperlink>
        </w:p>
        <w:p w14:paraId="775EC8F8" w14:textId="2041E4CD" w:rsidR="00C15DE3" w:rsidRDefault="000B0BF2">
          <w:pPr>
            <w:pStyle w:val="TOC3"/>
            <w:tabs>
              <w:tab w:val="right" w:leader="dot" w:pos="9061"/>
            </w:tabs>
            <w:rPr>
              <w:rFonts w:asciiTheme="minorHAnsi" w:eastAsiaTheme="minorEastAsia" w:hAnsiTheme="minorHAnsi" w:cstheme="minorBidi"/>
              <w:noProof/>
              <w:sz w:val="22"/>
            </w:rPr>
          </w:pPr>
          <w:hyperlink w:anchor="_Toc107302368" w:history="1">
            <w:r w:rsidR="00C15DE3" w:rsidRPr="00C141C9">
              <w:rPr>
                <w:rStyle w:val="Hyperlink"/>
                <w:noProof/>
              </w:rPr>
              <w:t>3.2.2. Các công trình, biện pháp thu gom, lưu giữ, xử lý chất thải và biện pháp giảm thiểu tác động tiêu cực khác đến môi trường</w:t>
            </w:r>
            <w:r w:rsidR="00C15DE3">
              <w:rPr>
                <w:noProof/>
                <w:webHidden/>
              </w:rPr>
              <w:tab/>
            </w:r>
            <w:r w:rsidR="00C15DE3">
              <w:rPr>
                <w:noProof/>
                <w:webHidden/>
              </w:rPr>
              <w:fldChar w:fldCharType="begin"/>
            </w:r>
            <w:r w:rsidR="00C15DE3">
              <w:rPr>
                <w:noProof/>
                <w:webHidden/>
              </w:rPr>
              <w:instrText xml:space="preserve"> PAGEREF _Toc107302368 \h </w:instrText>
            </w:r>
            <w:r w:rsidR="00C15DE3">
              <w:rPr>
                <w:noProof/>
                <w:webHidden/>
              </w:rPr>
            </w:r>
            <w:r w:rsidR="00C15DE3">
              <w:rPr>
                <w:noProof/>
                <w:webHidden/>
              </w:rPr>
              <w:fldChar w:fldCharType="separate"/>
            </w:r>
            <w:r w:rsidR="00780D0F">
              <w:rPr>
                <w:noProof/>
                <w:webHidden/>
              </w:rPr>
              <w:t>23</w:t>
            </w:r>
            <w:r w:rsidR="00C15DE3">
              <w:rPr>
                <w:noProof/>
                <w:webHidden/>
              </w:rPr>
              <w:fldChar w:fldCharType="end"/>
            </w:r>
          </w:hyperlink>
        </w:p>
        <w:p w14:paraId="0A50CBA2" w14:textId="77E0E4EA" w:rsidR="00C15DE3" w:rsidRDefault="000B0BF2" w:rsidP="00780D0F">
          <w:pPr>
            <w:pStyle w:val="TOC1"/>
            <w:rPr>
              <w:rFonts w:asciiTheme="minorHAnsi" w:eastAsiaTheme="minorEastAsia" w:hAnsiTheme="minorHAnsi" w:cstheme="minorBidi"/>
              <w:noProof/>
              <w:sz w:val="22"/>
              <w:szCs w:val="22"/>
              <w:lang w:val="en-US"/>
            </w:rPr>
          </w:pPr>
          <w:hyperlink w:anchor="_Toc107302369" w:history="1">
            <w:r w:rsidR="00C15DE3" w:rsidRPr="00C141C9">
              <w:rPr>
                <w:rStyle w:val="Hyperlink"/>
                <w:rFonts w:eastAsia="Calibri"/>
                <w:noProof/>
                <w:lang w:val="it-IT"/>
              </w:rPr>
              <w:t xml:space="preserve">CHƯƠNG 4. </w:t>
            </w:r>
            <w:r w:rsidR="00C15DE3" w:rsidRPr="00C141C9">
              <w:rPr>
                <w:rStyle w:val="Hyperlink"/>
                <w:rFonts w:ascii="Times New Roman Bold" w:hAnsi="Times New Roman Bold"/>
                <w:caps/>
                <w:noProof/>
                <w:lang w:val="pt-BR"/>
              </w:rPr>
              <w:t>Chương trình giám sát và quản lý môi trường</w:t>
            </w:r>
            <w:r w:rsidR="00C15DE3">
              <w:rPr>
                <w:noProof/>
                <w:webHidden/>
              </w:rPr>
              <w:tab/>
            </w:r>
            <w:r w:rsidR="00C15DE3">
              <w:rPr>
                <w:noProof/>
                <w:webHidden/>
              </w:rPr>
              <w:fldChar w:fldCharType="begin"/>
            </w:r>
            <w:r w:rsidR="00C15DE3">
              <w:rPr>
                <w:noProof/>
                <w:webHidden/>
              </w:rPr>
              <w:instrText xml:space="preserve"> PAGEREF _Toc107302369 \h </w:instrText>
            </w:r>
            <w:r w:rsidR="00C15DE3">
              <w:rPr>
                <w:noProof/>
                <w:webHidden/>
              </w:rPr>
            </w:r>
            <w:r w:rsidR="00C15DE3">
              <w:rPr>
                <w:noProof/>
                <w:webHidden/>
              </w:rPr>
              <w:fldChar w:fldCharType="separate"/>
            </w:r>
            <w:r w:rsidR="00780D0F">
              <w:rPr>
                <w:noProof/>
                <w:webHidden/>
              </w:rPr>
              <w:t>26</w:t>
            </w:r>
            <w:r w:rsidR="00C15DE3">
              <w:rPr>
                <w:noProof/>
                <w:webHidden/>
              </w:rPr>
              <w:fldChar w:fldCharType="end"/>
            </w:r>
          </w:hyperlink>
        </w:p>
        <w:p w14:paraId="58A0AAF1" w14:textId="31E1AD42" w:rsidR="00C15DE3" w:rsidRDefault="000B0BF2">
          <w:pPr>
            <w:pStyle w:val="TOC2"/>
            <w:tabs>
              <w:tab w:val="right" w:leader="dot" w:pos="9061"/>
            </w:tabs>
            <w:rPr>
              <w:rFonts w:asciiTheme="minorHAnsi" w:eastAsiaTheme="minorEastAsia" w:hAnsiTheme="minorHAnsi" w:cstheme="minorBidi"/>
              <w:noProof/>
              <w:sz w:val="22"/>
            </w:rPr>
          </w:pPr>
          <w:hyperlink w:anchor="_Toc107302370" w:history="1">
            <w:r w:rsidR="00C15DE3" w:rsidRPr="00C141C9">
              <w:rPr>
                <w:rStyle w:val="Hyperlink"/>
                <w:noProof/>
              </w:rPr>
              <w:t>4.1. Giám sát môi trường giai đoạn thi công xây dựng</w:t>
            </w:r>
            <w:r w:rsidR="00C15DE3">
              <w:rPr>
                <w:noProof/>
                <w:webHidden/>
              </w:rPr>
              <w:tab/>
            </w:r>
            <w:r w:rsidR="00C15DE3">
              <w:rPr>
                <w:noProof/>
                <w:webHidden/>
              </w:rPr>
              <w:fldChar w:fldCharType="begin"/>
            </w:r>
            <w:r w:rsidR="00C15DE3">
              <w:rPr>
                <w:noProof/>
                <w:webHidden/>
              </w:rPr>
              <w:instrText xml:space="preserve"> PAGEREF _Toc107302370 \h </w:instrText>
            </w:r>
            <w:r w:rsidR="00C15DE3">
              <w:rPr>
                <w:noProof/>
                <w:webHidden/>
              </w:rPr>
            </w:r>
            <w:r w:rsidR="00C15DE3">
              <w:rPr>
                <w:noProof/>
                <w:webHidden/>
              </w:rPr>
              <w:fldChar w:fldCharType="separate"/>
            </w:r>
            <w:r w:rsidR="00780D0F">
              <w:rPr>
                <w:noProof/>
                <w:webHidden/>
              </w:rPr>
              <w:t>26</w:t>
            </w:r>
            <w:r w:rsidR="00C15DE3">
              <w:rPr>
                <w:noProof/>
                <w:webHidden/>
              </w:rPr>
              <w:fldChar w:fldCharType="end"/>
            </w:r>
          </w:hyperlink>
        </w:p>
        <w:p w14:paraId="26CAB605" w14:textId="03F9D693" w:rsidR="00C15DE3" w:rsidRDefault="000B0BF2">
          <w:pPr>
            <w:pStyle w:val="TOC2"/>
            <w:tabs>
              <w:tab w:val="right" w:leader="dot" w:pos="9061"/>
            </w:tabs>
            <w:rPr>
              <w:rFonts w:asciiTheme="minorHAnsi" w:eastAsiaTheme="minorEastAsia" w:hAnsiTheme="minorHAnsi" w:cstheme="minorBidi"/>
              <w:noProof/>
              <w:sz w:val="22"/>
            </w:rPr>
          </w:pPr>
          <w:hyperlink w:anchor="_Toc107302371" w:history="1">
            <w:r w:rsidR="00C15DE3" w:rsidRPr="00C141C9">
              <w:rPr>
                <w:rStyle w:val="Hyperlink"/>
                <w:noProof/>
              </w:rPr>
              <w:t>4.2. Giám sát môi trường giai đoạn khai thác</w:t>
            </w:r>
            <w:r w:rsidR="00C15DE3">
              <w:rPr>
                <w:noProof/>
                <w:webHidden/>
              </w:rPr>
              <w:tab/>
            </w:r>
            <w:r w:rsidR="00C15DE3">
              <w:rPr>
                <w:noProof/>
                <w:webHidden/>
              </w:rPr>
              <w:fldChar w:fldCharType="begin"/>
            </w:r>
            <w:r w:rsidR="00C15DE3">
              <w:rPr>
                <w:noProof/>
                <w:webHidden/>
              </w:rPr>
              <w:instrText xml:space="preserve"> PAGEREF _Toc107302371 \h </w:instrText>
            </w:r>
            <w:r w:rsidR="00C15DE3">
              <w:rPr>
                <w:noProof/>
                <w:webHidden/>
              </w:rPr>
            </w:r>
            <w:r w:rsidR="00C15DE3">
              <w:rPr>
                <w:noProof/>
                <w:webHidden/>
              </w:rPr>
              <w:fldChar w:fldCharType="separate"/>
            </w:r>
            <w:r w:rsidR="00780D0F">
              <w:rPr>
                <w:noProof/>
                <w:webHidden/>
              </w:rPr>
              <w:t>26</w:t>
            </w:r>
            <w:r w:rsidR="00C15DE3">
              <w:rPr>
                <w:noProof/>
                <w:webHidden/>
              </w:rPr>
              <w:fldChar w:fldCharType="end"/>
            </w:r>
          </w:hyperlink>
        </w:p>
        <w:p w14:paraId="49B5A8D2" w14:textId="28D18A73" w:rsidR="00C15DE3" w:rsidRDefault="000B0BF2" w:rsidP="00780D0F">
          <w:pPr>
            <w:pStyle w:val="TOC1"/>
            <w:rPr>
              <w:rFonts w:asciiTheme="minorHAnsi" w:eastAsiaTheme="minorEastAsia" w:hAnsiTheme="minorHAnsi" w:cstheme="minorBidi"/>
              <w:noProof/>
              <w:sz w:val="22"/>
              <w:szCs w:val="22"/>
              <w:lang w:val="en-US"/>
            </w:rPr>
          </w:pPr>
          <w:hyperlink w:anchor="_Toc107302372" w:history="1">
            <w:r w:rsidR="00C15DE3" w:rsidRPr="00C141C9">
              <w:rPr>
                <w:rStyle w:val="Hyperlink"/>
                <w:rFonts w:ascii="Times New Roman Bold" w:hAnsi="Times New Roman Bold"/>
                <w:caps/>
                <w:noProof/>
              </w:rPr>
              <w:t>Cam kết</w:t>
            </w:r>
            <w:r w:rsidR="00C15DE3">
              <w:rPr>
                <w:noProof/>
                <w:webHidden/>
              </w:rPr>
              <w:tab/>
            </w:r>
            <w:r w:rsidR="00C15DE3">
              <w:rPr>
                <w:noProof/>
                <w:webHidden/>
              </w:rPr>
              <w:fldChar w:fldCharType="begin"/>
            </w:r>
            <w:r w:rsidR="00C15DE3">
              <w:rPr>
                <w:noProof/>
                <w:webHidden/>
              </w:rPr>
              <w:instrText xml:space="preserve"> PAGEREF _Toc107302372 \h </w:instrText>
            </w:r>
            <w:r w:rsidR="00C15DE3">
              <w:rPr>
                <w:noProof/>
                <w:webHidden/>
              </w:rPr>
            </w:r>
            <w:r w:rsidR="00C15DE3">
              <w:rPr>
                <w:noProof/>
                <w:webHidden/>
              </w:rPr>
              <w:fldChar w:fldCharType="separate"/>
            </w:r>
            <w:r w:rsidR="00780D0F">
              <w:rPr>
                <w:noProof/>
                <w:webHidden/>
              </w:rPr>
              <w:t>28</w:t>
            </w:r>
            <w:r w:rsidR="00C15DE3">
              <w:rPr>
                <w:noProof/>
                <w:webHidden/>
              </w:rPr>
              <w:fldChar w:fldCharType="end"/>
            </w:r>
          </w:hyperlink>
        </w:p>
        <w:p w14:paraId="591A534F" w14:textId="2C48287B" w:rsidR="00C15DE3" w:rsidRDefault="000B0BF2" w:rsidP="00780D0F">
          <w:pPr>
            <w:pStyle w:val="TOC1"/>
            <w:rPr>
              <w:rFonts w:asciiTheme="minorHAnsi" w:eastAsiaTheme="minorEastAsia" w:hAnsiTheme="minorHAnsi" w:cstheme="minorBidi"/>
              <w:noProof/>
              <w:sz w:val="22"/>
              <w:szCs w:val="22"/>
              <w:lang w:val="en-US"/>
            </w:rPr>
          </w:pPr>
          <w:hyperlink w:anchor="_Toc107302373" w:history="1">
            <w:r w:rsidR="00C15DE3" w:rsidRPr="00C141C9">
              <w:rPr>
                <w:rStyle w:val="Hyperlink"/>
                <w:rFonts w:ascii="Times New Roman Bold" w:hAnsi="Times New Roman Bold"/>
                <w:caps/>
                <w:noProof/>
                <w:lang w:val="en-US"/>
              </w:rPr>
              <w:t>Phụ lục</w:t>
            </w:r>
            <w:r w:rsidR="00C15DE3">
              <w:rPr>
                <w:noProof/>
                <w:webHidden/>
              </w:rPr>
              <w:tab/>
            </w:r>
            <w:r w:rsidR="00C15DE3">
              <w:rPr>
                <w:noProof/>
                <w:webHidden/>
              </w:rPr>
              <w:fldChar w:fldCharType="begin"/>
            </w:r>
            <w:r w:rsidR="00C15DE3">
              <w:rPr>
                <w:noProof/>
                <w:webHidden/>
              </w:rPr>
              <w:instrText xml:space="preserve"> PAGEREF _Toc107302373 \h </w:instrText>
            </w:r>
            <w:r w:rsidR="00C15DE3">
              <w:rPr>
                <w:noProof/>
                <w:webHidden/>
              </w:rPr>
            </w:r>
            <w:r w:rsidR="00C15DE3">
              <w:rPr>
                <w:noProof/>
                <w:webHidden/>
              </w:rPr>
              <w:fldChar w:fldCharType="separate"/>
            </w:r>
            <w:r w:rsidR="00780D0F">
              <w:rPr>
                <w:noProof/>
                <w:webHidden/>
              </w:rPr>
              <w:t>30</w:t>
            </w:r>
            <w:r w:rsidR="00C15DE3">
              <w:rPr>
                <w:noProof/>
                <w:webHidden/>
              </w:rPr>
              <w:fldChar w:fldCharType="end"/>
            </w:r>
          </w:hyperlink>
        </w:p>
        <w:p w14:paraId="144B46E5" w14:textId="61FAE16D" w:rsidR="00372CA5" w:rsidRPr="00C15DE3" w:rsidRDefault="00372CA5" w:rsidP="00E37CA4">
          <w:pPr>
            <w:spacing w:line="360" w:lineRule="auto"/>
            <w:rPr>
              <w:rFonts w:asciiTheme="majorHAnsi" w:hAnsiTheme="majorHAnsi" w:cstheme="majorHAnsi"/>
              <w:szCs w:val="26"/>
            </w:rPr>
          </w:pPr>
          <w:r w:rsidRPr="00C15DE3">
            <w:rPr>
              <w:rFonts w:asciiTheme="majorHAnsi" w:hAnsiTheme="majorHAnsi" w:cstheme="majorHAnsi"/>
              <w:b/>
              <w:bCs/>
              <w:noProof/>
              <w:szCs w:val="26"/>
            </w:rPr>
            <w:fldChar w:fldCharType="end"/>
          </w:r>
        </w:p>
      </w:sdtContent>
    </w:sdt>
    <w:p w14:paraId="1225BF5F" w14:textId="77777777" w:rsidR="0039528A" w:rsidRPr="00C15DE3" w:rsidRDefault="0039528A" w:rsidP="005562AD">
      <w:pPr>
        <w:jc w:val="right"/>
        <w:rPr>
          <w:rFonts w:eastAsia="Calibri"/>
          <w:szCs w:val="26"/>
          <w:lang w:val="en-US"/>
        </w:rPr>
        <w:sectPr w:rsidR="0039528A" w:rsidRPr="00C15DE3" w:rsidSect="0012193F">
          <w:headerReference w:type="default" r:id="rId11"/>
          <w:pgSz w:w="11906" w:h="16838"/>
          <w:pgMar w:top="1134" w:right="1134" w:bottom="1134" w:left="1701" w:header="567" w:footer="567" w:gutter="0"/>
          <w:cols w:space="708"/>
          <w:docGrid w:linePitch="360"/>
        </w:sectPr>
      </w:pPr>
    </w:p>
    <w:p w14:paraId="30DD4992" w14:textId="31B3DE2C" w:rsidR="00880577" w:rsidRPr="002E4B94" w:rsidRDefault="009F5EBE" w:rsidP="00EF3D76">
      <w:pPr>
        <w:pStyle w:val="Heading1"/>
        <w:rPr>
          <w:sz w:val="28"/>
          <w:szCs w:val="28"/>
        </w:rPr>
      </w:pPr>
      <w:bookmarkStart w:id="1" w:name="_Toc107302300"/>
      <w:r w:rsidRPr="002E4B94">
        <w:rPr>
          <w:sz w:val="28"/>
          <w:szCs w:val="28"/>
        </w:rPr>
        <w:lastRenderedPageBreak/>
        <w:t>CHƯƠNG 1. THÔNG TIN CHUNG VỀ DỰ ÁN</w:t>
      </w:r>
      <w:bookmarkEnd w:id="1"/>
    </w:p>
    <w:p w14:paraId="345C21FC" w14:textId="3A5C1FBC" w:rsidR="001F2A70" w:rsidRPr="002E4B94" w:rsidRDefault="001F2A70" w:rsidP="002E4B94">
      <w:pPr>
        <w:pStyle w:val="Heading2"/>
        <w:ind w:firstLine="720"/>
        <w:rPr>
          <w:sz w:val="28"/>
        </w:rPr>
      </w:pPr>
      <w:bookmarkStart w:id="2" w:name="_Toc395818608"/>
      <w:bookmarkStart w:id="3" w:name="_Toc402260807"/>
      <w:bookmarkStart w:id="4" w:name="_Toc405586819"/>
      <w:bookmarkStart w:id="5" w:name="_Toc405668280"/>
      <w:bookmarkStart w:id="6" w:name="_Toc408241586"/>
      <w:bookmarkStart w:id="7" w:name="_Toc409448147"/>
      <w:bookmarkStart w:id="8" w:name="_Toc90988697"/>
      <w:bookmarkStart w:id="9" w:name="_Toc99615910"/>
      <w:bookmarkStart w:id="10" w:name="_Toc107302301"/>
      <w:r w:rsidRPr="002E4B94">
        <w:rPr>
          <w:sz w:val="28"/>
        </w:rPr>
        <w:t>1.</w:t>
      </w:r>
      <w:r w:rsidR="00EC2E96" w:rsidRPr="002E4B94">
        <w:rPr>
          <w:sz w:val="28"/>
        </w:rPr>
        <w:t>1.</w:t>
      </w:r>
      <w:r w:rsidRPr="002E4B94">
        <w:rPr>
          <w:sz w:val="28"/>
        </w:rPr>
        <w:t xml:space="preserve"> </w:t>
      </w:r>
      <w:bookmarkEnd w:id="2"/>
      <w:bookmarkEnd w:id="3"/>
      <w:bookmarkEnd w:id="4"/>
      <w:bookmarkEnd w:id="5"/>
      <w:bookmarkEnd w:id="6"/>
      <w:bookmarkEnd w:id="7"/>
      <w:bookmarkEnd w:id="8"/>
      <w:bookmarkEnd w:id="9"/>
      <w:r w:rsidR="004C26E3" w:rsidRPr="002E4B94">
        <w:rPr>
          <w:sz w:val="28"/>
        </w:rPr>
        <w:t>Thông tin về dự án</w:t>
      </w:r>
      <w:bookmarkEnd w:id="10"/>
    </w:p>
    <w:p w14:paraId="297A206D" w14:textId="51A1CAC2" w:rsidR="000434F7" w:rsidRPr="002E4B94" w:rsidRDefault="000434F7" w:rsidP="002E4B94">
      <w:pPr>
        <w:pStyle w:val="Heading3"/>
        <w:ind w:firstLine="720"/>
        <w:rPr>
          <w:rFonts w:ascii="Times New Roman" w:hAnsi="Times New Roman"/>
          <w:sz w:val="28"/>
          <w:szCs w:val="26"/>
        </w:rPr>
      </w:pPr>
      <w:bookmarkStart w:id="11" w:name="_Toc107302302"/>
      <w:r w:rsidRPr="002E4B94">
        <w:rPr>
          <w:rFonts w:ascii="Times New Roman" w:hAnsi="Times New Roman"/>
          <w:sz w:val="28"/>
          <w:szCs w:val="26"/>
        </w:rPr>
        <w:t>1.1.</w:t>
      </w:r>
      <w:r w:rsidR="00EC2E96" w:rsidRPr="002E4B94">
        <w:rPr>
          <w:rFonts w:ascii="Times New Roman" w:hAnsi="Times New Roman"/>
          <w:sz w:val="28"/>
          <w:szCs w:val="26"/>
        </w:rPr>
        <w:t>1.</w:t>
      </w:r>
      <w:r w:rsidRPr="002E4B94">
        <w:rPr>
          <w:rFonts w:ascii="Times New Roman" w:hAnsi="Times New Roman"/>
          <w:sz w:val="28"/>
          <w:szCs w:val="26"/>
        </w:rPr>
        <w:t xml:space="preserve"> </w:t>
      </w:r>
      <w:r w:rsidR="004C26E3" w:rsidRPr="002E4B94">
        <w:rPr>
          <w:rFonts w:ascii="Times New Roman" w:hAnsi="Times New Roman"/>
          <w:sz w:val="28"/>
          <w:szCs w:val="26"/>
        </w:rPr>
        <w:t>Tên dự án</w:t>
      </w:r>
      <w:bookmarkEnd w:id="11"/>
      <w:r w:rsidRPr="002E4B94">
        <w:rPr>
          <w:rFonts w:ascii="Times New Roman" w:hAnsi="Times New Roman"/>
          <w:sz w:val="28"/>
          <w:szCs w:val="26"/>
        </w:rPr>
        <w:t xml:space="preserve"> </w:t>
      </w:r>
    </w:p>
    <w:p w14:paraId="52931D60" w14:textId="77777777" w:rsidR="00567449" w:rsidRPr="002E4B94" w:rsidRDefault="00862B11" w:rsidP="002E4B94">
      <w:pPr>
        <w:ind w:firstLine="720"/>
        <w:rPr>
          <w:spacing w:val="2"/>
          <w:sz w:val="28"/>
          <w:szCs w:val="26"/>
        </w:rPr>
      </w:pPr>
      <w:bookmarkStart w:id="12" w:name="_Toc96351048"/>
      <w:bookmarkStart w:id="13" w:name="_Toc96353137"/>
      <w:bookmarkStart w:id="14" w:name="_Toc107302303"/>
      <w:r w:rsidRPr="002E4B94">
        <w:rPr>
          <w:rFonts w:eastAsia="Times New Roman"/>
          <w:sz w:val="28"/>
          <w:szCs w:val="26"/>
          <w:lang w:val="en-US"/>
        </w:rPr>
        <w:t xml:space="preserve">- Tên dự án: </w:t>
      </w:r>
      <w:r w:rsidR="00567449" w:rsidRPr="002E4B94">
        <w:rPr>
          <w:rFonts w:eastAsia="Times New Roman"/>
          <w:sz w:val="28"/>
          <w:szCs w:val="26"/>
          <w:lang w:val="en-US"/>
        </w:rPr>
        <w:t>Hạ tầng khu quy hoạch chia lô đất ở dân cư tại xóm Đức Vinh và xóm Đức Thịnh, xã Hưng Lộc, thành phố Vinh (giai đoạn 1)</w:t>
      </w:r>
      <w:r w:rsidRPr="002E4B94">
        <w:rPr>
          <w:rFonts w:eastAsia="Times New Roman"/>
          <w:sz w:val="28"/>
          <w:szCs w:val="26"/>
          <w:lang w:val="en-US"/>
        </w:rPr>
        <w:t>.</w:t>
      </w:r>
      <w:bookmarkStart w:id="15" w:name="_Toc96351049"/>
      <w:bookmarkStart w:id="16" w:name="_Toc96353138"/>
      <w:bookmarkStart w:id="17" w:name="_Toc107302304"/>
      <w:bookmarkEnd w:id="12"/>
      <w:bookmarkEnd w:id="13"/>
      <w:bookmarkEnd w:id="14"/>
    </w:p>
    <w:p w14:paraId="719C20DC" w14:textId="34A5AAB8" w:rsidR="00567449" w:rsidRPr="002E4B94" w:rsidRDefault="00862B11" w:rsidP="002E4B94">
      <w:pPr>
        <w:ind w:firstLine="720"/>
        <w:rPr>
          <w:spacing w:val="2"/>
          <w:sz w:val="28"/>
          <w:szCs w:val="26"/>
        </w:rPr>
      </w:pPr>
      <w:r w:rsidRPr="002E4B94">
        <w:rPr>
          <w:rFonts w:eastAsia="Times New Roman"/>
          <w:sz w:val="28"/>
          <w:szCs w:val="26"/>
          <w:lang w:val="en-US"/>
        </w:rPr>
        <w:t xml:space="preserve">- Địa điểm thực hiện: </w:t>
      </w:r>
      <w:r w:rsidR="00567449" w:rsidRPr="002E4B94">
        <w:rPr>
          <w:bCs/>
          <w:spacing w:val="-6"/>
          <w:sz w:val="28"/>
          <w:szCs w:val="26"/>
          <w:lang w:val="fr-FR"/>
        </w:rPr>
        <w:t>Xã Hưng Lộc, thành phố Vinh, tỉnh Nghệ An</w:t>
      </w:r>
      <w:r w:rsidR="00567449" w:rsidRPr="002E4B94">
        <w:rPr>
          <w:b/>
          <w:bCs/>
          <w:sz w:val="28"/>
          <w:szCs w:val="26"/>
          <w:lang w:val="fr-FR"/>
        </w:rPr>
        <w:t xml:space="preserve">. </w:t>
      </w:r>
    </w:p>
    <w:p w14:paraId="206853DB" w14:textId="77777777" w:rsidR="00567449" w:rsidRPr="002E4B94" w:rsidRDefault="00862B11" w:rsidP="002E4B94">
      <w:pPr>
        <w:ind w:firstLine="720"/>
        <w:rPr>
          <w:spacing w:val="2"/>
          <w:sz w:val="28"/>
          <w:szCs w:val="26"/>
        </w:rPr>
      </w:pPr>
      <w:bookmarkStart w:id="18" w:name="_Toc96351050"/>
      <w:bookmarkStart w:id="19" w:name="_Toc96353139"/>
      <w:bookmarkStart w:id="20" w:name="_Toc107302305"/>
      <w:bookmarkEnd w:id="15"/>
      <w:bookmarkEnd w:id="16"/>
      <w:bookmarkEnd w:id="17"/>
      <w:r w:rsidRPr="002E4B94">
        <w:rPr>
          <w:rFonts w:eastAsia="Times New Roman"/>
          <w:sz w:val="28"/>
          <w:szCs w:val="26"/>
          <w:lang w:val="en-US"/>
        </w:rPr>
        <w:t xml:space="preserve">- Tên chủ dự án: </w:t>
      </w:r>
      <w:bookmarkEnd w:id="18"/>
      <w:bookmarkEnd w:id="19"/>
      <w:r w:rsidR="00C15DE3" w:rsidRPr="002E4B94">
        <w:rPr>
          <w:sz w:val="28"/>
          <w:szCs w:val="26"/>
        </w:rPr>
        <w:t>Trung tâm phát triển quỹ đất thành phố Vinh</w:t>
      </w:r>
      <w:bookmarkEnd w:id="20"/>
    </w:p>
    <w:p w14:paraId="3D5A0FDC" w14:textId="7DCD02CE" w:rsidR="00862B11" w:rsidRPr="002E4B94" w:rsidRDefault="00862B11" w:rsidP="002E4B94">
      <w:pPr>
        <w:ind w:firstLine="720"/>
        <w:rPr>
          <w:spacing w:val="2"/>
          <w:sz w:val="28"/>
          <w:szCs w:val="26"/>
        </w:rPr>
      </w:pPr>
      <w:r w:rsidRPr="002E4B94">
        <w:rPr>
          <w:rFonts w:eastAsia="Calibri"/>
          <w:sz w:val="28"/>
          <w:szCs w:val="26"/>
          <w:lang w:val="en-US"/>
        </w:rPr>
        <w:t xml:space="preserve">- Trụ sở chính: </w:t>
      </w:r>
      <w:r w:rsidR="00C15DE3" w:rsidRPr="002E4B94">
        <w:rPr>
          <w:sz w:val="28"/>
          <w:szCs w:val="26"/>
          <w:lang w:val="es-ES"/>
        </w:rPr>
        <w:t>Số 27 Đường Lê Mao, Lê Mao, Thành phố Vinh, tỉnh Nghệ An</w:t>
      </w:r>
      <w:r w:rsidR="00567449" w:rsidRPr="002E4B94">
        <w:rPr>
          <w:sz w:val="28"/>
          <w:szCs w:val="26"/>
          <w:lang w:val="es-ES"/>
        </w:rPr>
        <w:t>.</w:t>
      </w:r>
    </w:p>
    <w:p w14:paraId="7E52FD79" w14:textId="4286EC79" w:rsidR="00D67566" w:rsidRPr="002E4B94" w:rsidRDefault="00EC2E96" w:rsidP="002E4B94">
      <w:pPr>
        <w:pStyle w:val="Heading3"/>
        <w:ind w:firstLine="720"/>
        <w:rPr>
          <w:rFonts w:ascii="Times New Roman" w:hAnsi="Times New Roman"/>
          <w:sz w:val="28"/>
          <w:szCs w:val="26"/>
        </w:rPr>
      </w:pPr>
      <w:bookmarkStart w:id="21" w:name="_Toc90446464"/>
      <w:bookmarkStart w:id="22" w:name="_Toc99615940"/>
      <w:bookmarkStart w:id="23" w:name="_Toc107302306"/>
      <w:r w:rsidRPr="002E4B94">
        <w:rPr>
          <w:rFonts w:ascii="Times New Roman" w:hAnsi="Times New Roman"/>
          <w:sz w:val="28"/>
          <w:szCs w:val="26"/>
        </w:rPr>
        <w:t>1.</w:t>
      </w:r>
      <w:r w:rsidR="00D67566" w:rsidRPr="002E4B94">
        <w:rPr>
          <w:rFonts w:ascii="Times New Roman" w:hAnsi="Times New Roman"/>
          <w:sz w:val="28"/>
          <w:szCs w:val="26"/>
        </w:rPr>
        <w:t>1.</w:t>
      </w:r>
      <w:r w:rsidR="000434F7" w:rsidRPr="002E4B94">
        <w:rPr>
          <w:rFonts w:ascii="Times New Roman" w:hAnsi="Times New Roman"/>
          <w:sz w:val="28"/>
          <w:szCs w:val="26"/>
        </w:rPr>
        <w:t>2</w:t>
      </w:r>
      <w:r w:rsidR="00D67566" w:rsidRPr="002E4B94">
        <w:rPr>
          <w:rFonts w:ascii="Times New Roman" w:hAnsi="Times New Roman"/>
          <w:sz w:val="28"/>
          <w:szCs w:val="26"/>
        </w:rPr>
        <w:t>. Vị trí địa lý dự án</w:t>
      </w:r>
      <w:bookmarkEnd w:id="21"/>
      <w:bookmarkEnd w:id="22"/>
      <w:bookmarkEnd w:id="23"/>
    </w:p>
    <w:p w14:paraId="2AF3BEFF" w14:textId="7DE135E7" w:rsidR="005A2247" w:rsidRPr="002E4B94" w:rsidRDefault="005A2247" w:rsidP="002E4B94">
      <w:pPr>
        <w:ind w:firstLine="720"/>
        <w:rPr>
          <w:rFonts w:eastAsia="Times New Roman"/>
          <w:sz w:val="28"/>
          <w:szCs w:val="26"/>
          <w:lang w:val="en-US"/>
        </w:rPr>
      </w:pPr>
      <w:bookmarkStart w:id="24" w:name="_Toc107302307"/>
      <w:r w:rsidRPr="002E4B94">
        <w:rPr>
          <w:rFonts w:eastAsia="Times New Roman"/>
          <w:sz w:val="28"/>
          <w:szCs w:val="26"/>
          <w:lang w:val="en-US"/>
        </w:rPr>
        <w:t>- Khu đất lập quy hoạch có diện tích 50.422,89 m</w:t>
      </w:r>
      <w:r w:rsidRPr="002E4B94">
        <w:rPr>
          <w:rFonts w:eastAsia="Times New Roman"/>
          <w:sz w:val="28"/>
          <w:szCs w:val="26"/>
          <w:vertAlign w:val="superscript"/>
          <w:lang w:val="en-US"/>
        </w:rPr>
        <w:t>2</w:t>
      </w:r>
      <w:r w:rsidRPr="002E4B94">
        <w:rPr>
          <w:rFonts w:eastAsia="Times New Roman"/>
          <w:sz w:val="28"/>
          <w:szCs w:val="26"/>
          <w:lang w:val="en-US"/>
        </w:rPr>
        <w:t xml:space="preserve"> tại xóm Đức Vinh và xóm Đức Thịnh, xã Hưng Lộc, thành phố Vinh có giới hạn như sau:</w:t>
      </w:r>
    </w:p>
    <w:p w14:paraId="63F2FE1F" w14:textId="77777777" w:rsidR="005A2247" w:rsidRPr="002E4B94" w:rsidRDefault="005A2247" w:rsidP="002E4B94">
      <w:pPr>
        <w:ind w:firstLine="720"/>
        <w:rPr>
          <w:rFonts w:eastAsia="Times New Roman"/>
          <w:sz w:val="28"/>
          <w:szCs w:val="26"/>
          <w:lang w:val="en-US"/>
        </w:rPr>
      </w:pPr>
      <w:r w:rsidRPr="002E4B94">
        <w:rPr>
          <w:rFonts w:eastAsia="Times New Roman"/>
          <w:sz w:val="28"/>
          <w:szCs w:val="26"/>
          <w:lang w:val="en-US"/>
        </w:rPr>
        <w:t>+ Phía Đông Bắc giáp: Trường Đại học Y (cơ sở 2) và đất nông nghiệp.</w:t>
      </w:r>
    </w:p>
    <w:p w14:paraId="7C0BE205" w14:textId="77777777" w:rsidR="005A2247" w:rsidRPr="002E4B94" w:rsidRDefault="005A2247" w:rsidP="002E4B94">
      <w:pPr>
        <w:ind w:firstLine="720"/>
        <w:rPr>
          <w:rFonts w:eastAsia="Times New Roman"/>
          <w:sz w:val="28"/>
          <w:szCs w:val="26"/>
          <w:lang w:val="en-US"/>
        </w:rPr>
      </w:pPr>
      <w:r w:rsidRPr="002E4B94">
        <w:rPr>
          <w:rFonts w:eastAsia="Times New Roman"/>
          <w:sz w:val="28"/>
          <w:szCs w:val="26"/>
          <w:lang w:val="en-US"/>
        </w:rPr>
        <w:t>+ Phía Tây Bắc giáp: Đường Lê Viết Thuật quy hoạch rộng 45m.</w:t>
      </w:r>
    </w:p>
    <w:p w14:paraId="6EEAD632" w14:textId="77777777" w:rsidR="005A2247" w:rsidRPr="002E4B94" w:rsidRDefault="005A2247" w:rsidP="002E4B94">
      <w:pPr>
        <w:ind w:firstLine="720"/>
        <w:rPr>
          <w:rFonts w:eastAsia="Times New Roman"/>
          <w:sz w:val="28"/>
          <w:szCs w:val="26"/>
          <w:lang w:val="en-US"/>
        </w:rPr>
      </w:pPr>
      <w:r w:rsidRPr="002E4B94">
        <w:rPr>
          <w:rFonts w:eastAsia="Times New Roman"/>
          <w:sz w:val="28"/>
          <w:szCs w:val="26"/>
          <w:lang w:val="en-US"/>
        </w:rPr>
        <w:t>+ Phía Đông Nam giáp: Đất nông nghiệp.</w:t>
      </w:r>
    </w:p>
    <w:p w14:paraId="42282A16" w14:textId="0ECC6597" w:rsidR="005A2247" w:rsidRPr="002E4B94" w:rsidRDefault="005A2247" w:rsidP="002E4B94">
      <w:pPr>
        <w:ind w:firstLine="720"/>
        <w:rPr>
          <w:rFonts w:eastAsia="Times New Roman"/>
          <w:sz w:val="28"/>
          <w:szCs w:val="26"/>
          <w:lang w:val="en-US"/>
        </w:rPr>
      </w:pPr>
      <w:r w:rsidRPr="002E4B94">
        <w:rPr>
          <w:rFonts w:eastAsia="Times New Roman"/>
          <w:sz w:val="28"/>
          <w:szCs w:val="26"/>
          <w:lang w:val="en-US"/>
        </w:rPr>
        <w:t>+</w:t>
      </w:r>
      <w:r w:rsidR="004B54CD" w:rsidRPr="002E4B94">
        <w:rPr>
          <w:rFonts w:eastAsia="Times New Roman"/>
          <w:sz w:val="28"/>
          <w:szCs w:val="26"/>
          <w:lang w:val="en-US"/>
        </w:rPr>
        <w:t xml:space="preserve"> </w:t>
      </w:r>
      <w:r w:rsidRPr="002E4B94">
        <w:rPr>
          <w:rFonts w:eastAsia="Times New Roman"/>
          <w:sz w:val="28"/>
          <w:szCs w:val="26"/>
          <w:lang w:val="en-US"/>
        </w:rPr>
        <w:t xml:space="preserve">Phía Tây Nam giáp: Đất quân sự và dân cư hiện hữu.  </w:t>
      </w:r>
    </w:p>
    <w:p w14:paraId="5FE2B7E7" w14:textId="19E35374" w:rsidR="00FF4B06" w:rsidRPr="002E4B94" w:rsidRDefault="00EC2E96" w:rsidP="002E4B94">
      <w:pPr>
        <w:pStyle w:val="Heading3"/>
        <w:ind w:firstLine="720"/>
        <w:rPr>
          <w:rFonts w:ascii="Times New Roman" w:hAnsi="Times New Roman"/>
          <w:sz w:val="28"/>
          <w:szCs w:val="26"/>
        </w:rPr>
      </w:pPr>
      <w:r w:rsidRPr="002E4B94">
        <w:rPr>
          <w:rFonts w:ascii="Times New Roman" w:hAnsi="Times New Roman"/>
          <w:sz w:val="28"/>
          <w:szCs w:val="26"/>
        </w:rPr>
        <w:t>1.</w:t>
      </w:r>
      <w:r w:rsidR="00FF4B06" w:rsidRPr="002E4B94">
        <w:rPr>
          <w:rFonts w:ascii="Times New Roman" w:hAnsi="Times New Roman"/>
          <w:sz w:val="28"/>
          <w:szCs w:val="26"/>
        </w:rPr>
        <w:t>1.</w:t>
      </w:r>
      <w:r w:rsidR="00031B7C" w:rsidRPr="002E4B94">
        <w:rPr>
          <w:rFonts w:ascii="Times New Roman" w:hAnsi="Times New Roman"/>
          <w:sz w:val="28"/>
          <w:szCs w:val="26"/>
        </w:rPr>
        <w:t>3</w:t>
      </w:r>
      <w:r w:rsidR="00FF4B06" w:rsidRPr="002E4B94">
        <w:rPr>
          <w:rFonts w:ascii="Times New Roman" w:hAnsi="Times New Roman"/>
          <w:sz w:val="28"/>
          <w:szCs w:val="26"/>
        </w:rPr>
        <w:t>. Mục tiêu; loại hình, quy mô, công suất và công nghệ khai thác</w:t>
      </w:r>
      <w:bookmarkStart w:id="25" w:name="_Toc99615942"/>
      <w:bookmarkEnd w:id="24"/>
      <w:r w:rsidR="00FF4B06" w:rsidRPr="002E4B94">
        <w:rPr>
          <w:rFonts w:ascii="Times New Roman" w:hAnsi="Times New Roman"/>
          <w:sz w:val="28"/>
          <w:szCs w:val="26"/>
        </w:rPr>
        <w:t xml:space="preserve"> </w:t>
      </w:r>
      <w:bookmarkEnd w:id="25"/>
    </w:p>
    <w:p w14:paraId="17B60F02" w14:textId="6E20CFF5" w:rsidR="00FF4B06" w:rsidRPr="002E4B94" w:rsidRDefault="00FF4B06" w:rsidP="002E4B94">
      <w:pPr>
        <w:pStyle w:val="Heading4"/>
        <w:ind w:firstLine="720"/>
        <w:rPr>
          <w:rFonts w:ascii="Times New Roman" w:hAnsi="Times New Roman"/>
          <w:sz w:val="28"/>
          <w:szCs w:val="26"/>
          <w:lang w:val="nb-NO"/>
        </w:rPr>
      </w:pPr>
      <w:bookmarkStart w:id="26" w:name="_Toc99615943"/>
      <w:r w:rsidRPr="002E4B94">
        <w:rPr>
          <w:rFonts w:ascii="Times New Roman" w:hAnsi="Times New Roman"/>
          <w:sz w:val="28"/>
          <w:szCs w:val="26"/>
          <w:lang w:val="nb-NO"/>
        </w:rPr>
        <w:t>1.</w:t>
      </w:r>
      <w:r w:rsidR="000434F7" w:rsidRPr="002E4B94">
        <w:rPr>
          <w:rFonts w:ascii="Times New Roman" w:hAnsi="Times New Roman"/>
          <w:sz w:val="28"/>
          <w:szCs w:val="26"/>
          <w:lang w:val="nb-NO"/>
        </w:rPr>
        <w:t>4</w:t>
      </w:r>
      <w:r w:rsidRPr="002E4B94">
        <w:rPr>
          <w:rFonts w:ascii="Times New Roman" w:hAnsi="Times New Roman"/>
          <w:sz w:val="28"/>
          <w:szCs w:val="26"/>
          <w:lang w:val="nb-NO"/>
        </w:rPr>
        <w:t>.1.</w:t>
      </w:r>
      <w:r w:rsidR="00EC2E96" w:rsidRPr="002E4B94">
        <w:rPr>
          <w:rFonts w:ascii="Times New Roman" w:hAnsi="Times New Roman"/>
          <w:sz w:val="28"/>
          <w:szCs w:val="26"/>
          <w:lang w:val="nb-NO"/>
        </w:rPr>
        <w:t>1.</w:t>
      </w:r>
      <w:r w:rsidRPr="002E4B94">
        <w:rPr>
          <w:rFonts w:ascii="Times New Roman" w:hAnsi="Times New Roman"/>
          <w:sz w:val="28"/>
          <w:szCs w:val="26"/>
          <w:lang w:val="nb-NO"/>
        </w:rPr>
        <w:t xml:space="preserve"> Mục tiêu của Dự án</w:t>
      </w:r>
      <w:bookmarkEnd w:id="26"/>
    </w:p>
    <w:p w14:paraId="32C022A7" w14:textId="34239B55" w:rsidR="007B0731" w:rsidRPr="002E4B94" w:rsidRDefault="007B0731" w:rsidP="002E4B94">
      <w:pPr>
        <w:ind w:firstLine="720"/>
        <w:rPr>
          <w:sz w:val="28"/>
          <w:lang w:val="en-US"/>
        </w:rPr>
      </w:pPr>
      <w:r w:rsidRPr="002E4B94">
        <w:rPr>
          <w:sz w:val="28"/>
          <w:lang w:val="en-US"/>
        </w:rPr>
        <w:t xml:space="preserve">- </w:t>
      </w:r>
      <w:r w:rsidRPr="002E4B94">
        <w:rPr>
          <w:sz w:val="28"/>
        </w:rPr>
        <w:t>Đầu tư xây dựng hạ tầng khu quy hoạch chia lô đất ở tại xóm Đức Vinh và xóm Đức Thịnh, xã Hưng Lộc, thành phố Vinh để đấu giá quyền sử dụng đất và phục vụ tái định cư, góp phần nâng cao chất lượng kết cấu hạ tầng, phát triển đô thị</w:t>
      </w:r>
      <w:r w:rsidRPr="002E4B94">
        <w:rPr>
          <w:sz w:val="28"/>
          <w:lang w:val="en-US"/>
        </w:rPr>
        <w:t>.</w:t>
      </w:r>
    </w:p>
    <w:p w14:paraId="7A4EE8C3" w14:textId="554FC7FD" w:rsidR="007B0731" w:rsidRPr="002E4B94" w:rsidRDefault="007B0731" w:rsidP="002E4B94">
      <w:pPr>
        <w:ind w:firstLine="720"/>
        <w:rPr>
          <w:sz w:val="28"/>
        </w:rPr>
      </w:pPr>
      <w:r w:rsidRPr="002E4B94">
        <w:rPr>
          <w:sz w:val="28"/>
        </w:rPr>
        <w:t>- Khai thác tối đa quỹ đất đã có.</w:t>
      </w:r>
    </w:p>
    <w:p w14:paraId="40447BB9" w14:textId="77777777" w:rsidR="007B0731" w:rsidRPr="002E4B94" w:rsidRDefault="007B0731" w:rsidP="002E4B94">
      <w:pPr>
        <w:ind w:firstLine="720"/>
        <w:rPr>
          <w:sz w:val="28"/>
        </w:rPr>
      </w:pPr>
      <w:r w:rsidRPr="002E4B94">
        <w:rPr>
          <w:sz w:val="28"/>
        </w:rPr>
        <w:t>- Xây dựng hạ tầng cơ sở tốt nhất nhằm tạo điều kiện thuận lợi cho các hộ dân trong khu đất và khu vực xung quanh.</w:t>
      </w:r>
    </w:p>
    <w:p w14:paraId="6EDC9D54" w14:textId="79FE7D62" w:rsidR="008452A2" w:rsidRPr="002E4B94" w:rsidRDefault="008452A2" w:rsidP="002E4B94">
      <w:pPr>
        <w:pStyle w:val="Heading4"/>
        <w:ind w:firstLine="720"/>
        <w:rPr>
          <w:rFonts w:ascii="Times New Roman" w:hAnsi="Times New Roman"/>
          <w:sz w:val="28"/>
          <w:szCs w:val="26"/>
        </w:rPr>
      </w:pPr>
      <w:bookmarkStart w:id="27" w:name="_Toc99615944"/>
      <w:r w:rsidRPr="002E4B94">
        <w:rPr>
          <w:rFonts w:ascii="Times New Roman" w:hAnsi="Times New Roman"/>
          <w:sz w:val="28"/>
          <w:szCs w:val="26"/>
        </w:rPr>
        <w:t>1.</w:t>
      </w:r>
      <w:r w:rsidR="000434F7" w:rsidRPr="002E4B94">
        <w:rPr>
          <w:rFonts w:ascii="Times New Roman" w:hAnsi="Times New Roman"/>
          <w:sz w:val="28"/>
          <w:szCs w:val="26"/>
        </w:rPr>
        <w:t>4</w:t>
      </w:r>
      <w:r w:rsidRPr="002E4B94">
        <w:rPr>
          <w:rFonts w:ascii="Times New Roman" w:hAnsi="Times New Roman"/>
          <w:sz w:val="28"/>
          <w:szCs w:val="26"/>
        </w:rPr>
        <w:t>.</w:t>
      </w:r>
      <w:r w:rsidR="00EC2E96" w:rsidRPr="002E4B94">
        <w:rPr>
          <w:rFonts w:ascii="Times New Roman" w:hAnsi="Times New Roman"/>
          <w:sz w:val="28"/>
          <w:szCs w:val="26"/>
          <w:lang w:val="en-US"/>
        </w:rPr>
        <w:t>1.</w:t>
      </w:r>
      <w:r w:rsidR="00F6537E" w:rsidRPr="002E4B94">
        <w:rPr>
          <w:rFonts w:ascii="Times New Roman" w:hAnsi="Times New Roman"/>
          <w:sz w:val="28"/>
          <w:szCs w:val="26"/>
        </w:rPr>
        <w:t>2</w:t>
      </w:r>
      <w:r w:rsidRPr="002E4B94">
        <w:rPr>
          <w:rFonts w:ascii="Times New Roman" w:hAnsi="Times New Roman"/>
          <w:sz w:val="28"/>
          <w:szCs w:val="26"/>
        </w:rPr>
        <w:t>. Loại hình</w:t>
      </w:r>
      <w:r w:rsidR="00F6537E" w:rsidRPr="002E4B94">
        <w:rPr>
          <w:rFonts w:ascii="Times New Roman" w:hAnsi="Times New Roman"/>
          <w:sz w:val="28"/>
          <w:szCs w:val="26"/>
        </w:rPr>
        <w:t xml:space="preserve"> của</w:t>
      </w:r>
      <w:r w:rsidRPr="002E4B94">
        <w:rPr>
          <w:rFonts w:ascii="Times New Roman" w:hAnsi="Times New Roman"/>
          <w:sz w:val="28"/>
          <w:szCs w:val="26"/>
        </w:rPr>
        <w:t xml:space="preserve"> Dự án</w:t>
      </w:r>
      <w:bookmarkEnd w:id="27"/>
    </w:p>
    <w:p w14:paraId="7FFE2FDA" w14:textId="77777777" w:rsidR="00C744D3" w:rsidRPr="002E4B94" w:rsidRDefault="00C744D3" w:rsidP="002E4B94">
      <w:pPr>
        <w:ind w:firstLine="720"/>
        <w:rPr>
          <w:sz w:val="28"/>
        </w:rPr>
      </w:pPr>
      <w:bookmarkStart w:id="28" w:name="_Toc99615945"/>
      <w:r w:rsidRPr="002E4B94">
        <w:rPr>
          <w:sz w:val="28"/>
        </w:rPr>
        <w:t>Dự án thuộc nhóm C loại hình dự án giao thông, hạ tầng kỹ thuật; Cấp III.</w:t>
      </w:r>
    </w:p>
    <w:p w14:paraId="557EC956" w14:textId="75F787A6" w:rsidR="00C744D3" w:rsidRPr="002E4B94" w:rsidRDefault="00C744D3" w:rsidP="002E4B94">
      <w:pPr>
        <w:ind w:firstLine="720"/>
        <w:rPr>
          <w:sz w:val="28"/>
        </w:rPr>
      </w:pPr>
      <w:r w:rsidRPr="002E4B94">
        <w:rPr>
          <w:sz w:val="28"/>
        </w:rPr>
        <w:t>Dự án đầu tư xây dựng mới.</w:t>
      </w:r>
    </w:p>
    <w:p w14:paraId="67CE2FFF" w14:textId="7E58E810" w:rsidR="00F6537E" w:rsidRPr="002E4B94" w:rsidRDefault="000434F7" w:rsidP="002E4B94">
      <w:pPr>
        <w:pStyle w:val="Heading4"/>
        <w:ind w:firstLine="720"/>
        <w:rPr>
          <w:rFonts w:ascii="Times New Roman" w:hAnsi="Times New Roman"/>
          <w:sz w:val="28"/>
          <w:szCs w:val="26"/>
        </w:rPr>
      </w:pPr>
      <w:r w:rsidRPr="002E4B94">
        <w:rPr>
          <w:rFonts w:ascii="Times New Roman" w:hAnsi="Times New Roman"/>
          <w:sz w:val="28"/>
          <w:szCs w:val="26"/>
        </w:rPr>
        <w:t>1.4</w:t>
      </w:r>
      <w:r w:rsidR="00F6537E" w:rsidRPr="002E4B94">
        <w:rPr>
          <w:rFonts w:ascii="Times New Roman" w:hAnsi="Times New Roman"/>
          <w:sz w:val="28"/>
          <w:szCs w:val="26"/>
        </w:rPr>
        <w:t>.</w:t>
      </w:r>
      <w:r w:rsidR="00EC2E96" w:rsidRPr="002E4B94">
        <w:rPr>
          <w:rFonts w:ascii="Times New Roman" w:hAnsi="Times New Roman"/>
          <w:sz w:val="28"/>
          <w:szCs w:val="26"/>
          <w:lang w:val="en-US"/>
        </w:rPr>
        <w:t>1.</w:t>
      </w:r>
      <w:r w:rsidR="00F6537E" w:rsidRPr="002E4B94">
        <w:rPr>
          <w:rFonts w:ascii="Times New Roman" w:hAnsi="Times New Roman"/>
          <w:sz w:val="28"/>
          <w:szCs w:val="26"/>
        </w:rPr>
        <w:t>3. Quy mô và công suất</w:t>
      </w:r>
      <w:r w:rsidR="007578A4" w:rsidRPr="002E4B94">
        <w:rPr>
          <w:rFonts w:ascii="Times New Roman" w:hAnsi="Times New Roman"/>
          <w:sz w:val="28"/>
          <w:szCs w:val="26"/>
          <w:lang w:val="en-US"/>
        </w:rPr>
        <w:t>, công nghệ</w:t>
      </w:r>
      <w:r w:rsidR="00F6537E" w:rsidRPr="002E4B94">
        <w:rPr>
          <w:rFonts w:ascii="Times New Roman" w:hAnsi="Times New Roman"/>
          <w:sz w:val="28"/>
          <w:szCs w:val="26"/>
        </w:rPr>
        <w:t xml:space="preserve"> của Dự án</w:t>
      </w:r>
      <w:bookmarkEnd w:id="28"/>
    </w:p>
    <w:p w14:paraId="7F39839D" w14:textId="05617772" w:rsidR="009659DE" w:rsidRPr="002E4B94" w:rsidRDefault="009659DE" w:rsidP="002E4B94">
      <w:pPr>
        <w:ind w:firstLine="720"/>
        <w:rPr>
          <w:sz w:val="28"/>
          <w:szCs w:val="28"/>
          <w:lang w:val="en-US"/>
        </w:rPr>
      </w:pPr>
      <w:bookmarkStart w:id="29" w:name="_Toc96351051"/>
      <w:bookmarkStart w:id="30" w:name="_Toc96353141"/>
      <w:r w:rsidRPr="002E4B94">
        <w:rPr>
          <w:sz w:val="28"/>
          <w:szCs w:val="28"/>
          <w:lang w:val="en-US"/>
        </w:rPr>
        <w:t>a. Quy mô công trình:</w:t>
      </w:r>
    </w:p>
    <w:p w14:paraId="7F77782C" w14:textId="55B3844B" w:rsidR="009659DE" w:rsidRPr="002E4B94" w:rsidRDefault="009659DE" w:rsidP="002E4B94">
      <w:pPr>
        <w:ind w:firstLine="720"/>
        <w:rPr>
          <w:sz w:val="28"/>
          <w:lang w:val="en-US"/>
        </w:rPr>
      </w:pPr>
      <w:r w:rsidRPr="002E4B94">
        <w:rPr>
          <w:sz w:val="28"/>
          <w:lang w:val="en-US"/>
        </w:rPr>
        <w:t>Tổng diện tích khu đất quy hoạch được duyệt là 74.850,87m</w:t>
      </w:r>
      <w:r w:rsidRPr="002E4B94">
        <w:rPr>
          <w:sz w:val="28"/>
          <w:vertAlign w:val="superscript"/>
          <w:lang w:val="en-US"/>
        </w:rPr>
        <w:t>2</w:t>
      </w:r>
      <w:r w:rsidRPr="002E4B94">
        <w:rPr>
          <w:sz w:val="28"/>
          <w:lang w:val="en-US"/>
        </w:rPr>
        <w:t>. Diện tích giai đoạn 1 là 50.422,89 m</w:t>
      </w:r>
      <w:r w:rsidRPr="002E4B94">
        <w:rPr>
          <w:sz w:val="28"/>
          <w:vertAlign w:val="superscript"/>
          <w:lang w:val="en-US"/>
        </w:rPr>
        <w:t>2</w:t>
      </w:r>
      <w:r w:rsidRPr="002E4B94">
        <w:rPr>
          <w:sz w:val="28"/>
          <w:lang w:val="en-US"/>
        </w:rPr>
        <w:t>, diện tích đất chia lô đất ở 19.237,37 m</w:t>
      </w:r>
      <w:r w:rsidRPr="002E4B94">
        <w:rPr>
          <w:sz w:val="28"/>
          <w:vertAlign w:val="superscript"/>
          <w:lang w:val="en-US"/>
        </w:rPr>
        <w:t>2</w:t>
      </w:r>
      <w:r w:rsidRPr="002E4B94">
        <w:rPr>
          <w:sz w:val="28"/>
          <w:lang w:val="en-US"/>
        </w:rPr>
        <w:t xml:space="preserve"> (113 lô). Thực hiện đầu tư xây dựng công trình theo dung quy hoạch được duyệt gồm các </w:t>
      </w:r>
      <w:r w:rsidRPr="002E4B94">
        <w:rPr>
          <w:sz w:val="28"/>
          <w:lang w:val="en-US"/>
        </w:rPr>
        <w:lastRenderedPageBreak/>
        <w:t>hạng mục: San nền, hệ thống đường giao thông, hệ thống thoát nước, cấp nước, cấp điện, điện chiếu sáng, hệ thống hào cáp viễn thông</w:t>
      </w:r>
      <w:r w:rsidR="008D5180" w:rsidRPr="002E4B94">
        <w:rPr>
          <w:sz w:val="28"/>
          <w:lang w:val="en-US"/>
        </w:rPr>
        <w:t>, cụ thể:</w:t>
      </w:r>
    </w:p>
    <w:p w14:paraId="5340B9F4" w14:textId="7A23C1AE" w:rsidR="00862B11" w:rsidRPr="002E4B94" w:rsidRDefault="00862B11" w:rsidP="002E4B94">
      <w:pPr>
        <w:ind w:firstLine="720"/>
        <w:rPr>
          <w:rFonts w:eastAsia="Times New Roman"/>
          <w:sz w:val="28"/>
          <w:szCs w:val="28"/>
          <w:lang w:val="nl-NL"/>
        </w:rPr>
      </w:pPr>
      <w:bookmarkStart w:id="31" w:name="_Toc96351052"/>
      <w:bookmarkStart w:id="32" w:name="_Toc96353142"/>
      <w:bookmarkEnd w:id="29"/>
      <w:bookmarkEnd w:id="30"/>
      <w:r w:rsidRPr="002E4B94">
        <w:rPr>
          <w:rFonts w:eastAsia="Times New Roman"/>
          <w:sz w:val="28"/>
          <w:szCs w:val="28"/>
          <w:lang w:val="nl-NL"/>
        </w:rPr>
        <w:t xml:space="preserve">- Diện tích </w:t>
      </w:r>
      <w:r w:rsidR="00C63B0E" w:rsidRPr="002E4B94">
        <w:rPr>
          <w:rFonts w:eastAsia="Times New Roman"/>
          <w:sz w:val="28"/>
          <w:szCs w:val="28"/>
          <w:lang w:val="nl-NL"/>
        </w:rPr>
        <w:t>quy hoạch chia lô (113 lô)</w:t>
      </w:r>
      <w:r w:rsidRPr="002E4B94">
        <w:rPr>
          <w:rFonts w:eastAsia="Times New Roman"/>
          <w:sz w:val="28"/>
          <w:szCs w:val="28"/>
          <w:lang w:val="nl-NL"/>
        </w:rPr>
        <w:t xml:space="preserve">: </w:t>
      </w:r>
      <w:r w:rsidRPr="002E4B94">
        <w:rPr>
          <w:rFonts w:eastAsia="Times New Roman"/>
          <w:sz w:val="28"/>
          <w:szCs w:val="28"/>
          <w:lang w:val="nl-NL"/>
        </w:rPr>
        <w:tab/>
      </w:r>
      <w:r w:rsidRPr="002E4B94">
        <w:rPr>
          <w:rFonts w:eastAsia="Times New Roman"/>
          <w:sz w:val="28"/>
          <w:szCs w:val="28"/>
          <w:lang w:val="nl-NL"/>
        </w:rPr>
        <w:tab/>
        <w:t xml:space="preserve">  </w:t>
      </w:r>
      <w:r w:rsidR="00C63B0E" w:rsidRPr="002E4B94">
        <w:rPr>
          <w:rFonts w:eastAsia="Times New Roman"/>
          <w:sz w:val="28"/>
          <w:szCs w:val="28"/>
          <w:lang w:val="nl-NL"/>
        </w:rPr>
        <w:t>19.237,37m</w:t>
      </w:r>
      <w:r w:rsidR="00C63B0E" w:rsidRPr="002E4B94">
        <w:rPr>
          <w:rFonts w:eastAsia="Times New Roman"/>
          <w:sz w:val="28"/>
          <w:szCs w:val="28"/>
          <w:vertAlign w:val="superscript"/>
          <w:lang w:val="nl-NL"/>
        </w:rPr>
        <w:t>2</w:t>
      </w:r>
    </w:p>
    <w:p w14:paraId="752AAC5D" w14:textId="10F5408F" w:rsidR="00862B11" w:rsidRPr="002E4B94" w:rsidRDefault="00862B11" w:rsidP="002E4B94">
      <w:pPr>
        <w:ind w:firstLine="720"/>
        <w:rPr>
          <w:rFonts w:eastAsia="Times New Roman"/>
          <w:sz w:val="28"/>
          <w:szCs w:val="28"/>
          <w:lang w:val="nl-NL"/>
        </w:rPr>
      </w:pPr>
      <w:r w:rsidRPr="002E4B94">
        <w:rPr>
          <w:rFonts w:eastAsia="Times New Roman"/>
          <w:sz w:val="28"/>
          <w:szCs w:val="28"/>
          <w:lang w:val="nl-NL"/>
        </w:rPr>
        <w:t xml:space="preserve">- Diện tích đất </w:t>
      </w:r>
      <w:r w:rsidR="00C63B0E" w:rsidRPr="002E4B94">
        <w:rPr>
          <w:rFonts w:eastAsia="Times New Roman"/>
          <w:sz w:val="28"/>
          <w:szCs w:val="28"/>
          <w:lang w:val="nl-NL"/>
        </w:rPr>
        <w:t xml:space="preserve">dịch vụ thương mại: </w:t>
      </w:r>
      <w:r w:rsidRPr="002E4B94">
        <w:rPr>
          <w:rFonts w:eastAsia="Times New Roman"/>
          <w:sz w:val="28"/>
          <w:szCs w:val="28"/>
          <w:lang w:val="nl-NL"/>
        </w:rPr>
        <w:t xml:space="preserve"> </w:t>
      </w:r>
      <w:r w:rsidRPr="002E4B94">
        <w:rPr>
          <w:rFonts w:eastAsia="Times New Roman"/>
          <w:sz w:val="28"/>
          <w:szCs w:val="28"/>
          <w:lang w:val="nl-NL"/>
        </w:rPr>
        <w:tab/>
      </w:r>
      <w:r w:rsidRPr="002E4B94">
        <w:rPr>
          <w:rFonts w:eastAsia="Times New Roman"/>
          <w:sz w:val="28"/>
          <w:szCs w:val="28"/>
          <w:lang w:val="nl-NL"/>
        </w:rPr>
        <w:tab/>
        <w:t xml:space="preserve">    </w:t>
      </w:r>
      <w:r w:rsidR="00697BFE" w:rsidRPr="002E4B94">
        <w:rPr>
          <w:rFonts w:eastAsia="Times New Roman"/>
          <w:sz w:val="28"/>
          <w:szCs w:val="28"/>
          <w:lang w:val="nl-NL"/>
        </w:rPr>
        <w:t xml:space="preserve">    </w:t>
      </w:r>
      <w:r w:rsidR="0026541E">
        <w:rPr>
          <w:rFonts w:eastAsia="Times New Roman"/>
          <w:sz w:val="28"/>
          <w:szCs w:val="28"/>
          <w:lang w:val="nl-NL"/>
        </w:rPr>
        <w:t xml:space="preserve">         </w:t>
      </w:r>
      <w:r w:rsidR="00C63B0E" w:rsidRPr="002E4B94">
        <w:rPr>
          <w:rFonts w:eastAsia="Times New Roman"/>
          <w:sz w:val="28"/>
          <w:szCs w:val="28"/>
          <w:lang w:val="nl-NL"/>
        </w:rPr>
        <w:t>709,54m</w:t>
      </w:r>
      <w:r w:rsidR="00C63B0E" w:rsidRPr="002E4B94">
        <w:rPr>
          <w:rFonts w:eastAsia="Times New Roman"/>
          <w:sz w:val="28"/>
          <w:szCs w:val="28"/>
          <w:vertAlign w:val="superscript"/>
          <w:lang w:val="nl-NL"/>
        </w:rPr>
        <w:t>2</w:t>
      </w:r>
    </w:p>
    <w:p w14:paraId="01236D1E" w14:textId="2BBA58BC" w:rsidR="00862B11" w:rsidRPr="002E4B94" w:rsidRDefault="00862B11" w:rsidP="002E4B94">
      <w:pPr>
        <w:ind w:firstLine="720"/>
        <w:rPr>
          <w:rFonts w:eastAsia="Times New Roman"/>
          <w:sz w:val="28"/>
          <w:szCs w:val="28"/>
          <w:lang w:val="nl-NL"/>
        </w:rPr>
      </w:pPr>
      <w:r w:rsidRPr="002E4B94">
        <w:rPr>
          <w:rFonts w:eastAsia="Times New Roman"/>
          <w:sz w:val="28"/>
          <w:szCs w:val="28"/>
          <w:lang w:val="nl-NL"/>
        </w:rPr>
        <w:t xml:space="preserve">- Diện tích đất </w:t>
      </w:r>
      <w:r w:rsidR="00C63B0E" w:rsidRPr="002E4B94">
        <w:rPr>
          <w:rFonts w:eastAsia="Times New Roman"/>
          <w:sz w:val="28"/>
          <w:szCs w:val="28"/>
          <w:lang w:val="nl-NL"/>
        </w:rPr>
        <w:t>giao thông</w:t>
      </w:r>
      <w:r w:rsidRPr="002E4B94">
        <w:rPr>
          <w:rFonts w:eastAsia="Times New Roman"/>
          <w:sz w:val="28"/>
          <w:szCs w:val="28"/>
          <w:lang w:val="nl-NL"/>
        </w:rPr>
        <w:t>:</w:t>
      </w:r>
      <w:r w:rsidRPr="002E4B94">
        <w:rPr>
          <w:rFonts w:eastAsia="Times New Roman"/>
          <w:sz w:val="28"/>
          <w:szCs w:val="28"/>
          <w:lang w:val="nl-NL"/>
        </w:rPr>
        <w:tab/>
        <w:t xml:space="preserve">    </w:t>
      </w:r>
      <w:r w:rsidR="00C63B0E" w:rsidRPr="002E4B94">
        <w:rPr>
          <w:rFonts w:eastAsia="Times New Roman"/>
          <w:sz w:val="28"/>
          <w:szCs w:val="28"/>
          <w:lang w:val="nl-NL"/>
        </w:rPr>
        <w:t xml:space="preserve">                              </w:t>
      </w:r>
      <w:r w:rsidR="00697BFE" w:rsidRPr="002E4B94">
        <w:rPr>
          <w:rFonts w:eastAsia="Times New Roman"/>
          <w:sz w:val="28"/>
          <w:szCs w:val="28"/>
          <w:lang w:val="nl-NL"/>
        </w:rPr>
        <w:t>24.627,77m</w:t>
      </w:r>
      <w:r w:rsidR="00697BFE" w:rsidRPr="002E4B94">
        <w:rPr>
          <w:rFonts w:eastAsia="Times New Roman"/>
          <w:sz w:val="28"/>
          <w:szCs w:val="28"/>
          <w:vertAlign w:val="superscript"/>
          <w:lang w:val="nl-NL"/>
        </w:rPr>
        <w:t>2</w:t>
      </w:r>
      <w:r w:rsidRPr="002E4B94">
        <w:rPr>
          <w:rFonts w:eastAsia="Times New Roman"/>
          <w:sz w:val="28"/>
          <w:szCs w:val="28"/>
          <w:lang w:val="nl-NL"/>
        </w:rPr>
        <w:tab/>
      </w:r>
    </w:p>
    <w:p w14:paraId="471DB8CB" w14:textId="44451192" w:rsidR="00862B11" w:rsidRPr="002E4B94" w:rsidRDefault="00862B11" w:rsidP="002E4B94">
      <w:pPr>
        <w:ind w:firstLine="720"/>
        <w:rPr>
          <w:rFonts w:eastAsia="Times New Roman"/>
          <w:sz w:val="28"/>
          <w:szCs w:val="28"/>
          <w:lang w:val="nl-NL"/>
        </w:rPr>
      </w:pPr>
      <w:r w:rsidRPr="002E4B94">
        <w:rPr>
          <w:rFonts w:eastAsia="Times New Roman"/>
          <w:sz w:val="28"/>
          <w:szCs w:val="28"/>
          <w:lang w:val="nl-NL"/>
        </w:rPr>
        <w:t xml:space="preserve">- Diện tích </w:t>
      </w:r>
      <w:r w:rsidR="00697BFE" w:rsidRPr="002E4B94">
        <w:rPr>
          <w:rFonts w:eastAsia="Times New Roman"/>
          <w:sz w:val="28"/>
          <w:szCs w:val="28"/>
          <w:lang w:val="nl-NL"/>
        </w:rPr>
        <w:t>mương thoát nước</w:t>
      </w:r>
      <w:r w:rsidRPr="002E4B94">
        <w:rPr>
          <w:rFonts w:eastAsia="Times New Roman"/>
          <w:sz w:val="28"/>
          <w:szCs w:val="28"/>
          <w:lang w:val="nl-NL"/>
        </w:rPr>
        <w:t xml:space="preserve">: </w:t>
      </w:r>
      <w:r w:rsidRPr="002E4B94">
        <w:rPr>
          <w:rFonts w:eastAsia="Times New Roman"/>
          <w:sz w:val="28"/>
          <w:szCs w:val="28"/>
          <w:lang w:val="nl-NL"/>
        </w:rPr>
        <w:tab/>
      </w:r>
      <w:r w:rsidR="00C744D3" w:rsidRPr="002E4B94">
        <w:rPr>
          <w:rFonts w:eastAsia="Times New Roman"/>
          <w:sz w:val="28"/>
          <w:szCs w:val="28"/>
          <w:lang w:val="nl-NL"/>
        </w:rPr>
        <w:tab/>
      </w:r>
      <w:r w:rsidR="00697BFE" w:rsidRPr="002E4B94">
        <w:rPr>
          <w:rFonts w:eastAsia="Times New Roman"/>
          <w:sz w:val="28"/>
          <w:szCs w:val="28"/>
          <w:lang w:val="nl-NL"/>
        </w:rPr>
        <w:t xml:space="preserve">                  </w:t>
      </w:r>
      <w:r w:rsidR="0026541E">
        <w:rPr>
          <w:rFonts w:eastAsia="Times New Roman"/>
          <w:sz w:val="28"/>
          <w:szCs w:val="28"/>
          <w:lang w:val="nl-NL"/>
        </w:rPr>
        <w:t xml:space="preserve">          </w:t>
      </w:r>
      <w:r w:rsidR="00697BFE" w:rsidRPr="002E4B94">
        <w:rPr>
          <w:rFonts w:eastAsia="Times New Roman"/>
          <w:sz w:val="28"/>
          <w:szCs w:val="28"/>
          <w:lang w:val="nl-NL"/>
        </w:rPr>
        <w:t>475,81</w:t>
      </w:r>
      <w:r w:rsidRPr="002E4B94">
        <w:rPr>
          <w:rFonts w:eastAsia="Times New Roman"/>
          <w:sz w:val="28"/>
          <w:szCs w:val="28"/>
          <w:lang w:val="nl-NL"/>
        </w:rPr>
        <w:t>m</w:t>
      </w:r>
      <w:r w:rsidRPr="002E4B94">
        <w:rPr>
          <w:rFonts w:eastAsia="Times New Roman"/>
          <w:sz w:val="28"/>
          <w:szCs w:val="28"/>
          <w:vertAlign w:val="superscript"/>
          <w:lang w:val="nl-NL"/>
        </w:rPr>
        <w:t>2</w:t>
      </w:r>
    </w:p>
    <w:p w14:paraId="5A47139F" w14:textId="262F41DC" w:rsidR="00862B11" w:rsidRPr="002E4B94" w:rsidRDefault="00862B11" w:rsidP="002E4B94">
      <w:pPr>
        <w:ind w:firstLine="720"/>
        <w:rPr>
          <w:rFonts w:eastAsia="Times New Roman"/>
          <w:sz w:val="28"/>
          <w:szCs w:val="28"/>
          <w:lang w:val="nl-NL"/>
        </w:rPr>
      </w:pPr>
      <w:r w:rsidRPr="002E4B94">
        <w:rPr>
          <w:rFonts w:eastAsia="Times New Roman"/>
          <w:sz w:val="28"/>
          <w:szCs w:val="28"/>
          <w:lang w:val="nl-NL"/>
        </w:rPr>
        <w:t xml:space="preserve">- Diện tích đất </w:t>
      </w:r>
      <w:r w:rsidR="00697BFE" w:rsidRPr="002E4B94">
        <w:rPr>
          <w:rFonts w:eastAsia="Times New Roman"/>
          <w:sz w:val="28"/>
          <w:szCs w:val="28"/>
          <w:lang w:val="nl-NL"/>
        </w:rPr>
        <w:t>cây xanh, trạm điện</w:t>
      </w:r>
      <w:r w:rsidRPr="002E4B94">
        <w:rPr>
          <w:rFonts w:eastAsia="Times New Roman"/>
          <w:sz w:val="28"/>
          <w:szCs w:val="28"/>
          <w:lang w:val="nl-NL"/>
        </w:rPr>
        <w:t xml:space="preserve">: </w:t>
      </w:r>
      <w:r w:rsidRPr="002E4B94">
        <w:rPr>
          <w:rFonts w:eastAsia="Times New Roman"/>
          <w:sz w:val="28"/>
          <w:szCs w:val="28"/>
          <w:lang w:val="nl-NL"/>
        </w:rPr>
        <w:tab/>
      </w:r>
      <w:r w:rsidR="00697BFE" w:rsidRPr="002E4B94">
        <w:rPr>
          <w:rFonts w:eastAsia="Times New Roman"/>
          <w:sz w:val="28"/>
          <w:szCs w:val="28"/>
          <w:lang w:val="nl-NL"/>
        </w:rPr>
        <w:t xml:space="preserve">                </w:t>
      </w:r>
      <w:r w:rsidR="0026541E">
        <w:rPr>
          <w:rFonts w:eastAsia="Times New Roman"/>
          <w:sz w:val="28"/>
          <w:szCs w:val="28"/>
          <w:lang w:val="nl-NL"/>
        </w:rPr>
        <w:t xml:space="preserve">        </w:t>
      </w:r>
      <w:r w:rsidR="00697BFE" w:rsidRPr="002E4B94">
        <w:rPr>
          <w:rFonts w:eastAsia="Times New Roman"/>
          <w:sz w:val="28"/>
          <w:szCs w:val="28"/>
          <w:lang w:val="nl-NL"/>
        </w:rPr>
        <w:t xml:space="preserve"> 3.811,69</w:t>
      </w:r>
      <w:r w:rsidRPr="002E4B94">
        <w:rPr>
          <w:rFonts w:eastAsia="Times New Roman"/>
          <w:sz w:val="28"/>
          <w:szCs w:val="28"/>
          <w:lang w:val="nl-NL"/>
        </w:rPr>
        <w:t>m</w:t>
      </w:r>
      <w:r w:rsidRPr="002E4B94">
        <w:rPr>
          <w:rFonts w:eastAsia="Times New Roman"/>
          <w:sz w:val="28"/>
          <w:szCs w:val="28"/>
          <w:vertAlign w:val="superscript"/>
          <w:lang w:val="nl-NL"/>
        </w:rPr>
        <w:t>2</w:t>
      </w:r>
    </w:p>
    <w:p w14:paraId="73C891D3" w14:textId="72485E8D" w:rsidR="00862B11" w:rsidRPr="002E4B94" w:rsidRDefault="00862B11" w:rsidP="002E4B94">
      <w:pPr>
        <w:ind w:firstLine="720"/>
        <w:rPr>
          <w:rFonts w:eastAsia="Times New Roman"/>
          <w:sz w:val="28"/>
          <w:szCs w:val="28"/>
          <w:lang w:val="nl-NL"/>
        </w:rPr>
      </w:pPr>
      <w:r w:rsidRPr="002E4B94">
        <w:rPr>
          <w:rFonts w:eastAsia="Times New Roman"/>
          <w:sz w:val="28"/>
          <w:szCs w:val="28"/>
          <w:lang w:val="nl-NL"/>
        </w:rPr>
        <w:t xml:space="preserve">- Diện </w:t>
      </w:r>
      <w:r w:rsidR="00697BFE" w:rsidRPr="002E4B94">
        <w:rPr>
          <w:rFonts w:eastAsia="Times New Roman"/>
          <w:sz w:val="28"/>
          <w:szCs w:val="28"/>
          <w:lang w:val="nl-NL"/>
        </w:rPr>
        <w:t>tích bãi đỗ xe</w:t>
      </w:r>
      <w:r w:rsidRPr="002E4B94">
        <w:rPr>
          <w:rFonts w:eastAsia="Times New Roman"/>
          <w:sz w:val="28"/>
          <w:szCs w:val="28"/>
          <w:lang w:val="nl-NL"/>
        </w:rPr>
        <w:t xml:space="preserve">: </w:t>
      </w:r>
      <w:r w:rsidRPr="002E4B94">
        <w:rPr>
          <w:rFonts w:eastAsia="Times New Roman"/>
          <w:sz w:val="28"/>
          <w:szCs w:val="28"/>
          <w:lang w:val="nl-NL"/>
        </w:rPr>
        <w:tab/>
      </w:r>
      <w:r w:rsidRPr="002E4B94">
        <w:rPr>
          <w:rFonts w:eastAsia="Times New Roman"/>
          <w:sz w:val="28"/>
          <w:szCs w:val="28"/>
          <w:lang w:val="nl-NL"/>
        </w:rPr>
        <w:tab/>
      </w:r>
      <w:r w:rsidRPr="002E4B94">
        <w:rPr>
          <w:rFonts w:eastAsia="Times New Roman"/>
          <w:sz w:val="28"/>
          <w:szCs w:val="28"/>
          <w:lang w:val="nl-NL"/>
        </w:rPr>
        <w:tab/>
        <w:t xml:space="preserve"> </w:t>
      </w:r>
      <w:r w:rsidR="00C744D3" w:rsidRPr="002E4B94">
        <w:rPr>
          <w:rFonts w:eastAsia="Times New Roman"/>
          <w:sz w:val="28"/>
          <w:szCs w:val="28"/>
          <w:lang w:val="nl-NL"/>
        </w:rPr>
        <w:tab/>
      </w:r>
      <w:r w:rsidR="00697BFE" w:rsidRPr="002E4B94">
        <w:rPr>
          <w:rFonts w:eastAsia="Times New Roman"/>
          <w:sz w:val="28"/>
          <w:szCs w:val="28"/>
          <w:lang w:val="nl-NL"/>
        </w:rPr>
        <w:t xml:space="preserve">      </w:t>
      </w:r>
      <w:r w:rsidRPr="002E4B94">
        <w:rPr>
          <w:rFonts w:eastAsia="Times New Roman"/>
          <w:sz w:val="28"/>
          <w:szCs w:val="28"/>
          <w:lang w:val="nl-NL"/>
        </w:rPr>
        <w:t xml:space="preserve"> </w:t>
      </w:r>
      <w:r w:rsidR="0026541E">
        <w:rPr>
          <w:rFonts w:eastAsia="Times New Roman"/>
          <w:sz w:val="28"/>
          <w:szCs w:val="28"/>
          <w:lang w:val="nl-NL"/>
        </w:rPr>
        <w:t xml:space="preserve">         </w:t>
      </w:r>
      <w:r w:rsidR="00697BFE" w:rsidRPr="002E4B94">
        <w:rPr>
          <w:rFonts w:eastAsia="Times New Roman"/>
          <w:sz w:val="28"/>
          <w:szCs w:val="28"/>
          <w:lang w:val="nl-NL"/>
        </w:rPr>
        <w:t>1</w:t>
      </w:r>
      <w:r w:rsidR="00C7213E" w:rsidRPr="002E4B94">
        <w:rPr>
          <w:rFonts w:eastAsia="Times New Roman"/>
          <w:sz w:val="28"/>
          <w:szCs w:val="28"/>
          <w:lang w:val="nl-NL"/>
        </w:rPr>
        <w:t>.</w:t>
      </w:r>
      <w:r w:rsidR="00697BFE" w:rsidRPr="002E4B94">
        <w:rPr>
          <w:rFonts w:eastAsia="Times New Roman"/>
          <w:sz w:val="28"/>
          <w:szCs w:val="28"/>
          <w:lang w:val="nl-NL"/>
        </w:rPr>
        <w:t>560,7</w:t>
      </w:r>
      <w:r w:rsidRPr="002E4B94">
        <w:rPr>
          <w:rFonts w:eastAsia="Times New Roman"/>
          <w:sz w:val="28"/>
          <w:szCs w:val="28"/>
          <w:lang w:val="nl-NL"/>
        </w:rPr>
        <w:t>1</w:t>
      </w:r>
      <w:r w:rsidR="00697BFE" w:rsidRPr="002E4B94">
        <w:rPr>
          <w:rFonts w:eastAsia="Times New Roman"/>
          <w:sz w:val="28"/>
          <w:szCs w:val="28"/>
          <w:lang w:val="nl-NL"/>
        </w:rPr>
        <w:t>m</w:t>
      </w:r>
      <w:r w:rsidRPr="002E4B94">
        <w:rPr>
          <w:rFonts w:eastAsia="Times New Roman"/>
          <w:sz w:val="28"/>
          <w:szCs w:val="28"/>
          <w:vertAlign w:val="superscript"/>
          <w:lang w:val="nl-NL"/>
        </w:rPr>
        <w:t>2</w:t>
      </w:r>
    </w:p>
    <w:p w14:paraId="3670FF63" w14:textId="22DDA2EA" w:rsidR="00D46CC5" w:rsidRPr="002E4B94" w:rsidRDefault="00EC2E96" w:rsidP="002E4B94">
      <w:pPr>
        <w:pStyle w:val="Heading3"/>
        <w:ind w:firstLine="720"/>
        <w:rPr>
          <w:rFonts w:ascii="Times New Roman" w:hAnsi="Times New Roman"/>
          <w:i w:val="0"/>
          <w:iCs/>
          <w:sz w:val="28"/>
          <w:szCs w:val="26"/>
          <w:lang w:val="fr-FR"/>
        </w:rPr>
      </w:pPr>
      <w:bookmarkStart w:id="33" w:name="_Toc99615947"/>
      <w:bookmarkStart w:id="34" w:name="_Toc107302309"/>
      <w:bookmarkEnd w:id="31"/>
      <w:bookmarkEnd w:id="32"/>
      <w:r w:rsidRPr="002E4B94">
        <w:rPr>
          <w:rFonts w:ascii="Times New Roman" w:hAnsi="Times New Roman"/>
          <w:i w:val="0"/>
          <w:iCs/>
          <w:sz w:val="28"/>
          <w:szCs w:val="26"/>
          <w:lang w:val="fr-FR"/>
        </w:rPr>
        <w:t>1.</w:t>
      </w:r>
      <w:r w:rsidR="004C26E3" w:rsidRPr="002E4B94">
        <w:rPr>
          <w:rFonts w:ascii="Times New Roman" w:hAnsi="Times New Roman"/>
          <w:i w:val="0"/>
          <w:iCs/>
          <w:sz w:val="28"/>
          <w:szCs w:val="26"/>
          <w:lang w:val="fr-FR"/>
        </w:rPr>
        <w:t>2.</w:t>
      </w:r>
      <w:r w:rsidR="00D46CC5" w:rsidRPr="002E4B94">
        <w:rPr>
          <w:rFonts w:ascii="Times New Roman" w:hAnsi="Times New Roman"/>
          <w:i w:val="0"/>
          <w:iCs/>
          <w:sz w:val="28"/>
          <w:szCs w:val="26"/>
          <w:lang w:val="fr-FR"/>
        </w:rPr>
        <w:t xml:space="preserve"> Các công trình </w:t>
      </w:r>
      <w:r w:rsidR="00D170AC" w:rsidRPr="002E4B94">
        <w:rPr>
          <w:rFonts w:ascii="Times New Roman" w:hAnsi="Times New Roman"/>
          <w:i w:val="0"/>
          <w:iCs/>
          <w:sz w:val="28"/>
          <w:szCs w:val="26"/>
          <w:lang w:val="fr-FR"/>
        </w:rPr>
        <w:t>và hoạt động của dự án</w:t>
      </w:r>
      <w:bookmarkEnd w:id="33"/>
      <w:bookmarkEnd w:id="34"/>
    </w:p>
    <w:p w14:paraId="768AEF07" w14:textId="77777777" w:rsidR="002C0E88" w:rsidRPr="002E4B94" w:rsidRDefault="002C0E88" w:rsidP="002E4B94">
      <w:pPr>
        <w:pStyle w:val="Heading3"/>
        <w:ind w:firstLine="720"/>
        <w:rPr>
          <w:rFonts w:ascii="Times New Roman" w:hAnsi="Times New Roman"/>
          <w:sz w:val="28"/>
          <w:szCs w:val="26"/>
          <w:lang w:val="nb-NO"/>
        </w:rPr>
      </w:pPr>
      <w:bookmarkStart w:id="35" w:name="_Toc21965299"/>
      <w:bookmarkStart w:id="36" w:name="_Toc22566969"/>
      <w:bookmarkStart w:id="37" w:name="_Toc68596675"/>
      <w:bookmarkStart w:id="38" w:name="_Toc107302310"/>
      <w:r w:rsidRPr="002E4B94">
        <w:rPr>
          <w:rFonts w:ascii="Times New Roman" w:hAnsi="Times New Roman"/>
          <w:sz w:val="28"/>
          <w:szCs w:val="26"/>
          <w:lang w:val="nb-NO"/>
        </w:rPr>
        <w:t>1.2.1. Các hạng mục công trình chính</w:t>
      </w:r>
      <w:bookmarkEnd w:id="35"/>
      <w:bookmarkEnd w:id="36"/>
      <w:bookmarkEnd w:id="37"/>
      <w:bookmarkEnd w:id="38"/>
    </w:p>
    <w:p w14:paraId="303EA8DC" w14:textId="77777777" w:rsidR="0026541E" w:rsidRDefault="006959AB" w:rsidP="0026541E">
      <w:pPr>
        <w:pStyle w:val="BodyTextIndent"/>
        <w:tabs>
          <w:tab w:val="num" w:pos="327"/>
        </w:tabs>
        <w:spacing w:after="0" w:line="312" w:lineRule="auto"/>
        <w:ind w:left="0" w:firstLine="720"/>
        <w:outlineLvl w:val="0"/>
        <w:rPr>
          <w:b/>
          <w:bCs/>
          <w:i/>
          <w:iCs/>
          <w:sz w:val="28"/>
          <w:lang w:val="pt-BR"/>
        </w:rPr>
      </w:pPr>
      <w:bookmarkStart w:id="39" w:name="_Toc21965301"/>
      <w:bookmarkStart w:id="40" w:name="_Toc22566971"/>
      <w:bookmarkStart w:id="41" w:name="_Toc68596677"/>
      <w:bookmarkStart w:id="42" w:name="_Toc107302311"/>
      <w:r w:rsidRPr="002E4B94">
        <w:rPr>
          <w:b/>
          <w:bCs/>
          <w:i/>
          <w:iCs/>
          <w:sz w:val="28"/>
          <w:szCs w:val="26"/>
          <w:lang w:val="nb-NO"/>
        </w:rPr>
        <w:t xml:space="preserve">a. </w:t>
      </w:r>
      <w:r w:rsidR="00134AC3" w:rsidRPr="002E4B94">
        <w:rPr>
          <w:b/>
          <w:bCs/>
          <w:i/>
          <w:iCs/>
          <w:sz w:val="28"/>
          <w:szCs w:val="26"/>
          <w:lang w:val="nb-NO"/>
        </w:rPr>
        <w:t>Công trình đ</w:t>
      </w:r>
      <w:r w:rsidRPr="002E4B94">
        <w:rPr>
          <w:b/>
          <w:bCs/>
          <w:i/>
          <w:iCs/>
          <w:sz w:val="28"/>
          <w:lang w:val="pt-BR"/>
        </w:rPr>
        <w:t xml:space="preserve">ất ở chia lô </w:t>
      </w:r>
    </w:p>
    <w:p w14:paraId="5B8D5506" w14:textId="5230ABE1" w:rsidR="006959AB" w:rsidRPr="002E4B94" w:rsidRDefault="006959AB" w:rsidP="0026541E">
      <w:pPr>
        <w:pStyle w:val="BodyTextIndent"/>
        <w:tabs>
          <w:tab w:val="num" w:pos="327"/>
        </w:tabs>
        <w:spacing w:after="0" w:line="312" w:lineRule="auto"/>
        <w:ind w:left="0" w:firstLine="720"/>
        <w:outlineLvl w:val="0"/>
        <w:rPr>
          <w:sz w:val="28"/>
          <w:szCs w:val="28"/>
          <w:lang w:val="pt-BR"/>
        </w:rPr>
      </w:pPr>
      <w:r w:rsidRPr="002E4B94">
        <w:rPr>
          <w:sz w:val="28"/>
          <w:szCs w:val="28"/>
          <w:lang w:val="pt-BR"/>
        </w:rPr>
        <w:t xml:space="preserve">Được bố trí trên toàn bộ khu đất quy hoạch, quay mặt ra các trục đường chính và đường quy hoạch nội bộ; tổng diện tích </w:t>
      </w:r>
      <w:r w:rsidRPr="002E4B94">
        <w:rPr>
          <w:sz w:val="28"/>
          <w:szCs w:val="28"/>
        </w:rPr>
        <w:t>19.333,37</w:t>
      </w:r>
      <w:r w:rsidRPr="002E4B94">
        <w:rPr>
          <w:sz w:val="28"/>
          <w:szCs w:val="28"/>
          <w:lang w:val="pt-BR"/>
        </w:rPr>
        <w:t xml:space="preserve"> m</w:t>
      </w:r>
      <w:r w:rsidRPr="002E4B94">
        <w:rPr>
          <w:sz w:val="28"/>
          <w:szCs w:val="28"/>
          <w:vertAlign w:val="superscript"/>
          <w:lang w:val="pt-BR"/>
        </w:rPr>
        <w:t>2</w:t>
      </w:r>
      <w:r w:rsidRPr="002E4B94">
        <w:rPr>
          <w:sz w:val="28"/>
          <w:szCs w:val="28"/>
          <w:lang w:val="pt-BR"/>
        </w:rPr>
        <w:t xml:space="preserve"> (113 lô); mật độ xây dựng 72-76%, tầng cao tối thiểu 03 tầng và tầng cao tối đa 05 tầng. Cốt nền nhà cao 0.45m so với hè đường quy hoạch.</w:t>
      </w:r>
    </w:p>
    <w:p w14:paraId="551D07D6" w14:textId="7C46DD67" w:rsidR="006959AB" w:rsidRPr="002E4B94" w:rsidRDefault="00C544FC" w:rsidP="002E4B94">
      <w:pPr>
        <w:pStyle w:val="BodyTextIndent"/>
        <w:tabs>
          <w:tab w:val="num" w:pos="327"/>
        </w:tabs>
        <w:spacing w:after="0" w:line="312" w:lineRule="auto"/>
        <w:ind w:left="0" w:firstLine="720"/>
        <w:outlineLvl w:val="0"/>
        <w:rPr>
          <w:b/>
          <w:i/>
          <w:sz w:val="28"/>
          <w:lang w:val="pt-BR"/>
        </w:rPr>
      </w:pPr>
      <w:r w:rsidRPr="002E4B94">
        <w:rPr>
          <w:b/>
          <w:i/>
          <w:sz w:val="28"/>
          <w:lang w:val="pt-BR"/>
        </w:rPr>
        <w:t>b</w:t>
      </w:r>
      <w:r w:rsidR="006959AB" w:rsidRPr="002E4B94">
        <w:rPr>
          <w:b/>
          <w:i/>
          <w:sz w:val="28"/>
          <w:lang w:val="pt-BR"/>
        </w:rPr>
        <w:t xml:space="preserve">. </w:t>
      </w:r>
      <w:r w:rsidR="00134AC3" w:rsidRPr="002E4B94">
        <w:rPr>
          <w:b/>
          <w:i/>
          <w:sz w:val="28"/>
          <w:lang w:val="pt-BR"/>
        </w:rPr>
        <w:t>Công trình d</w:t>
      </w:r>
      <w:r w:rsidR="006959AB" w:rsidRPr="002E4B94">
        <w:rPr>
          <w:b/>
          <w:i/>
          <w:sz w:val="28"/>
          <w:lang w:val="pt-BR"/>
        </w:rPr>
        <w:t>ịch vụ th</w:t>
      </w:r>
      <w:r w:rsidR="006959AB" w:rsidRPr="002E4B94">
        <w:rPr>
          <w:rFonts w:hint="eastAsia"/>
          <w:b/>
          <w:i/>
          <w:sz w:val="28"/>
          <w:lang w:val="pt-BR"/>
        </w:rPr>
        <w:t>ươ</w:t>
      </w:r>
      <w:r w:rsidR="006959AB" w:rsidRPr="002E4B94">
        <w:rPr>
          <w:b/>
          <w:i/>
          <w:sz w:val="28"/>
          <w:lang w:val="pt-BR"/>
        </w:rPr>
        <w:t>ng mại</w:t>
      </w:r>
    </w:p>
    <w:p w14:paraId="55C292C1" w14:textId="341BDC73" w:rsidR="006959AB" w:rsidRPr="002E4B94" w:rsidRDefault="006959AB" w:rsidP="002E4B94">
      <w:pPr>
        <w:ind w:firstLine="720"/>
        <w:rPr>
          <w:sz w:val="28"/>
          <w:szCs w:val="28"/>
          <w:lang w:val="pt-BR"/>
        </w:rPr>
      </w:pPr>
      <w:r w:rsidRPr="002E4B94">
        <w:rPr>
          <w:sz w:val="28"/>
          <w:szCs w:val="28"/>
          <w:lang w:val="pt-BR"/>
        </w:rPr>
        <w:t>Đ</w:t>
      </w:r>
      <w:r w:rsidRPr="002E4B94">
        <w:rPr>
          <w:rFonts w:hint="eastAsia"/>
          <w:sz w:val="28"/>
          <w:szCs w:val="28"/>
          <w:lang w:val="pt-BR"/>
        </w:rPr>
        <w:t>ư</w:t>
      </w:r>
      <w:r w:rsidRPr="002E4B94">
        <w:rPr>
          <w:sz w:val="28"/>
          <w:szCs w:val="28"/>
          <w:lang w:val="pt-BR"/>
        </w:rPr>
        <w:t>ợc bố trí trên khu đất có diện tích 709,53 m</w:t>
      </w:r>
      <w:r w:rsidRPr="002E4B94">
        <w:rPr>
          <w:sz w:val="28"/>
          <w:szCs w:val="28"/>
          <w:vertAlign w:val="superscript"/>
          <w:lang w:val="pt-BR"/>
        </w:rPr>
        <w:t>2</w:t>
      </w:r>
      <w:r w:rsidRPr="002E4B94">
        <w:rPr>
          <w:sz w:val="28"/>
          <w:szCs w:val="28"/>
          <w:lang w:val="pt-BR"/>
        </w:rPr>
        <w:t>, bố trí công trình dịch vụ th</w:t>
      </w:r>
      <w:r w:rsidRPr="002E4B94">
        <w:rPr>
          <w:rFonts w:hint="eastAsia"/>
          <w:sz w:val="28"/>
          <w:szCs w:val="28"/>
          <w:lang w:val="pt-BR"/>
        </w:rPr>
        <w:t>ươ</w:t>
      </w:r>
      <w:r w:rsidRPr="002E4B94">
        <w:rPr>
          <w:sz w:val="28"/>
          <w:szCs w:val="28"/>
          <w:lang w:val="pt-BR"/>
        </w:rPr>
        <w:t>ng mại phục vụ cho khu quy hoạch và vùng lân cận.</w:t>
      </w:r>
    </w:p>
    <w:p w14:paraId="7DC639F6" w14:textId="285F4A93" w:rsidR="006959AB" w:rsidRPr="002E4B94" w:rsidRDefault="00C544FC" w:rsidP="002E4B94">
      <w:pPr>
        <w:pStyle w:val="Heading3"/>
        <w:ind w:firstLine="720"/>
        <w:rPr>
          <w:rFonts w:ascii="Times New Roman" w:hAnsi="Times New Roman"/>
          <w:sz w:val="28"/>
        </w:rPr>
      </w:pPr>
      <w:r w:rsidRPr="002E4B94">
        <w:rPr>
          <w:rFonts w:ascii="Times New Roman" w:hAnsi="Times New Roman"/>
          <w:sz w:val="28"/>
          <w:lang w:val="en-US"/>
        </w:rPr>
        <w:t xml:space="preserve">1.2.2. </w:t>
      </w:r>
      <w:r w:rsidRPr="002E4B94">
        <w:rPr>
          <w:rFonts w:ascii="Times New Roman" w:hAnsi="Times New Roman"/>
          <w:sz w:val="28"/>
        </w:rPr>
        <w:t>Các hạng mục công trình phụ trợ hạ tầng kỹ thuật của dự án</w:t>
      </w:r>
    </w:p>
    <w:p w14:paraId="03DA8C92" w14:textId="48D384C9" w:rsidR="00BE4C82" w:rsidRPr="002E4B94" w:rsidRDefault="003F42C0" w:rsidP="002E4B94">
      <w:pPr>
        <w:ind w:firstLine="720"/>
        <w:outlineLvl w:val="0"/>
        <w:rPr>
          <w:b/>
          <w:i/>
          <w:color w:val="000000" w:themeColor="text1"/>
          <w:sz w:val="28"/>
          <w:szCs w:val="28"/>
          <w:lang w:val="pt-BR"/>
        </w:rPr>
      </w:pPr>
      <w:bookmarkStart w:id="43" w:name="_Toc428194706"/>
      <w:r w:rsidRPr="002E4B94">
        <w:rPr>
          <w:b/>
          <w:i/>
          <w:color w:val="000000" w:themeColor="text1"/>
          <w:sz w:val="28"/>
          <w:szCs w:val="28"/>
          <w:lang w:val="pt-BR"/>
        </w:rPr>
        <w:t>a. H</w:t>
      </w:r>
      <w:r w:rsidR="00BE4C82" w:rsidRPr="002E4B94">
        <w:rPr>
          <w:b/>
          <w:i/>
          <w:color w:val="000000" w:themeColor="text1"/>
          <w:sz w:val="28"/>
          <w:szCs w:val="28"/>
          <w:lang w:val="pt-BR"/>
        </w:rPr>
        <w:t>ệ thống giao thông</w:t>
      </w:r>
    </w:p>
    <w:p w14:paraId="5E3883E7" w14:textId="68E3D4B0" w:rsidR="003864DD" w:rsidRPr="002E4B94" w:rsidRDefault="003864DD" w:rsidP="002E4B94">
      <w:pPr>
        <w:ind w:firstLine="720"/>
        <w:rPr>
          <w:sz w:val="28"/>
          <w:szCs w:val="28"/>
        </w:rPr>
      </w:pPr>
      <w:r w:rsidRPr="002E4B94">
        <w:rPr>
          <w:bCs/>
          <w:iCs/>
          <w:sz w:val="28"/>
          <w:szCs w:val="28"/>
        </w:rPr>
        <w:t>G</w:t>
      </w:r>
      <w:r w:rsidRPr="002E4B94">
        <w:rPr>
          <w:sz w:val="28"/>
          <w:szCs w:val="28"/>
        </w:rPr>
        <w:t>ồm 6 tuyến đường có dốc ngang mặt đường i=2% về hai phía, dốc ngang hè đường i=1% về phía tim đường</w:t>
      </w:r>
      <w:r w:rsidRPr="002E4B94">
        <w:rPr>
          <w:sz w:val="28"/>
          <w:szCs w:val="28"/>
          <w:lang w:val="en-US"/>
        </w:rPr>
        <w:t xml:space="preserve">, </w:t>
      </w:r>
      <w:r w:rsidRPr="002E4B94">
        <w:rPr>
          <w:sz w:val="28"/>
          <w:szCs w:val="28"/>
        </w:rPr>
        <w:t>như sau:</w:t>
      </w:r>
    </w:p>
    <w:p w14:paraId="77BA938D" w14:textId="76B385EC" w:rsidR="003864DD" w:rsidRPr="002E4B94" w:rsidRDefault="003864DD" w:rsidP="002E4B94">
      <w:pPr>
        <w:ind w:firstLine="720"/>
        <w:rPr>
          <w:rFonts w:cs=".Vn3DH"/>
          <w:sz w:val="28"/>
          <w:szCs w:val="28"/>
          <w:lang w:val="en-US"/>
        </w:rPr>
      </w:pPr>
      <w:r w:rsidRPr="002E4B94">
        <w:rPr>
          <w:sz w:val="28"/>
          <w:szCs w:val="28"/>
        </w:rPr>
        <w:t xml:space="preserve">- Tuyến D1: Chiều dài tuyến L=971,53m. </w:t>
      </w:r>
      <w:r w:rsidRPr="002E4B94">
        <w:rPr>
          <w:rFonts w:hint="eastAsia"/>
          <w:sz w:val="28"/>
          <w:szCs w:val="28"/>
        </w:rPr>
        <w:t>Đ</w:t>
      </w:r>
      <w:r w:rsidRPr="002E4B94">
        <w:rPr>
          <w:sz w:val="28"/>
          <w:szCs w:val="28"/>
        </w:rPr>
        <w:t xml:space="preserve">iểm </w:t>
      </w:r>
      <w:r w:rsidRPr="002E4B94">
        <w:rPr>
          <w:rFonts w:hint="eastAsia"/>
          <w:sz w:val="28"/>
          <w:szCs w:val="28"/>
        </w:rPr>
        <w:t>đ</w:t>
      </w:r>
      <w:r w:rsidRPr="002E4B94">
        <w:rPr>
          <w:sz w:val="28"/>
          <w:szCs w:val="28"/>
        </w:rPr>
        <w:t xml:space="preserve">ầu Km0+00 (giao với tuyến </w:t>
      </w:r>
      <w:r w:rsidRPr="002E4B94">
        <w:rPr>
          <w:rFonts w:hint="eastAsia"/>
          <w:sz w:val="28"/>
          <w:szCs w:val="28"/>
        </w:rPr>
        <w:t>đư</w:t>
      </w:r>
      <w:r w:rsidRPr="002E4B94">
        <w:rPr>
          <w:sz w:val="28"/>
          <w:szCs w:val="28"/>
        </w:rPr>
        <w:t xml:space="preserve">ờng Lê Viết Thuật) cao </w:t>
      </w:r>
      <w:r w:rsidRPr="002E4B94">
        <w:rPr>
          <w:rFonts w:hint="eastAsia"/>
          <w:sz w:val="28"/>
          <w:szCs w:val="28"/>
        </w:rPr>
        <w:t>đ</w:t>
      </w:r>
      <w:r w:rsidRPr="002E4B94">
        <w:rPr>
          <w:sz w:val="28"/>
          <w:szCs w:val="28"/>
        </w:rPr>
        <w:t xml:space="preserve">ộ vuốt về </w:t>
      </w:r>
      <w:r w:rsidRPr="002E4B94">
        <w:rPr>
          <w:rFonts w:hint="eastAsia"/>
          <w:sz w:val="28"/>
          <w:szCs w:val="28"/>
        </w:rPr>
        <w:t>đư</w:t>
      </w:r>
      <w:r w:rsidRPr="002E4B94">
        <w:rPr>
          <w:sz w:val="28"/>
          <w:szCs w:val="28"/>
        </w:rPr>
        <w:t xml:space="preserve">ờng cũ +3,67m; </w:t>
      </w:r>
      <w:r w:rsidRPr="002E4B94">
        <w:rPr>
          <w:rFonts w:hint="eastAsia"/>
          <w:sz w:val="28"/>
          <w:szCs w:val="28"/>
        </w:rPr>
        <w:t>đ</w:t>
      </w:r>
      <w:r w:rsidRPr="002E4B94">
        <w:rPr>
          <w:sz w:val="28"/>
          <w:szCs w:val="28"/>
        </w:rPr>
        <w:t xml:space="preserve">iểm cuối Km0+971,53 (giao với </w:t>
      </w:r>
      <w:r w:rsidRPr="002E4B94">
        <w:rPr>
          <w:rFonts w:hint="eastAsia"/>
          <w:sz w:val="28"/>
          <w:szCs w:val="28"/>
        </w:rPr>
        <w:t>đư</w:t>
      </w:r>
      <w:r w:rsidRPr="002E4B94">
        <w:rPr>
          <w:sz w:val="28"/>
          <w:szCs w:val="28"/>
        </w:rPr>
        <w:t xml:space="preserve">ờng N4) cao </w:t>
      </w:r>
      <w:r w:rsidRPr="002E4B94">
        <w:rPr>
          <w:rFonts w:hint="eastAsia"/>
          <w:sz w:val="28"/>
          <w:szCs w:val="28"/>
        </w:rPr>
        <w:t>đ</w:t>
      </w:r>
      <w:r w:rsidRPr="002E4B94">
        <w:rPr>
          <w:sz w:val="28"/>
          <w:szCs w:val="28"/>
        </w:rPr>
        <w:t>ộ thiết kế +3,40m;</w:t>
      </w:r>
      <w:r w:rsidRPr="002E4B94">
        <w:rPr>
          <w:sz w:val="28"/>
          <w:szCs w:val="28"/>
          <w:lang w:val="en-US"/>
        </w:rPr>
        <w:t xml:space="preserve"> </w:t>
      </w:r>
      <w:r w:rsidRPr="002E4B94">
        <w:rPr>
          <w:rFonts w:cs=".Vn3DH"/>
          <w:sz w:val="28"/>
          <w:szCs w:val="28"/>
        </w:rPr>
        <w:t>Ch</w:t>
      </w:r>
      <w:r w:rsidRPr="002E4B94">
        <w:rPr>
          <w:rFonts w:cs="Arial"/>
          <w:sz w:val="28"/>
          <w:szCs w:val="28"/>
        </w:rPr>
        <w:t>ỉ</w:t>
      </w:r>
      <w:r w:rsidRPr="002E4B94">
        <w:rPr>
          <w:rFonts w:cs=".Vn3DH"/>
          <w:sz w:val="28"/>
          <w:szCs w:val="28"/>
        </w:rPr>
        <w:t xml:space="preserve"> gi</w:t>
      </w:r>
      <w:r w:rsidRPr="002E4B94">
        <w:rPr>
          <w:rFonts w:cs="Arial"/>
          <w:sz w:val="28"/>
          <w:szCs w:val="28"/>
        </w:rPr>
        <w:t>ớ</w:t>
      </w:r>
      <w:r w:rsidRPr="002E4B94">
        <w:rPr>
          <w:rFonts w:cs=".Vn3DH"/>
          <w:sz w:val="28"/>
          <w:szCs w:val="28"/>
        </w:rPr>
        <w:t xml:space="preserve">i </w:t>
      </w:r>
      <w:r w:rsidRPr="002E4B94">
        <w:rPr>
          <w:rFonts w:cs="Arial"/>
          <w:sz w:val="28"/>
          <w:szCs w:val="28"/>
        </w:rPr>
        <w:t>đườ</w:t>
      </w:r>
      <w:r w:rsidRPr="002E4B94">
        <w:rPr>
          <w:rFonts w:cs=".Vn3DH"/>
          <w:sz w:val="28"/>
          <w:szCs w:val="28"/>
        </w:rPr>
        <w:t xml:space="preserve">ng </w:t>
      </w:r>
      <w:r w:rsidRPr="002E4B94">
        <w:rPr>
          <w:rFonts w:cs="Arial"/>
          <w:sz w:val="28"/>
          <w:szCs w:val="28"/>
        </w:rPr>
        <w:t>đỏ</w:t>
      </w:r>
      <w:r w:rsidRPr="002E4B94">
        <w:rPr>
          <w:rFonts w:cs=".Vn3DH"/>
          <w:sz w:val="28"/>
          <w:szCs w:val="28"/>
        </w:rPr>
        <w:t xml:space="preserve"> r</w:t>
      </w:r>
      <w:r w:rsidRPr="002E4B94">
        <w:rPr>
          <w:rFonts w:cs="Arial"/>
          <w:sz w:val="28"/>
          <w:szCs w:val="28"/>
        </w:rPr>
        <w:t>ộ</w:t>
      </w:r>
      <w:r w:rsidRPr="002E4B94">
        <w:rPr>
          <w:rFonts w:cs=".Vn3DH"/>
          <w:sz w:val="28"/>
          <w:szCs w:val="28"/>
        </w:rPr>
        <w:t xml:space="preserve">ng 15,0m. Trong </w:t>
      </w:r>
      <w:r w:rsidRPr="002E4B94">
        <w:rPr>
          <w:rFonts w:cs="Arial"/>
          <w:sz w:val="28"/>
          <w:szCs w:val="28"/>
        </w:rPr>
        <w:t>đ</w:t>
      </w:r>
      <w:r w:rsidRPr="002E4B94">
        <w:rPr>
          <w:rFonts w:cs=".Vn3DH"/>
          <w:sz w:val="28"/>
          <w:szCs w:val="28"/>
        </w:rPr>
        <w:t>ó</w:t>
      </w:r>
      <w:r w:rsidRPr="002E4B94">
        <w:rPr>
          <w:sz w:val="28"/>
          <w:szCs w:val="28"/>
        </w:rPr>
        <w:t>: m</w:t>
      </w:r>
      <w:r w:rsidRPr="002E4B94">
        <w:rPr>
          <w:rFonts w:cs="Arial"/>
          <w:sz w:val="28"/>
          <w:szCs w:val="28"/>
        </w:rPr>
        <w:t>ặ</w:t>
      </w:r>
      <w:r w:rsidRPr="002E4B94">
        <w:rPr>
          <w:rFonts w:cs=".Vn3DH"/>
          <w:sz w:val="28"/>
          <w:szCs w:val="28"/>
        </w:rPr>
        <w:t xml:space="preserve">t </w:t>
      </w:r>
      <w:r w:rsidRPr="002E4B94">
        <w:rPr>
          <w:rFonts w:cs="Arial"/>
          <w:sz w:val="28"/>
          <w:szCs w:val="28"/>
        </w:rPr>
        <w:t>đườ</w:t>
      </w:r>
      <w:r w:rsidRPr="002E4B94">
        <w:rPr>
          <w:rFonts w:cs=".Vn3DH"/>
          <w:sz w:val="28"/>
          <w:szCs w:val="28"/>
        </w:rPr>
        <w:t>ng r</w:t>
      </w:r>
      <w:r w:rsidRPr="002E4B94">
        <w:rPr>
          <w:rFonts w:cs="Arial"/>
          <w:sz w:val="28"/>
          <w:szCs w:val="28"/>
        </w:rPr>
        <w:t>ộ</w:t>
      </w:r>
      <w:r w:rsidRPr="002E4B94">
        <w:rPr>
          <w:rFonts w:cs=".Vn3DH"/>
          <w:sz w:val="28"/>
          <w:szCs w:val="28"/>
        </w:rPr>
        <w:t xml:space="preserve">ng 7,5m, hè </w:t>
      </w:r>
      <w:r w:rsidRPr="002E4B94">
        <w:rPr>
          <w:rFonts w:cs="Arial"/>
          <w:sz w:val="28"/>
          <w:szCs w:val="28"/>
        </w:rPr>
        <w:t>đườ</w:t>
      </w:r>
      <w:r w:rsidRPr="002E4B94">
        <w:rPr>
          <w:rFonts w:cs=".Vn3DH"/>
          <w:sz w:val="28"/>
          <w:szCs w:val="28"/>
        </w:rPr>
        <w:t>ng r</w:t>
      </w:r>
      <w:r w:rsidRPr="002E4B94">
        <w:rPr>
          <w:rFonts w:cs="Arial"/>
          <w:sz w:val="28"/>
          <w:szCs w:val="28"/>
        </w:rPr>
        <w:t>ộ</w:t>
      </w:r>
      <w:r w:rsidRPr="002E4B94">
        <w:rPr>
          <w:rFonts w:cs=".Vn3DH"/>
          <w:sz w:val="28"/>
          <w:szCs w:val="28"/>
        </w:rPr>
        <w:t>ng 2x3,75m</w:t>
      </w:r>
      <w:r w:rsidRPr="002E4B94">
        <w:rPr>
          <w:rFonts w:cs=".Vn3DH"/>
          <w:sz w:val="28"/>
          <w:szCs w:val="28"/>
          <w:lang w:val="en-US"/>
        </w:rPr>
        <w:t>.</w:t>
      </w:r>
    </w:p>
    <w:p w14:paraId="4BBB759E" w14:textId="3587B376" w:rsidR="003864DD" w:rsidRPr="002E4B94" w:rsidRDefault="003864DD" w:rsidP="002E4B94">
      <w:pPr>
        <w:ind w:firstLine="720"/>
        <w:rPr>
          <w:rFonts w:cs=".Vn3DH"/>
          <w:sz w:val="28"/>
          <w:szCs w:val="28"/>
          <w:lang w:val="en-US"/>
        </w:rPr>
      </w:pPr>
      <w:r w:rsidRPr="002E4B94">
        <w:rPr>
          <w:sz w:val="28"/>
          <w:szCs w:val="28"/>
        </w:rPr>
        <w:t xml:space="preserve"> - Tuy</w:t>
      </w:r>
      <w:r w:rsidRPr="002E4B94">
        <w:rPr>
          <w:rFonts w:cs="Arial"/>
          <w:sz w:val="28"/>
          <w:szCs w:val="28"/>
        </w:rPr>
        <w:t>ế</w:t>
      </w:r>
      <w:r w:rsidRPr="002E4B94">
        <w:rPr>
          <w:rFonts w:cs=".Vn3DH"/>
          <w:sz w:val="28"/>
          <w:szCs w:val="28"/>
        </w:rPr>
        <w:t>n D2: Chi</w:t>
      </w:r>
      <w:r w:rsidRPr="002E4B94">
        <w:rPr>
          <w:rFonts w:cs="Arial"/>
          <w:sz w:val="28"/>
          <w:szCs w:val="28"/>
        </w:rPr>
        <w:t>ề</w:t>
      </w:r>
      <w:r w:rsidRPr="002E4B94">
        <w:rPr>
          <w:rFonts w:cs=".Vn3DH"/>
          <w:sz w:val="28"/>
          <w:szCs w:val="28"/>
        </w:rPr>
        <w:t>u d</w:t>
      </w:r>
      <w:r w:rsidRPr="002E4B94">
        <w:rPr>
          <w:rFonts w:cs="Arial"/>
          <w:sz w:val="28"/>
          <w:szCs w:val="28"/>
        </w:rPr>
        <w:t>à</w:t>
      </w:r>
      <w:r w:rsidRPr="002E4B94">
        <w:rPr>
          <w:rFonts w:cs=".Vn3DH"/>
          <w:sz w:val="28"/>
          <w:szCs w:val="28"/>
        </w:rPr>
        <w:t>i tuy</w:t>
      </w:r>
      <w:r w:rsidRPr="002E4B94">
        <w:rPr>
          <w:rFonts w:cs="Arial"/>
          <w:sz w:val="28"/>
          <w:szCs w:val="28"/>
        </w:rPr>
        <w:t>ế</w:t>
      </w:r>
      <w:r w:rsidRPr="002E4B94">
        <w:rPr>
          <w:rFonts w:cs=".Vn3DH"/>
          <w:sz w:val="28"/>
          <w:szCs w:val="28"/>
        </w:rPr>
        <w:t xml:space="preserve">n L=636,28m. </w:t>
      </w:r>
      <w:r w:rsidRPr="002E4B94">
        <w:rPr>
          <w:rFonts w:cs="Arial"/>
          <w:sz w:val="28"/>
          <w:szCs w:val="28"/>
        </w:rPr>
        <w:t>Đ</w:t>
      </w:r>
      <w:r w:rsidRPr="002E4B94">
        <w:rPr>
          <w:sz w:val="28"/>
          <w:szCs w:val="28"/>
        </w:rPr>
        <w:t>i</w:t>
      </w:r>
      <w:r w:rsidRPr="002E4B94">
        <w:rPr>
          <w:rFonts w:cs="Arial"/>
          <w:sz w:val="28"/>
          <w:szCs w:val="28"/>
        </w:rPr>
        <w:t>ể</w:t>
      </w:r>
      <w:r w:rsidRPr="002E4B94">
        <w:rPr>
          <w:rFonts w:cs=".Vn3DH"/>
          <w:sz w:val="28"/>
          <w:szCs w:val="28"/>
        </w:rPr>
        <w:t xml:space="preserve">m </w:t>
      </w:r>
      <w:r w:rsidRPr="002E4B94">
        <w:rPr>
          <w:rFonts w:cs="Arial"/>
          <w:sz w:val="28"/>
          <w:szCs w:val="28"/>
        </w:rPr>
        <w:t>đầ</w:t>
      </w:r>
      <w:r w:rsidRPr="002E4B94">
        <w:rPr>
          <w:rFonts w:cs=".Vn3DH"/>
          <w:sz w:val="28"/>
          <w:szCs w:val="28"/>
        </w:rPr>
        <w:t>u Km0+00 (giao v</w:t>
      </w:r>
      <w:r w:rsidRPr="002E4B94">
        <w:rPr>
          <w:rFonts w:cs="Arial"/>
          <w:sz w:val="28"/>
          <w:szCs w:val="28"/>
        </w:rPr>
        <w:t>ớ</w:t>
      </w:r>
      <w:r w:rsidRPr="002E4B94">
        <w:rPr>
          <w:rFonts w:cs=".Vn3DH"/>
          <w:sz w:val="28"/>
          <w:szCs w:val="28"/>
        </w:rPr>
        <w:t>i tuy</w:t>
      </w:r>
      <w:r w:rsidRPr="002E4B94">
        <w:rPr>
          <w:rFonts w:cs="Arial"/>
          <w:sz w:val="28"/>
          <w:szCs w:val="28"/>
        </w:rPr>
        <w:t>ế</w:t>
      </w:r>
      <w:r w:rsidRPr="002E4B94">
        <w:rPr>
          <w:rFonts w:cs=".Vn3DH"/>
          <w:sz w:val="28"/>
          <w:szCs w:val="28"/>
        </w:rPr>
        <w:t>n D1 t</w:t>
      </w:r>
      <w:r w:rsidRPr="002E4B94">
        <w:rPr>
          <w:rFonts w:cs="Arial"/>
          <w:sz w:val="28"/>
          <w:szCs w:val="28"/>
        </w:rPr>
        <w:t>ạ</w:t>
      </w:r>
      <w:r w:rsidRPr="002E4B94">
        <w:rPr>
          <w:rFonts w:cs=".Vn3DH"/>
          <w:sz w:val="28"/>
          <w:szCs w:val="28"/>
        </w:rPr>
        <w:t xml:space="preserve">i Km0+323,51) cao </w:t>
      </w:r>
      <w:r w:rsidRPr="002E4B94">
        <w:rPr>
          <w:rFonts w:cs="Arial"/>
          <w:sz w:val="28"/>
          <w:szCs w:val="28"/>
        </w:rPr>
        <w:t>độ</w:t>
      </w:r>
      <w:r w:rsidRPr="002E4B94">
        <w:rPr>
          <w:rFonts w:cs=".Vn3DH"/>
          <w:sz w:val="28"/>
          <w:szCs w:val="28"/>
        </w:rPr>
        <w:t xml:space="preserve"> thi</w:t>
      </w:r>
      <w:r w:rsidRPr="002E4B94">
        <w:rPr>
          <w:rFonts w:cs="Arial"/>
          <w:sz w:val="28"/>
          <w:szCs w:val="28"/>
        </w:rPr>
        <w:t>ế</w:t>
      </w:r>
      <w:r w:rsidRPr="002E4B94">
        <w:rPr>
          <w:rFonts w:cs=".Vn3DH"/>
          <w:sz w:val="28"/>
          <w:szCs w:val="28"/>
        </w:rPr>
        <w:t>t k</w:t>
      </w:r>
      <w:r w:rsidRPr="002E4B94">
        <w:rPr>
          <w:rFonts w:cs="Arial"/>
          <w:sz w:val="28"/>
          <w:szCs w:val="28"/>
        </w:rPr>
        <w:t>ế</w:t>
      </w:r>
      <w:r w:rsidRPr="002E4B94">
        <w:rPr>
          <w:rFonts w:cs=".Vn3DH"/>
          <w:sz w:val="28"/>
          <w:szCs w:val="28"/>
        </w:rPr>
        <w:t xml:space="preserve"> +4,07m; </w:t>
      </w:r>
      <w:r w:rsidRPr="002E4B94">
        <w:rPr>
          <w:rFonts w:cs="Arial"/>
          <w:sz w:val="28"/>
          <w:szCs w:val="28"/>
        </w:rPr>
        <w:t>đ</w:t>
      </w:r>
      <w:r w:rsidRPr="002E4B94">
        <w:rPr>
          <w:sz w:val="28"/>
          <w:szCs w:val="28"/>
        </w:rPr>
        <w:t>i</w:t>
      </w:r>
      <w:r w:rsidRPr="002E4B94">
        <w:rPr>
          <w:rFonts w:cs="Arial"/>
          <w:sz w:val="28"/>
          <w:szCs w:val="28"/>
        </w:rPr>
        <w:t>ể</w:t>
      </w:r>
      <w:r w:rsidRPr="002E4B94">
        <w:rPr>
          <w:rFonts w:cs=".Vn3DH"/>
          <w:sz w:val="28"/>
          <w:szCs w:val="28"/>
        </w:rPr>
        <w:t>m cu</w:t>
      </w:r>
      <w:r w:rsidRPr="002E4B94">
        <w:rPr>
          <w:rFonts w:cs="Arial"/>
          <w:sz w:val="28"/>
          <w:szCs w:val="28"/>
        </w:rPr>
        <w:t>ố</w:t>
      </w:r>
      <w:r w:rsidRPr="002E4B94">
        <w:rPr>
          <w:rFonts w:cs=".Vn3DH"/>
          <w:sz w:val="28"/>
          <w:szCs w:val="28"/>
        </w:rPr>
        <w:t>i Km0+636,28 (giao v</w:t>
      </w:r>
      <w:r w:rsidRPr="002E4B94">
        <w:rPr>
          <w:rFonts w:cs="Arial"/>
          <w:sz w:val="28"/>
          <w:szCs w:val="28"/>
        </w:rPr>
        <w:t>ớ</w:t>
      </w:r>
      <w:r w:rsidRPr="002E4B94">
        <w:rPr>
          <w:rFonts w:cs=".Vn3DH"/>
          <w:sz w:val="28"/>
          <w:szCs w:val="28"/>
        </w:rPr>
        <w:t>i tuy</w:t>
      </w:r>
      <w:r w:rsidRPr="002E4B94">
        <w:rPr>
          <w:rFonts w:cs="Arial"/>
          <w:sz w:val="28"/>
          <w:szCs w:val="28"/>
        </w:rPr>
        <w:t>ế</w:t>
      </w:r>
      <w:r w:rsidRPr="002E4B94">
        <w:rPr>
          <w:rFonts w:cs=".Vn3DH"/>
          <w:sz w:val="28"/>
          <w:szCs w:val="28"/>
        </w:rPr>
        <w:t xml:space="preserve">n N4) cao </w:t>
      </w:r>
      <w:r w:rsidRPr="002E4B94">
        <w:rPr>
          <w:rFonts w:cs="Arial"/>
          <w:sz w:val="28"/>
          <w:szCs w:val="28"/>
        </w:rPr>
        <w:t>độ</w:t>
      </w:r>
      <w:r w:rsidRPr="002E4B94">
        <w:rPr>
          <w:rFonts w:cs=".Vn3DH"/>
          <w:sz w:val="28"/>
          <w:szCs w:val="28"/>
        </w:rPr>
        <w:t xml:space="preserve"> thi</w:t>
      </w:r>
      <w:r w:rsidRPr="002E4B94">
        <w:rPr>
          <w:rFonts w:cs="Arial"/>
          <w:sz w:val="28"/>
          <w:szCs w:val="28"/>
        </w:rPr>
        <w:t>ế</w:t>
      </w:r>
      <w:r w:rsidRPr="002E4B94">
        <w:rPr>
          <w:rFonts w:cs=".Vn3DH"/>
          <w:sz w:val="28"/>
          <w:szCs w:val="28"/>
        </w:rPr>
        <w:t>t k</w:t>
      </w:r>
      <w:r w:rsidRPr="002E4B94">
        <w:rPr>
          <w:rFonts w:cs="Arial"/>
          <w:sz w:val="28"/>
          <w:szCs w:val="28"/>
        </w:rPr>
        <w:t>ế</w:t>
      </w:r>
      <w:r w:rsidRPr="002E4B94">
        <w:rPr>
          <w:rFonts w:cs=".Vn3DH"/>
          <w:sz w:val="28"/>
          <w:szCs w:val="28"/>
        </w:rPr>
        <w:t xml:space="preserve"> +2,75m;</w:t>
      </w:r>
      <w:r w:rsidR="005A3622" w:rsidRPr="002E4B94">
        <w:rPr>
          <w:rFonts w:cs=".Vn3DH"/>
          <w:sz w:val="28"/>
          <w:szCs w:val="28"/>
          <w:lang w:val="en-US"/>
        </w:rPr>
        <w:t xml:space="preserve"> </w:t>
      </w:r>
      <w:r w:rsidR="005A3622" w:rsidRPr="002E4B94">
        <w:rPr>
          <w:rFonts w:cs=".Vn3DH"/>
          <w:sz w:val="28"/>
          <w:szCs w:val="28"/>
        </w:rPr>
        <w:t>Ch</w:t>
      </w:r>
      <w:r w:rsidR="005A3622" w:rsidRPr="002E4B94">
        <w:rPr>
          <w:rFonts w:cs="Arial"/>
          <w:sz w:val="28"/>
          <w:szCs w:val="28"/>
        </w:rPr>
        <w:t>ỉ</w:t>
      </w:r>
      <w:r w:rsidR="005A3622" w:rsidRPr="002E4B94">
        <w:rPr>
          <w:rFonts w:cs=".Vn3DH"/>
          <w:sz w:val="28"/>
          <w:szCs w:val="28"/>
        </w:rPr>
        <w:t xml:space="preserve"> gi</w:t>
      </w:r>
      <w:r w:rsidR="005A3622" w:rsidRPr="002E4B94">
        <w:rPr>
          <w:rFonts w:cs="Arial"/>
          <w:sz w:val="28"/>
          <w:szCs w:val="28"/>
        </w:rPr>
        <w:t>ớ</w:t>
      </w:r>
      <w:r w:rsidR="005A3622" w:rsidRPr="002E4B94">
        <w:rPr>
          <w:rFonts w:cs=".Vn3DH"/>
          <w:sz w:val="28"/>
          <w:szCs w:val="28"/>
        </w:rPr>
        <w:t xml:space="preserve">i </w:t>
      </w:r>
      <w:r w:rsidR="005A3622" w:rsidRPr="002E4B94">
        <w:rPr>
          <w:rFonts w:cs="Arial"/>
          <w:sz w:val="28"/>
          <w:szCs w:val="28"/>
        </w:rPr>
        <w:t>đườ</w:t>
      </w:r>
      <w:r w:rsidR="005A3622" w:rsidRPr="002E4B94">
        <w:rPr>
          <w:rFonts w:cs=".Vn3DH"/>
          <w:sz w:val="28"/>
          <w:szCs w:val="28"/>
        </w:rPr>
        <w:t xml:space="preserve">ng </w:t>
      </w:r>
      <w:r w:rsidR="005A3622" w:rsidRPr="002E4B94">
        <w:rPr>
          <w:rFonts w:cs="Arial"/>
          <w:sz w:val="28"/>
          <w:szCs w:val="28"/>
        </w:rPr>
        <w:t>đỏ</w:t>
      </w:r>
      <w:r w:rsidR="005A3622" w:rsidRPr="002E4B94">
        <w:rPr>
          <w:rFonts w:cs=".Vn3DH"/>
          <w:sz w:val="28"/>
          <w:szCs w:val="28"/>
        </w:rPr>
        <w:t xml:space="preserve"> r</w:t>
      </w:r>
      <w:r w:rsidR="005A3622" w:rsidRPr="002E4B94">
        <w:rPr>
          <w:rFonts w:cs="Arial"/>
          <w:sz w:val="28"/>
          <w:szCs w:val="28"/>
        </w:rPr>
        <w:t>ộ</w:t>
      </w:r>
      <w:r w:rsidR="005A3622" w:rsidRPr="002E4B94">
        <w:rPr>
          <w:rFonts w:cs=".Vn3DH"/>
          <w:sz w:val="28"/>
          <w:szCs w:val="28"/>
        </w:rPr>
        <w:t xml:space="preserve">ng 9,0m. Trong </w:t>
      </w:r>
      <w:r w:rsidR="005A3622" w:rsidRPr="002E4B94">
        <w:rPr>
          <w:rFonts w:cs="Arial"/>
          <w:sz w:val="28"/>
          <w:szCs w:val="28"/>
        </w:rPr>
        <w:t>đ</w:t>
      </w:r>
      <w:r w:rsidR="005A3622" w:rsidRPr="002E4B94">
        <w:rPr>
          <w:rFonts w:cs=".Vn3DH"/>
          <w:sz w:val="28"/>
          <w:szCs w:val="28"/>
        </w:rPr>
        <w:t>ó</w:t>
      </w:r>
      <w:r w:rsidR="005A3622" w:rsidRPr="002E4B94">
        <w:rPr>
          <w:sz w:val="28"/>
          <w:szCs w:val="28"/>
        </w:rPr>
        <w:t>: m</w:t>
      </w:r>
      <w:r w:rsidR="005A3622" w:rsidRPr="002E4B94">
        <w:rPr>
          <w:rFonts w:cs="Arial"/>
          <w:sz w:val="28"/>
          <w:szCs w:val="28"/>
        </w:rPr>
        <w:t>ặ</w:t>
      </w:r>
      <w:r w:rsidR="005A3622" w:rsidRPr="002E4B94">
        <w:rPr>
          <w:rFonts w:cs=".Vn3DH"/>
          <w:sz w:val="28"/>
          <w:szCs w:val="28"/>
        </w:rPr>
        <w:t xml:space="preserve">t </w:t>
      </w:r>
      <w:r w:rsidR="005A3622" w:rsidRPr="002E4B94">
        <w:rPr>
          <w:rFonts w:cs="Arial"/>
          <w:sz w:val="28"/>
          <w:szCs w:val="28"/>
        </w:rPr>
        <w:t>đườ</w:t>
      </w:r>
      <w:r w:rsidR="005A3622" w:rsidRPr="002E4B94">
        <w:rPr>
          <w:rFonts w:cs=".Vn3DH"/>
          <w:sz w:val="28"/>
          <w:szCs w:val="28"/>
        </w:rPr>
        <w:t>ng r</w:t>
      </w:r>
      <w:r w:rsidR="005A3622" w:rsidRPr="002E4B94">
        <w:rPr>
          <w:rFonts w:cs="Arial"/>
          <w:sz w:val="28"/>
          <w:szCs w:val="28"/>
        </w:rPr>
        <w:t>ộ</w:t>
      </w:r>
      <w:r w:rsidR="005A3622" w:rsidRPr="002E4B94">
        <w:rPr>
          <w:rFonts w:cs=".Vn3DH"/>
          <w:sz w:val="28"/>
          <w:szCs w:val="28"/>
        </w:rPr>
        <w:t xml:space="preserve">ng 6,0m, hè </w:t>
      </w:r>
      <w:r w:rsidR="005A3622" w:rsidRPr="002E4B94">
        <w:rPr>
          <w:rFonts w:cs="Arial"/>
          <w:sz w:val="28"/>
          <w:szCs w:val="28"/>
        </w:rPr>
        <w:t>đườ</w:t>
      </w:r>
      <w:r w:rsidR="005A3622" w:rsidRPr="002E4B94">
        <w:rPr>
          <w:rFonts w:cs=".Vn3DH"/>
          <w:sz w:val="28"/>
          <w:szCs w:val="28"/>
        </w:rPr>
        <w:t>ng r</w:t>
      </w:r>
      <w:r w:rsidR="005A3622" w:rsidRPr="002E4B94">
        <w:rPr>
          <w:rFonts w:cs="Arial"/>
          <w:sz w:val="28"/>
          <w:szCs w:val="28"/>
        </w:rPr>
        <w:t>ộ</w:t>
      </w:r>
      <w:r w:rsidR="005A3622" w:rsidRPr="002E4B94">
        <w:rPr>
          <w:rFonts w:cs=".Vn3DH"/>
          <w:sz w:val="28"/>
          <w:szCs w:val="28"/>
        </w:rPr>
        <w:t xml:space="preserve">ng </w:t>
      </w:r>
      <w:r w:rsidR="005A3622" w:rsidRPr="002E4B94">
        <w:rPr>
          <w:sz w:val="28"/>
          <w:szCs w:val="28"/>
        </w:rPr>
        <w:t>2x1,5m</w:t>
      </w:r>
      <w:r w:rsidR="005A3622" w:rsidRPr="002E4B94">
        <w:rPr>
          <w:sz w:val="28"/>
          <w:szCs w:val="28"/>
          <w:lang w:val="en-US"/>
        </w:rPr>
        <w:t>.</w:t>
      </w:r>
    </w:p>
    <w:p w14:paraId="719C0FBA" w14:textId="51405E0F" w:rsidR="003864DD" w:rsidRPr="002E4B94" w:rsidRDefault="003864DD" w:rsidP="002E4B94">
      <w:pPr>
        <w:ind w:firstLine="720"/>
        <w:rPr>
          <w:rFonts w:cs=".Vn3DH"/>
          <w:sz w:val="28"/>
          <w:szCs w:val="28"/>
          <w:lang w:val="en-US"/>
        </w:rPr>
      </w:pPr>
      <w:r w:rsidRPr="002E4B94">
        <w:rPr>
          <w:sz w:val="28"/>
          <w:szCs w:val="28"/>
        </w:rPr>
        <w:t>- Tuy</w:t>
      </w:r>
      <w:r w:rsidRPr="002E4B94">
        <w:rPr>
          <w:rFonts w:cs="Arial"/>
          <w:sz w:val="28"/>
          <w:szCs w:val="28"/>
        </w:rPr>
        <w:t>ế</w:t>
      </w:r>
      <w:r w:rsidRPr="002E4B94">
        <w:rPr>
          <w:rFonts w:cs=".Vn3DH"/>
          <w:sz w:val="28"/>
          <w:szCs w:val="28"/>
        </w:rPr>
        <w:t>n N1: Chi</w:t>
      </w:r>
      <w:r w:rsidRPr="002E4B94">
        <w:rPr>
          <w:rFonts w:cs="Arial"/>
          <w:sz w:val="28"/>
          <w:szCs w:val="28"/>
        </w:rPr>
        <w:t>ề</w:t>
      </w:r>
      <w:r w:rsidRPr="002E4B94">
        <w:rPr>
          <w:rFonts w:cs=".Vn3DH"/>
          <w:sz w:val="28"/>
          <w:szCs w:val="28"/>
        </w:rPr>
        <w:t>u d</w:t>
      </w:r>
      <w:r w:rsidRPr="002E4B94">
        <w:rPr>
          <w:rFonts w:cs="Arial"/>
          <w:sz w:val="28"/>
          <w:szCs w:val="28"/>
        </w:rPr>
        <w:t>à</w:t>
      </w:r>
      <w:r w:rsidRPr="002E4B94">
        <w:rPr>
          <w:rFonts w:cs=".Vn3DH"/>
          <w:sz w:val="28"/>
          <w:szCs w:val="28"/>
        </w:rPr>
        <w:t>i tuy</w:t>
      </w:r>
      <w:r w:rsidRPr="002E4B94">
        <w:rPr>
          <w:rFonts w:cs="Arial"/>
          <w:sz w:val="28"/>
          <w:szCs w:val="28"/>
        </w:rPr>
        <w:t>ế</w:t>
      </w:r>
      <w:r w:rsidRPr="002E4B94">
        <w:rPr>
          <w:rFonts w:cs=".Vn3DH"/>
          <w:sz w:val="28"/>
          <w:szCs w:val="28"/>
        </w:rPr>
        <w:t xml:space="preserve">n L=28,52m. </w:t>
      </w:r>
      <w:r w:rsidRPr="002E4B94">
        <w:rPr>
          <w:rFonts w:cs="Arial"/>
          <w:sz w:val="28"/>
          <w:szCs w:val="28"/>
        </w:rPr>
        <w:t>Đ</w:t>
      </w:r>
      <w:r w:rsidRPr="002E4B94">
        <w:rPr>
          <w:sz w:val="28"/>
          <w:szCs w:val="28"/>
        </w:rPr>
        <w:t>i</w:t>
      </w:r>
      <w:r w:rsidRPr="002E4B94">
        <w:rPr>
          <w:rFonts w:cs="Arial"/>
          <w:sz w:val="28"/>
          <w:szCs w:val="28"/>
        </w:rPr>
        <w:t>ể</w:t>
      </w:r>
      <w:r w:rsidRPr="002E4B94">
        <w:rPr>
          <w:rFonts w:cs=".Vn3DH"/>
          <w:sz w:val="28"/>
          <w:szCs w:val="28"/>
        </w:rPr>
        <w:t xml:space="preserve">m </w:t>
      </w:r>
      <w:r w:rsidRPr="002E4B94">
        <w:rPr>
          <w:rFonts w:cs="Arial"/>
          <w:sz w:val="28"/>
          <w:szCs w:val="28"/>
        </w:rPr>
        <w:t>đầ</w:t>
      </w:r>
      <w:r w:rsidRPr="002E4B94">
        <w:rPr>
          <w:rFonts w:cs=".Vn3DH"/>
          <w:sz w:val="28"/>
          <w:szCs w:val="28"/>
        </w:rPr>
        <w:t>u Km0+00 (giao v</w:t>
      </w:r>
      <w:r w:rsidRPr="002E4B94">
        <w:rPr>
          <w:rFonts w:cs="Arial"/>
          <w:sz w:val="28"/>
          <w:szCs w:val="28"/>
        </w:rPr>
        <w:t>ớ</w:t>
      </w:r>
      <w:r w:rsidRPr="002E4B94">
        <w:rPr>
          <w:rFonts w:cs=".Vn3DH"/>
          <w:sz w:val="28"/>
          <w:szCs w:val="28"/>
        </w:rPr>
        <w:t>i tuy</w:t>
      </w:r>
      <w:r w:rsidRPr="002E4B94">
        <w:rPr>
          <w:rFonts w:cs="Arial"/>
          <w:sz w:val="28"/>
          <w:szCs w:val="28"/>
        </w:rPr>
        <w:t>ế</w:t>
      </w:r>
      <w:r w:rsidRPr="002E4B94">
        <w:rPr>
          <w:rFonts w:cs=".Vn3DH"/>
          <w:sz w:val="28"/>
          <w:szCs w:val="28"/>
        </w:rPr>
        <w:t>n D2 t</w:t>
      </w:r>
      <w:r w:rsidRPr="002E4B94">
        <w:rPr>
          <w:rFonts w:cs="Arial"/>
          <w:sz w:val="28"/>
          <w:szCs w:val="28"/>
        </w:rPr>
        <w:t>ạ</w:t>
      </w:r>
      <w:r w:rsidRPr="002E4B94">
        <w:rPr>
          <w:rFonts w:cs=".Vn3DH"/>
          <w:sz w:val="28"/>
          <w:szCs w:val="28"/>
        </w:rPr>
        <w:t xml:space="preserve">i Km0+68,05) cao </w:t>
      </w:r>
      <w:r w:rsidRPr="002E4B94">
        <w:rPr>
          <w:rFonts w:cs="Arial"/>
          <w:sz w:val="28"/>
          <w:szCs w:val="28"/>
        </w:rPr>
        <w:t>độ</w:t>
      </w:r>
      <w:r w:rsidRPr="002E4B94">
        <w:rPr>
          <w:rFonts w:cs=".Vn3DH"/>
          <w:sz w:val="28"/>
          <w:szCs w:val="28"/>
        </w:rPr>
        <w:t xml:space="preserve"> thi</w:t>
      </w:r>
      <w:r w:rsidRPr="002E4B94">
        <w:rPr>
          <w:rFonts w:cs="Arial"/>
          <w:sz w:val="28"/>
          <w:szCs w:val="28"/>
        </w:rPr>
        <w:t>ế</w:t>
      </w:r>
      <w:r w:rsidRPr="002E4B94">
        <w:rPr>
          <w:rFonts w:cs=".Vn3DH"/>
          <w:sz w:val="28"/>
          <w:szCs w:val="28"/>
        </w:rPr>
        <w:t>t k</w:t>
      </w:r>
      <w:r w:rsidRPr="002E4B94">
        <w:rPr>
          <w:rFonts w:cs="Arial"/>
          <w:sz w:val="28"/>
          <w:szCs w:val="28"/>
        </w:rPr>
        <w:t>ế</w:t>
      </w:r>
      <w:r w:rsidRPr="002E4B94">
        <w:rPr>
          <w:rFonts w:cs=".Vn3DH"/>
          <w:sz w:val="28"/>
          <w:szCs w:val="28"/>
        </w:rPr>
        <w:t xml:space="preserve"> +3,61m; </w:t>
      </w:r>
      <w:r w:rsidRPr="002E4B94">
        <w:rPr>
          <w:rFonts w:cs="Arial"/>
          <w:sz w:val="28"/>
          <w:szCs w:val="28"/>
        </w:rPr>
        <w:t>đ</w:t>
      </w:r>
      <w:r w:rsidRPr="002E4B94">
        <w:rPr>
          <w:sz w:val="28"/>
          <w:szCs w:val="28"/>
        </w:rPr>
        <w:t>i</w:t>
      </w:r>
      <w:r w:rsidRPr="002E4B94">
        <w:rPr>
          <w:rFonts w:cs="Arial"/>
          <w:sz w:val="28"/>
          <w:szCs w:val="28"/>
        </w:rPr>
        <w:t>ể</w:t>
      </w:r>
      <w:r w:rsidRPr="002E4B94">
        <w:rPr>
          <w:rFonts w:cs=".Vn3DH"/>
          <w:sz w:val="28"/>
          <w:szCs w:val="28"/>
        </w:rPr>
        <w:t>m cu</w:t>
      </w:r>
      <w:r w:rsidRPr="002E4B94">
        <w:rPr>
          <w:rFonts w:cs="Arial"/>
          <w:sz w:val="28"/>
          <w:szCs w:val="28"/>
        </w:rPr>
        <w:t>ố</w:t>
      </w:r>
      <w:r w:rsidRPr="002E4B94">
        <w:rPr>
          <w:rFonts w:cs=".Vn3DH"/>
          <w:sz w:val="28"/>
          <w:szCs w:val="28"/>
        </w:rPr>
        <w:t xml:space="preserve">i Km0+28,52 (giao </w:t>
      </w:r>
      <w:r w:rsidRPr="002E4B94">
        <w:rPr>
          <w:rFonts w:cs=".Vn3DH"/>
          <w:sz w:val="28"/>
          <w:szCs w:val="28"/>
        </w:rPr>
        <w:lastRenderedPageBreak/>
        <w:t>v</w:t>
      </w:r>
      <w:r w:rsidRPr="002E4B94">
        <w:rPr>
          <w:rFonts w:cs="Arial"/>
          <w:sz w:val="28"/>
          <w:szCs w:val="28"/>
        </w:rPr>
        <w:t>ớ</w:t>
      </w:r>
      <w:r w:rsidRPr="002E4B94">
        <w:rPr>
          <w:rFonts w:cs=".Vn3DH"/>
          <w:sz w:val="28"/>
          <w:szCs w:val="28"/>
        </w:rPr>
        <w:t>i  tuy</w:t>
      </w:r>
      <w:r w:rsidRPr="002E4B94">
        <w:rPr>
          <w:rFonts w:cs="Arial"/>
          <w:sz w:val="28"/>
          <w:szCs w:val="28"/>
        </w:rPr>
        <w:t>ế</w:t>
      </w:r>
      <w:r w:rsidRPr="002E4B94">
        <w:rPr>
          <w:rFonts w:cs=".Vn3DH"/>
          <w:sz w:val="28"/>
          <w:szCs w:val="28"/>
        </w:rPr>
        <w:t>n D1 t</w:t>
      </w:r>
      <w:r w:rsidRPr="002E4B94">
        <w:rPr>
          <w:rFonts w:cs="Arial"/>
          <w:sz w:val="28"/>
          <w:szCs w:val="28"/>
        </w:rPr>
        <w:t>ạ</w:t>
      </w:r>
      <w:r w:rsidRPr="002E4B94">
        <w:rPr>
          <w:rFonts w:cs=".Vn3DH"/>
          <w:sz w:val="28"/>
          <w:szCs w:val="28"/>
        </w:rPr>
        <w:t xml:space="preserve">i Km0+398,29) cao </w:t>
      </w:r>
      <w:r w:rsidRPr="002E4B94">
        <w:rPr>
          <w:rFonts w:cs="Arial"/>
          <w:sz w:val="28"/>
          <w:szCs w:val="28"/>
        </w:rPr>
        <w:t>độ</w:t>
      </w:r>
      <w:r w:rsidRPr="002E4B94">
        <w:rPr>
          <w:rFonts w:cs=".Vn3DH"/>
          <w:sz w:val="28"/>
          <w:szCs w:val="28"/>
        </w:rPr>
        <w:t xml:space="preserve"> thi</w:t>
      </w:r>
      <w:r w:rsidRPr="002E4B94">
        <w:rPr>
          <w:rFonts w:cs="Arial"/>
          <w:sz w:val="28"/>
          <w:szCs w:val="28"/>
        </w:rPr>
        <w:t>ế</w:t>
      </w:r>
      <w:r w:rsidRPr="002E4B94">
        <w:rPr>
          <w:rFonts w:cs=".Vn3DH"/>
          <w:sz w:val="28"/>
          <w:szCs w:val="28"/>
        </w:rPr>
        <w:t>t k</w:t>
      </w:r>
      <w:r w:rsidRPr="002E4B94">
        <w:rPr>
          <w:rFonts w:cs="Arial"/>
          <w:sz w:val="28"/>
          <w:szCs w:val="28"/>
        </w:rPr>
        <w:t>ế</w:t>
      </w:r>
      <w:r w:rsidRPr="002E4B94">
        <w:rPr>
          <w:rFonts w:cs=".Vn3DH"/>
          <w:sz w:val="28"/>
          <w:szCs w:val="28"/>
        </w:rPr>
        <w:t xml:space="preserve"> +3,82m;</w:t>
      </w:r>
      <w:r w:rsidR="005A3622" w:rsidRPr="002E4B94">
        <w:rPr>
          <w:rFonts w:cs=".Vn3DH"/>
          <w:sz w:val="28"/>
          <w:szCs w:val="28"/>
          <w:lang w:val="en-US"/>
        </w:rPr>
        <w:t xml:space="preserve"> </w:t>
      </w:r>
      <w:r w:rsidR="005A3622" w:rsidRPr="002E4B94">
        <w:rPr>
          <w:rFonts w:cs=".Vn3DH"/>
          <w:sz w:val="28"/>
          <w:szCs w:val="28"/>
        </w:rPr>
        <w:t>Ch</w:t>
      </w:r>
      <w:r w:rsidR="005A3622" w:rsidRPr="002E4B94">
        <w:rPr>
          <w:rFonts w:cs="Arial"/>
          <w:sz w:val="28"/>
          <w:szCs w:val="28"/>
        </w:rPr>
        <w:t>ỉ</w:t>
      </w:r>
      <w:r w:rsidR="005A3622" w:rsidRPr="002E4B94">
        <w:rPr>
          <w:rFonts w:cs=".Vn3DH"/>
          <w:sz w:val="28"/>
          <w:szCs w:val="28"/>
        </w:rPr>
        <w:t xml:space="preserve"> gi</w:t>
      </w:r>
      <w:r w:rsidR="005A3622" w:rsidRPr="002E4B94">
        <w:rPr>
          <w:rFonts w:cs="Arial"/>
          <w:sz w:val="28"/>
          <w:szCs w:val="28"/>
        </w:rPr>
        <w:t>ớ</w:t>
      </w:r>
      <w:r w:rsidR="005A3622" w:rsidRPr="002E4B94">
        <w:rPr>
          <w:rFonts w:cs=".Vn3DH"/>
          <w:sz w:val="28"/>
          <w:szCs w:val="28"/>
        </w:rPr>
        <w:t xml:space="preserve">i </w:t>
      </w:r>
      <w:r w:rsidR="005A3622" w:rsidRPr="002E4B94">
        <w:rPr>
          <w:rFonts w:cs="Arial"/>
          <w:sz w:val="28"/>
          <w:szCs w:val="28"/>
        </w:rPr>
        <w:t>đườ</w:t>
      </w:r>
      <w:r w:rsidR="005A3622" w:rsidRPr="002E4B94">
        <w:rPr>
          <w:rFonts w:cs=".Vn3DH"/>
          <w:sz w:val="28"/>
          <w:szCs w:val="28"/>
        </w:rPr>
        <w:t xml:space="preserve">ng </w:t>
      </w:r>
      <w:r w:rsidR="005A3622" w:rsidRPr="002E4B94">
        <w:rPr>
          <w:rFonts w:cs="Arial"/>
          <w:sz w:val="28"/>
          <w:szCs w:val="28"/>
        </w:rPr>
        <w:t>đỏ</w:t>
      </w:r>
      <w:r w:rsidR="005A3622" w:rsidRPr="002E4B94">
        <w:rPr>
          <w:rFonts w:cs=".Vn3DH"/>
          <w:sz w:val="28"/>
          <w:szCs w:val="28"/>
        </w:rPr>
        <w:t xml:space="preserve"> r</w:t>
      </w:r>
      <w:r w:rsidR="005A3622" w:rsidRPr="002E4B94">
        <w:rPr>
          <w:rFonts w:cs="Arial"/>
          <w:sz w:val="28"/>
          <w:szCs w:val="28"/>
        </w:rPr>
        <w:t>ộ</w:t>
      </w:r>
      <w:r w:rsidR="005A3622" w:rsidRPr="002E4B94">
        <w:rPr>
          <w:rFonts w:cs=".Vn3DH"/>
          <w:sz w:val="28"/>
          <w:szCs w:val="28"/>
        </w:rPr>
        <w:t xml:space="preserve">ng 9,0m. Trong </w:t>
      </w:r>
      <w:r w:rsidR="005A3622" w:rsidRPr="002E4B94">
        <w:rPr>
          <w:rFonts w:cs="Arial"/>
          <w:sz w:val="28"/>
          <w:szCs w:val="28"/>
        </w:rPr>
        <w:t>đ</w:t>
      </w:r>
      <w:r w:rsidR="005A3622" w:rsidRPr="002E4B94">
        <w:rPr>
          <w:rFonts w:cs=".Vn3DH"/>
          <w:sz w:val="28"/>
          <w:szCs w:val="28"/>
        </w:rPr>
        <w:t>ó</w:t>
      </w:r>
      <w:r w:rsidR="005A3622" w:rsidRPr="002E4B94">
        <w:rPr>
          <w:sz w:val="28"/>
          <w:szCs w:val="28"/>
        </w:rPr>
        <w:t>: m</w:t>
      </w:r>
      <w:r w:rsidR="005A3622" w:rsidRPr="002E4B94">
        <w:rPr>
          <w:rFonts w:cs="Arial"/>
          <w:sz w:val="28"/>
          <w:szCs w:val="28"/>
        </w:rPr>
        <w:t>ặ</w:t>
      </w:r>
      <w:r w:rsidR="005A3622" w:rsidRPr="002E4B94">
        <w:rPr>
          <w:rFonts w:cs=".Vn3DH"/>
          <w:sz w:val="28"/>
          <w:szCs w:val="28"/>
        </w:rPr>
        <w:t xml:space="preserve">t </w:t>
      </w:r>
      <w:r w:rsidR="005A3622" w:rsidRPr="002E4B94">
        <w:rPr>
          <w:rFonts w:cs="Arial"/>
          <w:sz w:val="28"/>
          <w:szCs w:val="28"/>
        </w:rPr>
        <w:t>đườ</w:t>
      </w:r>
      <w:r w:rsidR="005A3622" w:rsidRPr="002E4B94">
        <w:rPr>
          <w:rFonts w:cs=".Vn3DH"/>
          <w:sz w:val="28"/>
          <w:szCs w:val="28"/>
        </w:rPr>
        <w:t>ng r</w:t>
      </w:r>
      <w:r w:rsidR="005A3622" w:rsidRPr="002E4B94">
        <w:rPr>
          <w:rFonts w:cs="Arial"/>
          <w:sz w:val="28"/>
          <w:szCs w:val="28"/>
        </w:rPr>
        <w:t>ộ</w:t>
      </w:r>
      <w:r w:rsidR="005A3622" w:rsidRPr="002E4B94">
        <w:rPr>
          <w:rFonts w:cs=".Vn3DH"/>
          <w:sz w:val="28"/>
          <w:szCs w:val="28"/>
        </w:rPr>
        <w:t xml:space="preserve">ng 6,0m, hè </w:t>
      </w:r>
      <w:r w:rsidR="005A3622" w:rsidRPr="002E4B94">
        <w:rPr>
          <w:rFonts w:cs="Arial"/>
          <w:sz w:val="28"/>
          <w:szCs w:val="28"/>
        </w:rPr>
        <w:t>đườ</w:t>
      </w:r>
      <w:r w:rsidR="005A3622" w:rsidRPr="002E4B94">
        <w:rPr>
          <w:rFonts w:cs=".Vn3DH"/>
          <w:sz w:val="28"/>
          <w:szCs w:val="28"/>
        </w:rPr>
        <w:t>ng r</w:t>
      </w:r>
      <w:r w:rsidR="005A3622" w:rsidRPr="002E4B94">
        <w:rPr>
          <w:rFonts w:cs="Arial"/>
          <w:sz w:val="28"/>
          <w:szCs w:val="28"/>
        </w:rPr>
        <w:t>ộ</w:t>
      </w:r>
      <w:r w:rsidR="005A3622" w:rsidRPr="002E4B94">
        <w:rPr>
          <w:rFonts w:cs=".Vn3DH"/>
          <w:sz w:val="28"/>
          <w:szCs w:val="28"/>
        </w:rPr>
        <w:t>ng 2x1,5m</w:t>
      </w:r>
      <w:r w:rsidR="005A3622" w:rsidRPr="002E4B94">
        <w:rPr>
          <w:rFonts w:cs=".Vn3DH"/>
          <w:sz w:val="28"/>
          <w:szCs w:val="28"/>
          <w:lang w:val="en-US"/>
        </w:rPr>
        <w:t>.</w:t>
      </w:r>
    </w:p>
    <w:p w14:paraId="0B1450E7" w14:textId="26AFC536" w:rsidR="003864DD" w:rsidRPr="002E4B94" w:rsidRDefault="003864DD" w:rsidP="002E4B94">
      <w:pPr>
        <w:ind w:firstLine="720"/>
        <w:rPr>
          <w:rFonts w:cs=".Vn3DH"/>
          <w:sz w:val="28"/>
          <w:szCs w:val="28"/>
          <w:lang w:val="en-US"/>
        </w:rPr>
      </w:pPr>
      <w:r w:rsidRPr="002E4B94">
        <w:rPr>
          <w:sz w:val="28"/>
          <w:szCs w:val="28"/>
        </w:rPr>
        <w:t xml:space="preserve"> - Tuy</w:t>
      </w:r>
      <w:r w:rsidRPr="002E4B94">
        <w:rPr>
          <w:rFonts w:cs="Arial"/>
          <w:sz w:val="28"/>
          <w:szCs w:val="28"/>
        </w:rPr>
        <w:t>ế</w:t>
      </w:r>
      <w:r w:rsidRPr="002E4B94">
        <w:rPr>
          <w:rFonts w:cs=".Vn3DH"/>
          <w:sz w:val="28"/>
          <w:szCs w:val="28"/>
        </w:rPr>
        <w:t>n N2: Chi</w:t>
      </w:r>
      <w:r w:rsidRPr="002E4B94">
        <w:rPr>
          <w:rFonts w:cs="Arial"/>
          <w:sz w:val="28"/>
          <w:szCs w:val="28"/>
        </w:rPr>
        <w:t>ề</w:t>
      </w:r>
      <w:r w:rsidRPr="002E4B94">
        <w:rPr>
          <w:rFonts w:cs=".Vn3DH"/>
          <w:sz w:val="28"/>
          <w:szCs w:val="28"/>
        </w:rPr>
        <w:t>u d</w:t>
      </w:r>
      <w:r w:rsidRPr="002E4B94">
        <w:rPr>
          <w:rFonts w:cs="Arial"/>
          <w:sz w:val="28"/>
          <w:szCs w:val="28"/>
        </w:rPr>
        <w:t>à</w:t>
      </w:r>
      <w:r w:rsidRPr="002E4B94">
        <w:rPr>
          <w:rFonts w:cs=".Vn3DH"/>
          <w:sz w:val="28"/>
          <w:szCs w:val="28"/>
        </w:rPr>
        <w:t>i tuy</w:t>
      </w:r>
      <w:r w:rsidRPr="002E4B94">
        <w:rPr>
          <w:rFonts w:cs="Arial"/>
          <w:sz w:val="28"/>
          <w:szCs w:val="28"/>
        </w:rPr>
        <w:t>ế</w:t>
      </w:r>
      <w:r w:rsidRPr="002E4B94">
        <w:rPr>
          <w:rFonts w:cs=".Vn3DH"/>
          <w:sz w:val="28"/>
          <w:szCs w:val="28"/>
        </w:rPr>
        <w:t xml:space="preserve">n L=53,57m. </w:t>
      </w:r>
      <w:r w:rsidRPr="002E4B94">
        <w:rPr>
          <w:rFonts w:cs="Arial"/>
          <w:sz w:val="28"/>
          <w:szCs w:val="28"/>
        </w:rPr>
        <w:t>Đ</w:t>
      </w:r>
      <w:r w:rsidRPr="002E4B94">
        <w:rPr>
          <w:sz w:val="28"/>
          <w:szCs w:val="28"/>
        </w:rPr>
        <w:t>i</w:t>
      </w:r>
      <w:r w:rsidRPr="002E4B94">
        <w:rPr>
          <w:rFonts w:cs="Arial"/>
          <w:sz w:val="28"/>
          <w:szCs w:val="28"/>
        </w:rPr>
        <w:t>ể</w:t>
      </w:r>
      <w:r w:rsidRPr="002E4B94">
        <w:rPr>
          <w:rFonts w:cs=".Vn3DH"/>
          <w:sz w:val="28"/>
          <w:szCs w:val="28"/>
        </w:rPr>
        <w:t xml:space="preserve">m </w:t>
      </w:r>
      <w:r w:rsidRPr="002E4B94">
        <w:rPr>
          <w:rFonts w:cs="Arial"/>
          <w:sz w:val="28"/>
          <w:szCs w:val="28"/>
        </w:rPr>
        <w:t>đầ</w:t>
      </w:r>
      <w:r w:rsidRPr="002E4B94">
        <w:rPr>
          <w:rFonts w:cs=".Vn3DH"/>
          <w:sz w:val="28"/>
          <w:szCs w:val="28"/>
        </w:rPr>
        <w:t>u Km0+00 (giao v</w:t>
      </w:r>
      <w:r w:rsidRPr="002E4B94">
        <w:rPr>
          <w:rFonts w:cs="Arial"/>
          <w:sz w:val="28"/>
          <w:szCs w:val="28"/>
        </w:rPr>
        <w:t>ớ</w:t>
      </w:r>
      <w:r w:rsidRPr="002E4B94">
        <w:rPr>
          <w:rFonts w:cs=".Vn3DH"/>
          <w:sz w:val="28"/>
          <w:szCs w:val="28"/>
        </w:rPr>
        <w:t>i tuy</w:t>
      </w:r>
      <w:r w:rsidRPr="002E4B94">
        <w:rPr>
          <w:rFonts w:cs="Arial"/>
          <w:sz w:val="28"/>
          <w:szCs w:val="28"/>
        </w:rPr>
        <w:t>ế</w:t>
      </w:r>
      <w:r w:rsidRPr="002E4B94">
        <w:rPr>
          <w:rFonts w:cs=".Vn3DH"/>
          <w:sz w:val="28"/>
          <w:szCs w:val="28"/>
        </w:rPr>
        <w:t>n D2 t</w:t>
      </w:r>
      <w:r w:rsidRPr="002E4B94">
        <w:rPr>
          <w:rFonts w:cs="Arial"/>
          <w:sz w:val="28"/>
          <w:szCs w:val="28"/>
        </w:rPr>
        <w:t>ạ</w:t>
      </w:r>
      <w:r w:rsidRPr="002E4B94">
        <w:rPr>
          <w:rFonts w:cs=".Vn3DH"/>
          <w:sz w:val="28"/>
          <w:szCs w:val="28"/>
        </w:rPr>
        <w:t xml:space="preserve">i Km0+156,60) cao </w:t>
      </w:r>
      <w:r w:rsidRPr="002E4B94">
        <w:rPr>
          <w:rFonts w:cs="Arial"/>
          <w:sz w:val="28"/>
          <w:szCs w:val="28"/>
        </w:rPr>
        <w:t>độ</w:t>
      </w:r>
      <w:r w:rsidRPr="002E4B94">
        <w:rPr>
          <w:rFonts w:cs=".Vn3DH"/>
          <w:sz w:val="28"/>
          <w:szCs w:val="28"/>
        </w:rPr>
        <w:t xml:space="preserve"> thi</w:t>
      </w:r>
      <w:r w:rsidRPr="002E4B94">
        <w:rPr>
          <w:rFonts w:cs="Arial"/>
          <w:sz w:val="28"/>
          <w:szCs w:val="28"/>
        </w:rPr>
        <w:t>ế</w:t>
      </w:r>
      <w:r w:rsidRPr="002E4B94">
        <w:rPr>
          <w:rFonts w:cs=".Vn3DH"/>
          <w:sz w:val="28"/>
          <w:szCs w:val="28"/>
        </w:rPr>
        <w:t>t k</w:t>
      </w:r>
      <w:r w:rsidRPr="002E4B94">
        <w:rPr>
          <w:rFonts w:cs="Arial"/>
          <w:sz w:val="28"/>
          <w:szCs w:val="28"/>
        </w:rPr>
        <w:t>ế</w:t>
      </w:r>
      <w:r w:rsidRPr="002E4B94">
        <w:rPr>
          <w:rFonts w:cs=".Vn3DH"/>
          <w:sz w:val="28"/>
          <w:szCs w:val="28"/>
        </w:rPr>
        <w:t xml:space="preserve"> +3,00m; </w:t>
      </w:r>
      <w:r w:rsidRPr="002E4B94">
        <w:rPr>
          <w:rFonts w:cs="Arial"/>
          <w:sz w:val="28"/>
          <w:szCs w:val="28"/>
        </w:rPr>
        <w:t>đ</w:t>
      </w:r>
      <w:r w:rsidRPr="002E4B94">
        <w:rPr>
          <w:sz w:val="28"/>
          <w:szCs w:val="28"/>
        </w:rPr>
        <w:t>i</w:t>
      </w:r>
      <w:r w:rsidRPr="002E4B94">
        <w:rPr>
          <w:rFonts w:cs="Arial"/>
          <w:sz w:val="28"/>
          <w:szCs w:val="28"/>
        </w:rPr>
        <w:t>ể</w:t>
      </w:r>
      <w:r w:rsidRPr="002E4B94">
        <w:rPr>
          <w:rFonts w:cs=".Vn3DH"/>
          <w:sz w:val="28"/>
          <w:szCs w:val="28"/>
        </w:rPr>
        <w:t>m cu</w:t>
      </w:r>
      <w:r w:rsidRPr="002E4B94">
        <w:rPr>
          <w:rFonts w:cs="Arial"/>
          <w:sz w:val="28"/>
          <w:szCs w:val="28"/>
        </w:rPr>
        <w:t>ố</w:t>
      </w:r>
      <w:r w:rsidRPr="002E4B94">
        <w:rPr>
          <w:rFonts w:cs=".Vn3DH"/>
          <w:sz w:val="28"/>
          <w:szCs w:val="28"/>
        </w:rPr>
        <w:t>i Km0+53,57 (giao v</w:t>
      </w:r>
      <w:r w:rsidRPr="002E4B94">
        <w:rPr>
          <w:rFonts w:cs="Arial"/>
          <w:sz w:val="28"/>
          <w:szCs w:val="28"/>
        </w:rPr>
        <w:t>ớ</w:t>
      </w:r>
      <w:r w:rsidRPr="002E4B94">
        <w:rPr>
          <w:rFonts w:cs=".Vn3DH"/>
          <w:sz w:val="28"/>
          <w:szCs w:val="28"/>
        </w:rPr>
        <w:t>i tuy</w:t>
      </w:r>
      <w:r w:rsidRPr="002E4B94">
        <w:rPr>
          <w:rFonts w:cs="Arial"/>
          <w:sz w:val="28"/>
          <w:szCs w:val="28"/>
        </w:rPr>
        <w:t>ế</w:t>
      </w:r>
      <w:r w:rsidRPr="002E4B94">
        <w:rPr>
          <w:rFonts w:cs=".Vn3DH"/>
          <w:sz w:val="28"/>
          <w:szCs w:val="28"/>
        </w:rPr>
        <w:t>n D1 t</w:t>
      </w:r>
      <w:r w:rsidRPr="002E4B94">
        <w:rPr>
          <w:rFonts w:cs="Arial"/>
          <w:sz w:val="28"/>
          <w:szCs w:val="28"/>
        </w:rPr>
        <w:t>ạ</w:t>
      </w:r>
      <w:r w:rsidRPr="002E4B94">
        <w:rPr>
          <w:rFonts w:cs=".Vn3DH"/>
          <w:sz w:val="28"/>
          <w:szCs w:val="28"/>
        </w:rPr>
        <w:t xml:space="preserve">i Km0+492,27) cao </w:t>
      </w:r>
      <w:r w:rsidRPr="002E4B94">
        <w:rPr>
          <w:rFonts w:cs="Arial"/>
          <w:sz w:val="28"/>
          <w:szCs w:val="28"/>
        </w:rPr>
        <w:t>độ</w:t>
      </w:r>
      <w:r w:rsidRPr="002E4B94">
        <w:rPr>
          <w:rFonts w:cs=".Vn3DH"/>
          <w:sz w:val="28"/>
          <w:szCs w:val="28"/>
        </w:rPr>
        <w:t xml:space="preserve"> thi</w:t>
      </w:r>
      <w:r w:rsidRPr="002E4B94">
        <w:rPr>
          <w:rFonts w:cs="Arial"/>
          <w:sz w:val="28"/>
          <w:szCs w:val="28"/>
        </w:rPr>
        <w:t>ế</w:t>
      </w:r>
      <w:r w:rsidRPr="002E4B94">
        <w:rPr>
          <w:rFonts w:cs=".Vn3DH"/>
          <w:sz w:val="28"/>
          <w:szCs w:val="28"/>
        </w:rPr>
        <w:t>t k</w:t>
      </w:r>
      <w:r w:rsidRPr="002E4B94">
        <w:rPr>
          <w:rFonts w:cs="Arial"/>
          <w:sz w:val="28"/>
          <w:szCs w:val="28"/>
        </w:rPr>
        <w:t>ế</w:t>
      </w:r>
      <w:r w:rsidRPr="002E4B94">
        <w:rPr>
          <w:rFonts w:cs=".Vn3DH"/>
          <w:sz w:val="28"/>
          <w:szCs w:val="28"/>
        </w:rPr>
        <w:t xml:space="preserve"> +3,50m</w:t>
      </w:r>
      <w:r w:rsidR="005A3622" w:rsidRPr="002E4B94">
        <w:rPr>
          <w:rFonts w:cs=".Vn3DH"/>
          <w:sz w:val="28"/>
          <w:szCs w:val="28"/>
          <w:lang w:val="en-US"/>
        </w:rPr>
        <w:t xml:space="preserve">; </w:t>
      </w:r>
      <w:r w:rsidR="005A3622" w:rsidRPr="002E4B94">
        <w:rPr>
          <w:rFonts w:cs=".Vn3DH"/>
          <w:sz w:val="28"/>
          <w:szCs w:val="28"/>
        </w:rPr>
        <w:t>Ch</w:t>
      </w:r>
      <w:r w:rsidR="005A3622" w:rsidRPr="002E4B94">
        <w:rPr>
          <w:rFonts w:cs="Arial"/>
          <w:sz w:val="28"/>
          <w:szCs w:val="28"/>
        </w:rPr>
        <w:t>ỉ</w:t>
      </w:r>
      <w:r w:rsidR="005A3622" w:rsidRPr="002E4B94">
        <w:rPr>
          <w:rFonts w:cs=".Vn3DH"/>
          <w:sz w:val="28"/>
          <w:szCs w:val="28"/>
        </w:rPr>
        <w:t xml:space="preserve"> gi</w:t>
      </w:r>
      <w:r w:rsidR="005A3622" w:rsidRPr="002E4B94">
        <w:rPr>
          <w:rFonts w:cs="Arial"/>
          <w:sz w:val="28"/>
          <w:szCs w:val="28"/>
        </w:rPr>
        <w:t>ớ</w:t>
      </w:r>
      <w:r w:rsidR="005A3622" w:rsidRPr="002E4B94">
        <w:rPr>
          <w:rFonts w:cs=".Vn3DH"/>
          <w:sz w:val="28"/>
          <w:szCs w:val="28"/>
        </w:rPr>
        <w:t xml:space="preserve">i </w:t>
      </w:r>
      <w:r w:rsidR="005A3622" w:rsidRPr="002E4B94">
        <w:rPr>
          <w:rFonts w:cs="Arial"/>
          <w:sz w:val="28"/>
          <w:szCs w:val="28"/>
        </w:rPr>
        <w:t>đườ</w:t>
      </w:r>
      <w:r w:rsidR="005A3622" w:rsidRPr="002E4B94">
        <w:rPr>
          <w:rFonts w:cs=".Vn3DH"/>
          <w:sz w:val="28"/>
          <w:szCs w:val="28"/>
        </w:rPr>
        <w:t xml:space="preserve">ng </w:t>
      </w:r>
      <w:r w:rsidR="005A3622" w:rsidRPr="002E4B94">
        <w:rPr>
          <w:rFonts w:cs="Arial"/>
          <w:sz w:val="28"/>
          <w:szCs w:val="28"/>
        </w:rPr>
        <w:t>đỏ</w:t>
      </w:r>
      <w:r w:rsidR="005A3622" w:rsidRPr="002E4B94">
        <w:rPr>
          <w:rFonts w:cs=".Vn3DH"/>
          <w:sz w:val="28"/>
          <w:szCs w:val="28"/>
        </w:rPr>
        <w:t xml:space="preserve"> r</w:t>
      </w:r>
      <w:r w:rsidR="005A3622" w:rsidRPr="002E4B94">
        <w:rPr>
          <w:rFonts w:cs="Arial"/>
          <w:sz w:val="28"/>
          <w:szCs w:val="28"/>
        </w:rPr>
        <w:t>ộ</w:t>
      </w:r>
      <w:r w:rsidR="005A3622" w:rsidRPr="002E4B94">
        <w:rPr>
          <w:rFonts w:cs=".Vn3DH"/>
          <w:sz w:val="28"/>
          <w:szCs w:val="28"/>
        </w:rPr>
        <w:t xml:space="preserve">ng 12,0m. Trong </w:t>
      </w:r>
      <w:r w:rsidR="005A3622" w:rsidRPr="002E4B94">
        <w:rPr>
          <w:rFonts w:cs="Arial"/>
          <w:sz w:val="28"/>
          <w:szCs w:val="28"/>
        </w:rPr>
        <w:t>đ</w:t>
      </w:r>
      <w:r w:rsidR="005A3622" w:rsidRPr="002E4B94">
        <w:rPr>
          <w:rFonts w:cs=".Vn3DH"/>
          <w:sz w:val="28"/>
          <w:szCs w:val="28"/>
        </w:rPr>
        <w:t>ó</w:t>
      </w:r>
      <w:r w:rsidR="005A3622" w:rsidRPr="002E4B94">
        <w:rPr>
          <w:sz w:val="28"/>
          <w:szCs w:val="28"/>
        </w:rPr>
        <w:t>: m</w:t>
      </w:r>
      <w:r w:rsidR="005A3622" w:rsidRPr="002E4B94">
        <w:rPr>
          <w:rFonts w:cs="Arial"/>
          <w:sz w:val="28"/>
          <w:szCs w:val="28"/>
        </w:rPr>
        <w:t>ặ</w:t>
      </w:r>
      <w:r w:rsidR="005A3622" w:rsidRPr="002E4B94">
        <w:rPr>
          <w:rFonts w:cs=".Vn3DH"/>
          <w:sz w:val="28"/>
          <w:szCs w:val="28"/>
        </w:rPr>
        <w:t xml:space="preserve">t </w:t>
      </w:r>
      <w:r w:rsidR="005A3622" w:rsidRPr="002E4B94">
        <w:rPr>
          <w:rFonts w:cs="Arial"/>
          <w:sz w:val="28"/>
          <w:szCs w:val="28"/>
        </w:rPr>
        <w:t>đườ</w:t>
      </w:r>
      <w:r w:rsidR="005A3622" w:rsidRPr="002E4B94">
        <w:rPr>
          <w:rFonts w:cs=".Vn3DH"/>
          <w:sz w:val="28"/>
          <w:szCs w:val="28"/>
        </w:rPr>
        <w:t>ng r</w:t>
      </w:r>
      <w:r w:rsidR="005A3622" w:rsidRPr="002E4B94">
        <w:rPr>
          <w:rFonts w:cs="Arial"/>
          <w:sz w:val="28"/>
          <w:szCs w:val="28"/>
        </w:rPr>
        <w:t>ộ</w:t>
      </w:r>
      <w:r w:rsidR="005A3622" w:rsidRPr="002E4B94">
        <w:rPr>
          <w:rFonts w:cs=".Vn3DH"/>
          <w:sz w:val="28"/>
          <w:szCs w:val="28"/>
        </w:rPr>
        <w:t xml:space="preserve">ng 6,0m, hè </w:t>
      </w:r>
      <w:r w:rsidR="005A3622" w:rsidRPr="002E4B94">
        <w:rPr>
          <w:rFonts w:cs="Arial"/>
          <w:sz w:val="28"/>
          <w:szCs w:val="28"/>
        </w:rPr>
        <w:t>đườ</w:t>
      </w:r>
      <w:r w:rsidR="005A3622" w:rsidRPr="002E4B94">
        <w:rPr>
          <w:rFonts w:cs=".Vn3DH"/>
          <w:sz w:val="28"/>
          <w:szCs w:val="28"/>
        </w:rPr>
        <w:t>ng r</w:t>
      </w:r>
      <w:r w:rsidR="005A3622" w:rsidRPr="002E4B94">
        <w:rPr>
          <w:rFonts w:cs="Arial"/>
          <w:sz w:val="28"/>
          <w:szCs w:val="28"/>
        </w:rPr>
        <w:t>ộ</w:t>
      </w:r>
      <w:r w:rsidR="005A3622" w:rsidRPr="002E4B94">
        <w:rPr>
          <w:rFonts w:cs=".Vn3DH"/>
          <w:sz w:val="28"/>
          <w:szCs w:val="28"/>
        </w:rPr>
        <w:t>ng 2x3,0m</w:t>
      </w:r>
      <w:r w:rsidR="005A3622" w:rsidRPr="002E4B94">
        <w:rPr>
          <w:rFonts w:cs=".Vn3DH"/>
          <w:sz w:val="28"/>
          <w:szCs w:val="28"/>
          <w:lang w:val="en-US"/>
        </w:rPr>
        <w:t>.</w:t>
      </w:r>
    </w:p>
    <w:p w14:paraId="25706AFD" w14:textId="4CD74425" w:rsidR="003864DD" w:rsidRPr="002E4B94" w:rsidRDefault="003864DD" w:rsidP="002E4B94">
      <w:pPr>
        <w:ind w:firstLine="720"/>
        <w:rPr>
          <w:rFonts w:cs=".Vn3DH"/>
          <w:sz w:val="28"/>
          <w:szCs w:val="28"/>
          <w:lang w:val="en-US"/>
        </w:rPr>
      </w:pPr>
      <w:r w:rsidRPr="002E4B94">
        <w:rPr>
          <w:sz w:val="28"/>
          <w:szCs w:val="28"/>
        </w:rPr>
        <w:t>- Tuy</w:t>
      </w:r>
      <w:r w:rsidRPr="002E4B94">
        <w:rPr>
          <w:rFonts w:cs="Arial"/>
          <w:sz w:val="28"/>
          <w:szCs w:val="28"/>
        </w:rPr>
        <w:t>ế</w:t>
      </w:r>
      <w:r w:rsidRPr="002E4B94">
        <w:rPr>
          <w:rFonts w:cs=".Vn3DH"/>
          <w:sz w:val="28"/>
          <w:szCs w:val="28"/>
        </w:rPr>
        <w:t>n N3: Chi</w:t>
      </w:r>
      <w:r w:rsidRPr="002E4B94">
        <w:rPr>
          <w:rFonts w:cs="Arial"/>
          <w:sz w:val="28"/>
          <w:szCs w:val="28"/>
        </w:rPr>
        <w:t>ề</w:t>
      </w:r>
      <w:r w:rsidRPr="002E4B94">
        <w:rPr>
          <w:rFonts w:cs=".Vn3DH"/>
          <w:sz w:val="28"/>
          <w:szCs w:val="28"/>
        </w:rPr>
        <w:t>u d</w:t>
      </w:r>
      <w:r w:rsidRPr="002E4B94">
        <w:rPr>
          <w:rFonts w:cs="Arial"/>
          <w:sz w:val="28"/>
          <w:szCs w:val="28"/>
        </w:rPr>
        <w:t>à</w:t>
      </w:r>
      <w:r w:rsidRPr="002E4B94">
        <w:rPr>
          <w:rFonts w:cs=".Vn3DH"/>
          <w:sz w:val="28"/>
          <w:szCs w:val="28"/>
        </w:rPr>
        <w:t>i tuy</w:t>
      </w:r>
      <w:r w:rsidRPr="002E4B94">
        <w:rPr>
          <w:rFonts w:cs="Arial"/>
          <w:sz w:val="28"/>
          <w:szCs w:val="28"/>
        </w:rPr>
        <w:t>ế</w:t>
      </w:r>
      <w:r w:rsidRPr="002E4B94">
        <w:rPr>
          <w:rFonts w:cs=".Vn3DH"/>
          <w:sz w:val="28"/>
          <w:szCs w:val="28"/>
        </w:rPr>
        <w:t xml:space="preserve">n L=51,66m. </w:t>
      </w:r>
      <w:r w:rsidRPr="002E4B94">
        <w:rPr>
          <w:rFonts w:cs="Arial"/>
          <w:sz w:val="28"/>
          <w:szCs w:val="28"/>
        </w:rPr>
        <w:t>Đ</w:t>
      </w:r>
      <w:r w:rsidRPr="002E4B94">
        <w:rPr>
          <w:sz w:val="28"/>
          <w:szCs w:val="28"/>
        </w:rPr>
        <w:t>i</w:t>
      </w:r>
      <w:r w:rsidRPr="002E4B94">
        <w:rPr>
          <w:rFonts w:cs="Arial"/>
          <w:sz w:val="28"/>
          <w:szCs w:val="28"/>
        </w:rPr>
        <w:t>ể</w:t>
      </w:r>
      <w:r w:rsidRPr="002E4B94">
        <w:rPr>
          <w:rFonts w:cs=".Vn3DH"/>
          <w:sz w:val="28"/>
          <w:szCs w:val="28"/>
        </w:rPr>
        <w:t xml:space="preserve">m </w:t>
      </w:r>
      <w:r w:rsidRPr="002E4B94">
        <w:rPr>
          <w:rFonts w:cs="Arial"/>
          <w:sz w:val="28"/>
          <w:szCs w:val="28"/>
        </w:rPr>
        <w:t>đầ</w:t>
      </w:r>
      <w:r w:rsidRPr="002E4B94">
        <w:rPr>
          <w:rFonts w:cs=".Vn3DH"/>
          <w:sz w:val="28"/>
          <w:szCs w:val="28"/>
        </w:rPr>
        <w:t>u Km0+00 (giao v</w:t>
      </w:r>
      <w:r w:rsidRPr="002E4B94">
        <w:rPr>
          <w:rFonts w:cs="Arial"/>
          <w:sz w:val="28"/>
          <w:szCs w:val="28"/>
        </w:rPr>
        <w:t>ớ</w:t>
      </w:r>
      <w:r w:rsidRPr="002E4B94">
        <w:rPr>
          <w:rFonts w:cs=".Vn3DH"/>
          <w:sz w:val="28"/>
          <w:szCs w:val="28"/>
        </w:rPr>
        <w:t>i tuy</w:t>
      </w:r>
      <w:r w:rsidRPr="002E4B94">
        <w:rPr>
          <w:rFonts w:cs="Arial"/>
          <w:sz w:val="28"/>
          <w:szCs w:val="28"/>
        </w:rPr>
        <w:t>ế</w:t>
      </w:r>
      <w:r w:rsidRPr="002E4B94">
        <w:rPr>
          <w:rFonts w:cs=".Vn3DH"/>
          <w:sz w:val="28"/>
          <w:szCs w:val="28"/>
        </w:rPr>
        <w:t>n D2 t</w:t>
      </w:r>
      <w:r w:rsidRPr="002E4B94">
        <w:rPr>
          <w:rFonts w:cs="Arial"/>
          <w:sz w:val="28"/>
          <w:szCs w:val="28"/>
        </w:rPr>
        <w:t>ạ</w:t>
      </w:r>
      <w:r w:rsidRPr="002E4B94">
        <w:rPr>
          <w:rFonts w:cs=".Vn3DH"/>
          <w:sz w:val="28"/>
          <w:szCs w:val="28"/>
        </w:rPr>
        <w:t xml:space="preserve">i Km0+636,28) cao </w:t>
      </w:r>
      <w:r w:rsidRPr="002E4B94">
        <w:rPr>
          <w:rFonts w:cs="Arial"/>
          <w:sz w:val="28"/>
          <w:szCs w:val="28"/>
        </w:rPr>
        <w:t>độ</w:t>
      </w:r>
      <w:r w:rsidRPr="002E4B94">
        <w:rPr>
          <w:rFonts w:cs=".Vn3DH"/>
          <w:sz w:val="28"/>
          <w:szCs w:val="28"/>
        </w:rPr>
        <w:t xml:space="preserve"> thi</w:t>
      </w:r>
      <w:r w:rsidRPr="002E4B94">
        <w:rPr>
          <w:rFonts w:cs="Arial"/>
          <w:sz w:val="28"/>
          <w:szCs w:val="28"/>
        </w:rPr>
        <w:t>ế</w:t>
      </w:r>
      <w:r w:rsidRPr="002E4B94">
        <w:rPr>
          <w:rFonts w:cs=".Vn3DH"/>
          <w:sz w:val="28"/>
          <w:szCs w:val="28"/>
        </w:rPr>
        <w:t>t k</w:t>
      </w:r>
      <w:r w:rsidRPr="002E4B94">
        <w:rPr>
          <w:rFonts w:cs="Arial"/>
          <w:sz w:val="28"/>
          <w:szCs w:val="28"/>
        </w:rPr>
        <w:t>ế</w:t>
      </w:r>
      <w:r w:rsidRPr="002E4B94">
        <w:rPr>
          <w:rFonts w:cs=".Vn3DH"/>
          <w:sz w:val="28"/>
          <w:szCs w:val="28"/>
        </w:rPr>
        <w:t xml:space="preserve"> +2,80m; </w:t>
      </w:r>
      <w:r w:rsidRPr="002E4B94">
        <w:rPr>
          <w:rFonts w:cs="Arial"/>
          <w:sz w:val="28"/>
          <w:szCs w:val="28"/>
        </w:rPr>
        <w:t>đ</w:t>
      </w:r>
      <w:r w:rsidRPr="002E4B94">
        <w:rPr>
          <w:sz w:val="28"/>
          <w:szCs w:val="28"/>
        </w:rPr>
        <w:t>i</w:t>
      </w:r>
      <w:r w:rsidRPr="002E4B94">
        <w:rPr>
          <w:rFonts w:cs="Arial"/>
          <w:sz w:val="28"/>
          <w:szCs w:val="28"/>
        </w:rPr>
        <w:t>ể</w:t>
      </w:r>
      <w:r w:rsidRPr="002E4B94">
        <w:rPr>
          <w:rFonts w:cs=".Vn3DH"/>
          <w:sz w:val="28"/>
          <w:szCs w:val="28"/>
        </w:rPr>
        <w:t>m cu</w:t>
      </w:r>
      <w:r w:rsidRPr="002E4B94">
        <w:rPr>
          <w:rFonts w:cs="Arial"/>
          <w:sz w:val="28"/>
          <w:szCs w:val="28"/>
        </w:rPr>
        <w:t>ố</w:t>
      </w:r>
      <w:r w:rsidRPr="002E4B94">
        <w:rPr>
          <w:rFonts w:cs=".Vn3DH"/>
          <w:sz w:val="28"/>
          <w:szCs w:val="28"/>
        </w:rPr>
        <w:t>i Km0+51,66 (giao v</w:t>
      </w:r>
      <w:r w:rsidRPr="002E4B94">
        <w:rPr>
          <w:rFonts w:cs="Arial"/>
          <w:sz w:val="28"/>
          <w:szCs w:val="28"/>
        </w:rPr>
        <w:t>ớ</w:t>
      </w:r>
      <w:r w:rsidRPr="002E4B94">
        <w:rPr>
          <w:rFonts w:cs=".Vn3DH"/>
          <w:sz w:val="28"/>
          <w:szCs w:val="28"/>
        </w:rPr>
        <w:t>i tuy</w:t>
      </w:r>
      <w:r w:rsidRPr="002E4B94">
        <w:rPr>
          <w:rFonts w:cs="Arial"/>
          <w:sz w:val="28"/>
          <w:szCs w:val="28"/>
        </w:rPr>
        <w:t>ế</w:t>
      </w:r>
      <w:r w:rsidRPr="002E4B94">
        <w:rPr>
          <w:rFonts w:cs=".Vn3DH"/>
          <w:sz w:val="28"/>
          <w:szCs w:val="28"/>
        </w:rPr>
        <w:t>n D1 t</w:t>
      </w:r>
      <w:r w:rsidRPr="002E4B94">
        <w:rPr>
          <w:rFonts w:cs="Arial"/>
          <w:sz w:val="28"/>
          <w:szCs w:val="28"/>
        </w:rPr>
        <w:t>ạ</w:t>
      </w:r>
      <w:r w:rsidRPr="002E4B94">
        <w:rPr>
          <w:rFonts w:cs=".Vn3DH"/>
          <w:sz w:val="28"/>
          <w:szCs w:val="28"/>
        </w:rPr>
        <w:t xml:space="preserve">i Km0+921,53) cao </w:t>
      </w:r>
      <w:r w:rsidRPr="002E4B94">
        <w:rPr>
          <w:rFonts w:cs="Arial"/>
          <w:sz w:val="28"/>
          <w:szCs w:val="28"/>
        </w:rPr>
        <w:t>độ</w:t>
      </w:r>
      <w:r w:rsidRPr="002E4B94">
        <w:rPr>
          <w:rFonts w:cs=".Vn3DH"/>
          <w:sz w:val="28"/>
          <w:szCs w:val="28"/>
        </w:rPr>
        <w:t xml:space="preserve"> thi</w:t>
      </w:r>
      <w:r w:rsidRPr="002E4B94">
        <w:rPr>
          <w:rFonts w:cs="Arial"/>
          <w:sz w:val="28"/>
          <w:szCs w:val="28"/>
        </w:rPr>
        <w:t>ế</w:t>
      </w:r>
      <w:r w:rsidRPr="002E4B94">
        <w:rPr>
          <w:rFonts w:cs=".Vn3DH"/>
          <w:sz w:val="28"/>
          <w:szCs w:val="28"/>
        </w:rPr>
        <w:t>t k</w:t>
      </w:r>
      <w:r w:rsidRPr="002E4B94">
        <w:rPr>
          <w:rFonts w:cs="Arial"/>
          <w:sz w:val="28"/>
          <w:szCs w:val="28"/>
        </w:rPr>
        <w:t>ế</w:t>
      </w:r>
      <w:r w:rsidRPr="002E4B94">
        <w:rPr>
          <w:rFonts w:cs=".Vn3DH"/>
          <w:sz w:val="28"/>
          <w:szCs w:val="28"/>
        </w:rPr>
        <w:t xml:space="preserve"> +3,45m</w:t>
      </w:r>
      <w:r w:rsidR="005A3622" w:rsidRPr="002E4B94">
        <w:rPr>
          <w:rFonts w:cs=".Vn3DH"/>
          <w:sz w:val="28"/>
          <w:szCs w:val="28"/>
          <w:lang w:val="en-US"/>
        </w:rPr>
        <w:t xml:space="preserve">; </w:t>
      </w:r>
      <w:r w:rsidR="005A3622" w:rsidRPr="002E4B94">
        <w:rPr>
          <w:rFonts w:cs=".Vn3DH"/>
          <w:sz w:val="28"/>
          <w:szCs w:val="28"/>
        </w:rPr>
        <w:t>Ch</w:t>
      </w:r>
      <w:r w:rsidR="005A3622" w:rsidRPr="002E4B94">
        <w:rPr>
          <w:rFonts w:cs="Arial"/>
          <w:sz w:val="28"/>
          <w:szCs w:val="28"/>
        </w:rPr>
        <w:t>ỉ</w:t>
      </w:r>
      <w:r w:rsidR="005A3622" w:rsidRPr="002E4B94">
        <w:rPr>
          <w:rFonts w:cs=".Vn3DH"/>
          <w:sz w:val="28"/>
          <w:szCs w:val="28"/>
        </w:rPr>
        <w:t xml:space="preserve"> gi</w:t>
      </w:r>
      <w:r w:rsidR="005A3622" w:rsidRPr="002E4B94">
        <w:rPr>
          <w:rFonts w:cs="Arial"/>
          <w:sz w:val="28"/>
          <w:szCs w:val="28"/>
        </w:rPr>
        <w:t>ớ</w:t>
      </w:r>
      <w:r w:rsidR="005A3622" w:rsidRPr="002E4B94">
        <w:rPr>
          <w:rFonts w:cs=".Vn3DH"/>
          <w:sz w:val="28"/>
          <w:szCs w:val="28"/>
        </w:rPr>
        <w:t xml:space="preserve">i </w:t>
      </w:r>
      <w:r w:rsidR="005A3622" w:rsidRPr="002E4B94">
        <w:rPr>
          <w:rFonts w:cs="Arial"/>
          <w:sz w:val="28"/>
          <w:szCs w:val="28"/>
        </w:rPr>
        <w:t>đườ</w:t>
      </w:r>
      <w:r w:rsidR="005A3622" w:rsidRPr="002E4B94">
        <w:rPr>
          <w:rFonts w:cs=".Vn3DH"/>
          <w:sz w:val="28"/>
          <w:szCs w:val="28"/>
        </w:rPr>
        <w:t xml:space="preserve">ng </w:t>
      </w:r>
      <w:r w:rsidR="005A3622" w:rsidRPr="002E4B94">
        <w:rPr>
          <w:rFonts w:cs="Arial"/>
          <w:sz w:val="28"/>
          <w:szCs w:val="28"/>
        </w:rPr>
        <w:t>đỏ</w:t>
      </w:r>
      <w:r w:rsidR="005A3622" w:rsidRPr="002E4B94">
        <w:rPr>
          <w:rFonts w:cs=".Vn3DH"/>
          <w:sz w:val="28"/>
          <w:szCs w:val="28"/>
        </w:rPr>
        <w:t xml:space="preserve"> r</w:t>
      </w:r>
      <w:r w:rsidR="005A3622" w:rsidRPr="002E4B94">
        <w:rPr>
          <w:rFonts w:cs="Arial"/>
          <w:sz w:val="28"/>
          <w:szCs w:val="28"/>
        </w:rPr>
        <w:t>ộ</w:t>
      </w:r>
      <w:r w:rsidR="005A3622" w:rsidRPr="002E4B94">
        <w:rPr>
          <w:rFonts w:cs=".Vn3DH"/>
          <w:sz w:val="28"/>
          <w:szCs w:val="28"/>
        </w:rPr>
        <w:t xml:space="preserve">ng 15,0m. Trong </w:t>
      </w:r>
      <w:r w:rsidR="005A3622" w:rsidRPr="002E4B94">
        <w:rPr>
          <w:rFonts w:cs="Arial"/>
          <w:sz w:val="28"/>
          <w:szCs w:val="28"/>
        </w:rPr>
        <w:t>đ</w:t>
      </w:r>
      <w:r w:rsidR="005A3622" w:rsidRPr="002E4B94">
        <w:rPr>
          <w:rFonts w:cs=".Vn3DH"/>
          <w:sz w:val="28"/>
          <w:szCs w:val="28"/>
        </w:rPr>
        <w:t>ó</w:t>
      </w:r>
      <w:r w:rsidR="005A3622" w:rsidRPr="002E4B94">
        <w:rPr>
          <w:sz w:val="28"/>
          <w:szCs w:val="28"/>
        </w:rPr>
        <w:t>: m</w:t>
      </w:r>
      <w:r w:rsidR="005A3622" w:rsidRPr="002E4B94">
        <w:rPr>
          <w:rFonts w:cs="Arial"/>
          <w:sz w:val="28"/>
          <w:szCs w:val="28"/>
        </w:rPr>
        <w:t>ặ</w:t>
      </w:r>
      <w:r w:rsidR="005A3622" w:rsidRPr="002E4B94">
        <w:rPr>
          <w:rFonts w:cs=".Vn3DH"/>
          <w:sz w:val="28"/>
          <w:szCs w:val="28"/>
        </w:rPr>
        <w:t xml:space="preserve">t </w:t>
      </w:r>
      <w:r w:rsidR="005A3622" w:rsidRPr="002E4B94">
        <w:rPr>
          <w:rFonts w:cs="Arial"/>
          <w:sz w:val="28"/>
          <w:szCs w:val="28"/>
        </w:rPr>
        <w:t>đườ</w:t>
      </w:r>
      <w:r w:rsidR="005A3622" w:rsidRPr="002E4B94">
        <w:rPr>
          <w:sz w:val="28"/>
          <w:szCs w:val="28"/>
        </w:rPr>
        <w:t>ng r</w:t>
      </w:r>
      <w:r w:rsidR="005A3622" w:rsidRPr="002E4B94">
        <w:rPr>
          <w:rFonts w:cs="Arial"/>
          <w:sz w:val="28"/>
          <w:szCs w:val="28"/>
        </w:rPr>
        <w:t>ộ</w:t>
      </w:r>
      <w:r w:rsidR="005A3622" w:rsidRPr="002E4B94">
        <w:rPr>
          <w:rFonts w:cs=".Vn3DH"/>
          <w:sz w:val="28"/>
          <w:szCs w:val="28"/>
        </w:rPr>
        <w:t xml:space="preserve">ng 7,5m, hè </w:t>
      </w:r>
      <w:r w:rsidR="005A3622" w:rsidRPr="002E4B94">
        <w:rPr>
          <w:rFonts w:cs="Arial"/>
          <w:sz w:val="28"/>
          <w:szCs w:val="28"/>
        </w:rPr>
        <w:t>đườ</w:t>
      </w:r>
      <w:r w:rsidR="005A3622" w:rsidRPr="002E4B94">
        <w:rPr>
          <w:rFonts w:cs=".Vn3DH"/>
          <w:sz w:val="28"/>
          <w:szCs w:val="28"/>
        </w:rPr>
        <w:t>ng r</w:t>
      </w:r>
      <w:r w:rsidR="005A3622" w:rsidRPr="002E4B94">
        <w:rPr>
          <w:rFonts w:cs="Arial"/>
          <w:sz w:val="28"/>
          <w:szCs w:val="28"/>
        </w:rPr>
        <w:t>ộ</w:t>
      </w:r>
      <w:r w:rsidR="005A3622" w:rsidRPr="002E4B94">
        <w:rPr>
          <w:rFonts w:cs=".Vn3DH"/>
          <w:sz w:val="28"/>
          <w:szCs w:val="28"/>
        </w:rPr>
        <w:t>ng 2x3,75m</w:t>
      </w:r>
      <w:r w:rsidR="005A3622" w:rsidRPr="002E4B94">
        <w:rPr>
          <w:rFonts w:cs=".Vn3DH"/>
          <w:sz w:val="28"/>
          <w:szCs w:val="28"/>
          <w:lang w:val="en-US"/>
        </w:rPr>
        <w:t>.</w:t>
      </w:r>
    </w:p>
    <w:p w14:paraId="64C520CF" w14:textId="15244496" w:rsidR="003864DD" w:rsidRPr="002E4B94" w:rsidRDefault="003864DD" w:rsidP="002E4B94">
      <w:pPr>
        <w:ind w:firstLine="720"/>
        <w:rPr>
          <w:sz w:val="28"/>
          <w:szCs w:val="28"/>
          <w:lang w:val="en-US"/>
        </w:rPr>
      </w:pPr>
      <w:r w:rsidRPr="002E4B94">
        <w:rPr>
          <w:sz w:val="28"/>
          <w:szCs w:val="28"/>
        </w:rPr>
        <w:t>- Tuy</w:t>
      </w:r>
      <w:r w:rsidRPr="002E4B94">
        <w:rPr>
          <w:rFonts w:cs="Arial"/>
          <w:sz w:val="28"/>
          <w:szCs w:val="28"/>
        </w:rPr>
        <w:t>ế</w:t>
      </w:r>
      <w:r w:rsidRPr="002E4B94">
        <w:rPr>
          <w:rFonts w:cs=".Vn3DH"/>
          <w:sz w:val="28"/>
          <w:szCs w:val="28"/>
        </w:rPr>
        <w:t>n N4: Chi</w:t>
      </w:r>
      <w:r w:rsidRPr="002E4B94">
        <w:rPr>
          <w:rFonts w:cs="Arial"/>
          <w:sz w:val="28"/>
          <w:szCs w:val="28"/>
        </w:rPr>
        <w:t>ề</w:t>
      </w:r>
      <w:r w:rsidRPr="002E4B94">
        <w:rPr>
          <w:rFonts w:cs=".Vn3DH"/>
          <w:sz w:val="28"/>
          <w:szCs w:val="28"/>
        </w:rPr>
        <w:t>u d</w:t>
      </w:r>
      <w:r w:rsidRPr="002E4B94">
        <w:rPr>
          <w:rFonts w:cs="Arial"/>
          <w:sz w:val="28"/>
          <w:szCs w:val="28"/>
        </w:rPr>
        <w:t>à</w:t>
      </w:r>
      <w:r w:rsidRPr="002E4B94">
        <w:rPr>
          <w:rFonts w:cs=".Vn3DH"/>
          <w:sz w:val="28"/>
          <w:szCs w:val="28"/>
        </w:rPr>
        <w:t>i tuy</w:t>
      </w:r>
      <w:r w:rsidRPr="002E4B94">
        <w:rPr>
          <w:rFonts w:cs="Arial"/>
          <w:sz w:val="28"/>
          <w:szCs w:val="28"/>
        </w:rPr>
        <w:t>ế</w:t>
      </w:r>
      <w:r w:rsidRPr="002E4B94">
        <w:rPr>
          <w:rFonts w:cs=".Vn3DH"/>
          <w:sz w:val="28"/>
          <w:szCs w:val="28"/>
        </w:rPr>
        <w:t xml:space="preserve">n L=70,19m. </w:t>
      </w:r>
      <w:r w:rsidRPr="002E4B94">
        <w:rPr>
          <w:rFonts w:cs="Arial"/>
          <w:sz w:val="28"/>
          <w:szCs w:val="28"/>
        </w:rPr>
        <w:t>Đ</w:t>
      </w:r>
      <w:r w:rsidRPr="002E4B94">
        <w:rPr>
          <w:sz w:val="28"/>
          <w:szCs w:val="28"/>
        </w:rPr>
        <w:t>i</w:t>
      </w:r>
      <w:r w:rsidRPr="002E4B94">
        <w:rPr>
          <w:rFonts w:cs="Arial"/>
          <w:sz w:val="28"/>
          <w:szCs w:val="28"/>
        </w:rPr>
        <w:t>ể</w:t>
      </w:r>
      <w:r w:rsidRPr="002E4B94">
        <w:rPr>
          <w:rFonts w:cs=".Vn3DH"/>
          <w:sz w:val="28"/>
          <w:szCs w:val="28"/>
        </w:rPr>
        <w:t xml:space="preserve">m </w:t>
      </w:r>
      <w:r w:rsidRPr="002E4B94">
        <w:rPr>
          <w:rFonts w:cs="Arial"/>
          <w:sz w:val="28"/>
          <w:szCs w:val="28"/>
        </w:rPr>
        <w:t>đầ</w:t>
      </w:r>
      <w:r w:rsidRPr="002E4B94">
        <w:rPr>
          <w:rFonts w:cs=".Vn3DH"/>
          <w:sz w:val="28"/>
          <w:szCs w:val="28"/>
        </w:rPr>
        <w:t>u Km0+00 (giao v</w:t>
      </w:r>
      <w:r w:rsidRPr="002E4B94">
        <w:rPr>
          <w:rFonts w:cs="Arial"/>
          <w:sz w:val="28"/>
          <w:szCs w:val="28"/>
        </w:rPr>
        <w:t>ớ</w:t>
      </w:r>
      <w:r w:rsidRPr="002E4B94">
        <w:rPr>
          <w:rFonts w:cs=".Vn3DH"/>
          <w:sz w:val="28"/>
          <w:szCs w:val="28"/>
        </w:rPr>
        <w:t xml:space="preserve">i </w:t>
      </w:r>
      <w:r w:rsidRPr="002E4B94">
        <w:rPr>
          <w:rFonts w:cs="Arial"/>
          <w:sz w:val="28"/>
          <w:szCs w:val="28"/>
        </w:rPr>
        <w:t>đ</w:t>
      </w:r>
      <w:r w:rsidRPr="002E4B94">
        <w:rPr>
          <w:sz w:val="28"/>
          <w:szCs w:val="28"/>
        </w:rPr>
        <w:t>i</w:t>
      </w:r>
      <w:r w:rsidRPr="002E4B94">
        <w:rPr>
          <w:rFonts w:cs="Arial"/>
          <w:sz w:val="28"/>
          <w:szCs w:val="28"/>
        </w:rPr>
        <w:t>ể</w:t>
      </w:r>
      <w:r w:rsidRPr="002E4B94">
        <w:rPr>
          <w:rFonts w:cs=".Vn3DH"/>
          <w:sz w:val="28"/>
          <w:szCs w:val="28"/>
        </w:rPr>
        <w:t>m cu</w:t>
      </w:r>
      <w:r w:rsidRPr="002E4B94">
        <w:rPr>
          <w:rFonts w:cs="Arial"/>
          <w:sz w:val="28"/>
          <w:szCs w:val="28"/>
        </w:rPr>
        <w:t>ố</w:t>
      </w:r>
      <w:r w:rsidRPr="002E4B94">
        <w:rPr>
          <w:rFonts w:cs=".Vn3DH"/>
          <w:sz w:val="28"/>
          <w:szCs w:val="28"/>
        </w:rPr>
        <w:t>i tuy</w:t>
      </w:r>
      <w:r w:rsidRPr="002E4B94">
        <w:rPr>
          <w:rFonts w:cs="Arial"/>
          <w:sz w:val="28"/>
          <w:szCs w:val="28"/>
        </w:rPr>
        <w:t>ế</w:t>
      </w:r>
      <w:r w:rsidRPr="002E4B94">
        <w:rPr>
          <w:rFonts w:cs=".Vn3DH"/>
          <w:sz w:val="28"/>
          <w:szCs w:val="28"/>
        </w:rPr>
        <w:t xml:space="preserve">n D2) cao </w:t>
      </w:r>
      <w:r w:rsidRPr="002E4B94">
        <w:rPr>
          <w:rFonts w:cs="Arial"/>
          <w:sz w:val="28"/>
          <w:szCs w:val="28"/>
        </w:rPr>
        <w:t>độ</w:t>
      </w:r>
      <w:r w:rsidRPr="002E4B94">
        <w:rPr>
          <w:rFonts w:cs=".Vn3DH"/>
          <w:sz w:val="28"/>
          <w:szCs w:val="28"/>
        </w:rPr>
        <w:t xml:space="preserve"> thi</w:t>
      </w:r>
      <w:r w:rsidRPr="002E4B94">
        <w:rPr>
          <w:rFonts w:cs="Arial"/>
          <w:sz w:val="28"/>
          <w:szCs w:val="28"/>
        </w:rPr>
        <w:t>ế</w:t>
      </w:r>
      <w:r w:rsidRPr="002E4B94">
        <w:rPr>
          <w:rFonts w:cs=".Vn3DH"/>
          <w:sz w:val="28"/>
          <w:szCs w:val="28"/>
        </w:rPr>
        <w:t>t k</w:t>
      </w:r>
      <w:r w:rsidRPr="002E4B94">
        <w:rPr>
          <w:rFonts w:cs="Arial"/>
          <w:sz w:val="28"/>
          <w:szCs w:val="28"/>
        </w:rPr>
        <w:t>ế</w:t>
      </w:r>
      <w:r w:rsidRPr="002E4B94">
        <w:rPr>
          <w:rFonts w:cs=".Vn3DH"/>
          <w:sz w:val="28"/>
          <w:szCs w:val="28"/>
        </w:rPr>
        <w:t xml:space="preserve"> +2,75m; </w:t>
      </w:r>
      <w:r w:rsidRPr="002E4B94">
        <w:rPr>
          <w:rFonts w:cs="Arial"/>
          <w:sz w:val="28"/>
          <w:szCs w:val="28"/>
        </w:rPr>
        <w:t>đ</w:t>
      </w:r>
      <w:r w:rsidRPr="002E4B94">
        <w:rPr>
          <w:sz w:val="28"/>
          <w:szCs w:val="28"/>
        </w:rPr>
        <w:t>i</w:t>
      </w:r>
      <w:r w:rsidRPr="002E4B94">
        <w:rPr>
          <w:rFonts w:cs="Arial"/>
          <w:sz w:val="28"/>
          <w:szCs w:val="28"/>
        </w:rPr>
        <w:t>ể</w:t>
      </w:r>
      <w:r w:rsidRPr="002E4B94">
        <w:rPr>
          <w:rFonts w:cs=".Vn3DH"/>
          <w:sz w:val="28"/>
          <w:szCs w:val="28"/>
        </w:rPr>
        <w:t>m cu</w:t>
      </w:r>
      <w:r w:rsidRPr="002E4B94">
        <w:rPr>
          <w:rFonts w:cs="Arial"/>
          <w:sz w:val="28"/>
          <w:szCs w:val="28"/>
        </w:rPr>
        <w:t>ố</w:t>
      </w:r>
      <w:r w:rsidRPr="002E4B94">
        <w:rPr>
          <w:rFonts w:cs=".Vn3DH"/>
          <w:sz w:val="28"/>
          <w:szCs w:val="28"/>
        </w:rPr>
        <w:t>i Km0+70,19 (giao v</w:t>
      </w:r>
      <w:r w:rsidRPr="002E4B94">
        <w:rPr>
          <w:rFonts w:cs="Arial"/>
          <w:sz w:val="28"/>
          <w:szCs w:val="28"/>
        </w:rPr>
        <w:t>ớ</w:t>
      </w:r>
      <w:r w:rsidRPr="002E4B94">
        <w:rPr>
          <w:rFonts w:cs=".Vn3DH"/>
          <w:sz w:val="28"/>
          <w:szCs w:val="28"/>
        </w:rPr>
        <w:t xml:space="preserve">i </w:t>
      </w:r>
      <w:r w:rsidRPr="002E4B94">
        <w:rPr>
          <w:rFonts w:cs="Arial"/>
          <w:sz w:val="28"/>
          <w:szCs w:val="28"/>
        </w:rPr>
        <w:t>đ</w:t>
      </w:r>
      <w:r w:rsidRPr="002E4B94">
        <w:rPr>
          <w:sz w:val="28"/>
          <w:szCs w:val="28"/>
        </w:rPr>
        <w:t>i</w:t>
      </w:r>
      <w:r w:rsidRPr="002E4B94">
        <w:rPr>
          <w:rFonts w:cs="Arial"/>
          <w:sz w:val="28"/>
          <w:szCs w:val="28"/>
        </w:rPr>
        <w:t>ể</w:t>
      </w:r>
      <w:r w:rsidRPr="002E4B94">
        <w:rPr>
          <w:rFonts w:cs=".Vn3DH"/>
          <w:sz w:val="28"/>
          <w:szCs w:val="28"/>
        </w:rPr>
        <w:t>m cu</w:t>
      </w:r>
      <w:r w:rsidRPr="002E4B94">
        <w:rPr>
          <w:rFonts w:cs="Arial"/>
          <w:sz w:val="28"/>
          <w:szCs w:val="28"/>
        </w:rPr>
        <w:t>ố</w:t>
      </w:r>
      <w:r w:rsidRPr="002E4B94">
        <w:rPr>
          <w:rFonts w:cs=".Vn3DH"/>
          <w:sz w:val="28"/>
          <w:szCs w:val="28"/>
        </w:rPr>
        <w:t>i tuy</w:t>
      </w:r>
      <w:r w:rsidRPr="002E4B94">
        <w:rPr>
          <w:rFonts w:cs="Arial"/>
          <w:sz w:val="28"/>
          <w:szCs w:val="28"/>
        </w:rPr>
        <w:t>ế</w:t>
      </w:r>
      <w:r w:rsidRPr="002E4B94">
        <w:rPr>
          <w:rFonts w:cs=".Vn3DH"/>
          <w:sz w:val="28"/>
          <w:szCs w:val="28"/>
        </w:rPr>
        <w:t xml:space="preserve">n D1) cao </w:t>
      </w:r>
      <w:r w:rsidRPr="002E4B94">
        <w:rPr>
          <w:rFonts w:cs="Arial"/>
          <w:sz w:val="28"/>
          <w:szCs w:val="28"/>
        </w:rPr>
        <w:t>độ</w:t>
      </w:r>
      <w:r w:rsidRPr="002E4B94">
        <w:rPr>
          <w:rFonts w:cs=".Vn3DH"/>
          <w:sz w:val="28"/>
          <w:szCs w:val="28"/>
        </w:rPr>
        <w:t xml:space="preserve"> thi</w:t>
      </w:r>
      <w:r w:rsidRPr="002E4B94">
        <w:rPr>
          <w:rFonts w:cs="Arial"/>
          <w:sz w:val="28"/>
          <w:szCs w:val="28"/>
        </w:rPr>
        <w:t>ế</w:t>
      </w:r>
      <w:r w:rsidRPr="002E4B94">
        <w:rPr>
          <w:rFonts w:cs=".Vn3DH"/>
          <w:sz w:val="28"/>
          <w:szCs w:val="28"/>
        </w:rPr>
        <w:t>t k</w:t>
      </w:r>
      <w:r w:rsidRPr="002E4B94">
        <w:rPr>
          <w:rFonts w:cs="Arial"/>
          <w:sz w:val="28"/>
          <w:szCs w:val="28"/>
        </w:rPr>
        <w:t>ế</w:t>
      </w:r>
      <w:r w:rsidRPr="002E4B94">
        <w:rPr>
          <w:rFonts w:cs=".Vn3DH"/>
          <w:sz w:val="28"/>
          <w:szCs w:val="28"/>
        </w:rPr>
        <w:t xml:space="preserve"> +3,40m</w:t>
      </w:r>
      <w:r w:rsidR="005A3622" w:rsidRPr="002E4B94">
        <w:rPr>
          <w:rFonts w:cs=".Vn3DH"/>
          <w:sz w:val="28"/>
          <w:szCs w:val="28"/>
          <w:lang w:val="en-US"/>
        </w:rPr>
        <w:t xml:space="preserve">; </w:t>
      </w:r>
      <w:r w:rsidR="005A3622" w:rsidRPr="002E4B94">
        <w:rPr>
          <w:rFonts w:cs=".Vn3DH"/>
          <w:sz w:val="28"/>
          <w:szCs w:val="28"/>
        </w:rPr>
        <w:t>Ch</w:t>
      </w:r>
      <w:r w:rsidR="005A3622" w:rsidRPr="002E4B94">
        <w:rPr>
          <w:rFonts w:cs="Arial"/>
          <w:sz w:val="28"/>
          <w:szCs w:val="28"/>
        </w:rPr>
        <w:t>ỉ</w:t>
      </w:r>
      <w:r w:rsidR="005A3622" w:rsidRPr="002E4B94">
        <w:rPr>
          <w:rFonts w:cs=".Vn3DH"/>
          <w:sz w:val="28"/>
          <w:szCs w:val="28"/>
        </w:rPr>
        <w:t xml:space="preserve"> gi</w:t>
      </w:r>
      <w:r w:rsidR="005A3622" w:rsidRPr="002E4B94">
        <w:rPr>
          <w:rFonts w:cs="Arial"/>
          <w:sz w:val="28"/>
          <w:szCs w:val="28"/>
        </w:rPr>
        <w:t>ớ</w:t>
      </w:r>
      <w:r w:rsidR="005A3622" w:rsidRPr="002E4B94">
        <w:rPr>
          <w:rFonts w:cs=".Vn3DH"/>
          <w:sz w:val="28"/>
          <w:szCs w:val="28"/>
        </w:rPr>
        <w:t xml:space="preserve">i </w:t>
      </w:r>
      <w:r w:rsidR="005A3622" w:rsidRPr="002E4B94">
        <w:rPr>
          <w:rFonts w:cs="Arial"/>
          <w:sz w:val="28"/>
          <w:szCs w:val="28"/>
        </w:rPr>
        <w:t>đườ</w:t>
      </w:r>
      <w:r w:rsidR="005A3622" w:rsidRPr="002E4B94">
        <w:rPr>
          <w:rFonts w:cs=".Vn3DH"/>
          <w:sz w:val="28"/>
          <w:szCs w:val="28"/>
        </w:rPr>
        <w:t xml:space="preserve">ng </w:t>
      </w:r>
      <w:r w:rsidR="005A3622" w:rsidRPr="002E4B94">
        <w:rPr>
          <w:rFonts w:cs="Arial"/>
          <w:sz w:val="28"/>
          <w:szCs w:val="28"/>
        </w:rPr>
        <w:t>đỏ</w:t>
      </w:r>
      <w:r w:rsidR="005A3622" w:rsidRPr="002E4B94">
        <w:rPr>
          <w:rFonts w:cs=".Vn3DH"/>
          <w:sz w:val="28"/>
          <w:szCs w:val="28"/>
        </w:rPr>
        <w:t xml:space="preserve"> r</w:t>
      </w:r>
      <w:r w:rsidR="005A3622" w:rsidRPr="002E4B94">
        <w:rPr>
          <w:rFonts w:cs="Arial"/>
          <w:sz w:val="28"/>
          <w:szCs w:val="28"/>
        </w:rPr>
        <w:t>ộ</w:t>
      </w:r>
      <w:r w:rsidR="005A3622" w:rsidRPr="002E4B94">
        <w:rPr>
          <w:rFonts w:cs=".Vn3DH"/>
          <w:sz w:val="28"/>
          <w:szCs w:val="28"/>
        </w:rPr>
        <w:t xml:space="preserve">ng 15,0m. Trong </w:t>
      </w:r>
      <w:r w:rsidR="005A3622" w:rsidRPr="002E4B94">
        <w:rPr>
          <w:rFonts w:cs="Arial"/>
          <w:sz w:val="28"/>
          <w:szCs w:val="28"/>
        </w:rPr>
        <w:t>đ</w:t>
      </w:r>
      <w:r w:rsidR="005A3622" w:rsidRPr="002E4B94">
        <w:rPr>
          <w:rFonts w:cs=".Vn3DH"/>
          <w:sz w:val="28"/>
          <w:szCs w:val="28"/>
        </w:rPr>
        <w:t>ó</w:t>
      </w:r>
      <w:r w:rsidR="005A3622" w:rsidRPr="002E4B94">
        <w:rPr>
          <w:sz w:val="28"/>
          <w:szCs w:val="28"/>
        </w:rPr>
        <w:t>: m</w:t>
      </w:r>
      <w:r w:rsidR="005A3622" w:rsidRPr="002E4B94">
        <w:rPr>
          <w:rFonts w:cs="Arial"/>
          <w:sz w:val="28"/>
          <w:szCs w:val="28"/>
        </w:rPr>
        <w:t>ặ</w:t>
      </w:r>
      <w:r w:rsidR="005A3622" w:rsidRPr="002E4B94">
        <w:rPr>
          <w:rFonts w:cs=".Vn3DH"/>
          <w:sz w:val="28"/>
          <w:szCs w:val="28"/>
        </w:rPr>
        <w:t xml:space="preserve">t </w:t>
      </w:r>
      <w:r w:rsidR="005A3622" w:rsidRPr="002E4B94">
        <w:rPr>
          <w:rFonts w:cs="Arial"/>
          <w:sz w:val="28"/>
          <w:szCs w:val="28"/>
        </w:rPr>
        <w:t>đườ</w:t>
      </w:r>
      <w:r w:rsidR="005A3622" w:rsidRPr="002E4B94">
        <w:rPr>
          <w:rFonts w:cs=".Vn3DH"/>
          <w:sz w:val="28"/>
          <w:szCs w:val="28"/>
        </w:rPr>
        <w:t>ng r</w:t>
      </w:r>
      <w:r w:rsidR="005A3622" w:rsidRPr="002E4B94">
        <w:rPr>
          <w:rFonts w:cs="Arial"/>
          <w:sz w:val="28"/>
          <w:szCs w:val="28"/>
        </w:rPr>
        <w:t>ộ</w:t>
      </w:r>
      <w:r w:rsidR="005A3622" w:rsidRPr="002E4B94">
        <w:rPr>
          <w:rFonts w:cs=".Vn3DH"/>
          <w:sz w:val="28"/>
          <w:szCs w:val="28"/>
        </w:rPr>
        <w:t xml:space="preserve">ng 9,0m, hè </w:t>
      </w:r>
      <w:r w:rsidR="005A3622" w:rsidRPr="002E4B94">
        <w:rPr>
          <w:rFonts w:cs="Arial"/>
          <w:sz w:val="28"/>
          <w:szCs w:val="28"/>
        </w:rPr>
        <w:t>đườ</w:t>
      </w:r>
      <w:r w:rsidR="005A3622" w:rsidRPr="002E4B94">
        <w:rPr>
          <w:rFonts w:cs=".Vn3DH"/>
          <w:sz w:val="28"/>
          <w:szCs w:val="28"/>
        </w:rPr>
        <w:t>ng r</w:t>
      </w:r>
      <w:r w:rsidR="005A3622" w:rsidRPr="002E4B94">
        <w:rPr>
          <w:rFonts w:cs="Arial"/>
          <w:sz w:val="28"/>
          <w:szCs w:val="28"/>
        </w:rPr>
        <w:t>ộ</w:t>
      </w:r>
      <w:r w:rsidR="005A3622" w:rsidRPr="002E4B94">
        <w:rPr>
          <w:rFonts w:cs=".Vn3DH"/>
          <w:sz w:val="28"/>
          <w:szCs w:val="28"/>
        </w:rPr>
        <w:t>ng 2x3,0m</w:t>
      </w:r>
      <w:r w:rsidR="005A3622" w:rsidRPr="002E4B94">
        <w:rPr>
          <w:rFonts w:cs=".Vn3DH"/>
          <w:sz w:val="28"/>
          <w:szCs w:val="28"/>
          <w:lang w:val="en-US"/>
        </w:rPr>
        <w:t>.</w:t>
      </w:r>
    </w:p>
    <w:p w14:paraId="55CF17D8" w14:textId="4CFB45C1" w:rsidR="003864DD" w:rsidRPr="002E4B94" w:rsidRDefault="005A3622" w:rsidP="002E4B94">
      <w:pPr>
        <w:ind w:firstLine="720"/>
        <w:rPr>
          <w:iCs/>
          <w:sz w:val="28"/>
          <w:szCs w:val="28"/>
        </w:rPr>
      </w:pPr>
      <w:r w:rsidRPr="002E4B94">
        <w:rPr>
          <w:iCs/>
          <w:sz w:val="28"/>
          <w:szCs w:val="28"/>
          <w:lang w:val="en-US"/>
        </w:rPr>
        <w:t>*</w:t>
      </w:r>
      <w:r w:rsidR="003864DD" w:rsidRPr="002E4B94">
        <w:rPr>
          <w:iCs/>
          <w:sz w:val="28"/>
          <w:szCs w:val="28"/>
        </w:rPr>
        <w:t xml:space="preserve"> Thiết kế nền đường:</w:t>
      </w:r>
    </w:p>
    <w:p w14:paraId="04D2A88E" w14:textId="77777777" w:rsidR="003864DD" w:rsidRPr="002E4B94" w:rsidRDefault="003864DD" w:rsidP="002E4B94">
      <w:pPr>
        <w:ind w:firstLine="720"/>
        <w:rPr>
          <w:sz w:val="28"/>
          <w:szCs w:val="28"/>
        </w:rPr>
      </w:pPr>
      <w:r w:rsidRPr="002E4B94">
        <w:rPr>
          <w:sz w:val="28"/>
          <w:szCs w:val="28"/>
        </w:rPr>
        <w:t>- Xử lý nền đất tự nhiên trước khi đắp: khi nền đường tự nhiên có độ dốc ngang dưới 20% phải đào bỏ lớp đất hữu cơ, bùn trước khi đắp; khi nền đường tự nhiên dốc ngang từ 20% - 50% phải đánh cấp trước khi đắp. Phải thiết kế các biện pháp thoát nước ở đáy nền đắp, ngăn chặn dòng chảy vào nền đường.</w:t>
      </w:r>
    </w:p>
    <w:p w14:paraId="2098FABF" w14:textId="77777777" w:rsidR="003864DD" w:rsidRPr="002E4B94" w:rsidRDefault="003864DD" w:rsidP="002E4B94">
      <w:pPr>
        <w:ind w:firstLine="720"/>
        <w:rPr>
          <w:sz w:val="28"/>
          <w:szCs w:val="28"/>
        </w:rPr>
      </w:pPr>
      <w:r w:rsidRPr="002E4B94">
        <w:rPr>
          <w:sz w:val="28"/>
          <w:szCs w:val="28"/>
        </w:rPr>
        <w:t>- Nền đường phải đạt độ đầm chặt quy định: phải đảm bảo lớp đất tiếp xúc với đáy áo đường dày 30cm đạt độ chặt K98, tiếp đó nền dưới phải đạt độ chặt K95. Đất đắp nền đường bằng đất cấp III.</w:t>
      </w:r>
    </w:p>
    <w:p w14:paraId="27D83CD7" w14:textId="1BF87341" w:rsidR="003864DD" w:rsidRPr="002E4B94" w:rsidRDefault="005A3622" w:rsidP="002E4B94">
      <w:pPr>
        <w:ind w:firstLine="720"/>
        <w:rPr>
          <w:iCs/>
          <w:sz w:val="28"/>
          <w:szCs w:val="28"/>
        </w:rPr>
      </w:pPr>
      <w:r w:rsidRPr="002E4B94">
        <w:rPr>
          <w:iCs/>
          <w:sz w:val="28"/>
          <w:szCs w:val="28"/>
          <w:lang w:val="en-US"/>
        </w:rPr>
        <w:t>*</w:t>
      </w:r>
      <w:r w:rsidR="003864DD" w:rsidRPr="002E4B94">
        <w:rPr>
          <w:iCs/>
          <w:sz w:val="28"/>
          <w:szCs w:val="28"/>
        </w:rPr>
        <w:t xml:space="preserve"> Thiết kế kết cấu áo đường:</w:t>
      </w:r>
    </w:p>
    <w:p w14:paraId="2DA2DA93" w14:textId="77777777" w:rsidR="003864DD" w:rsidRPr="002E4B94" w:rsidRDefault="003864DD" w:rsidP="002E4B94">
      <w:pPr>
        <w:ind w:firstLine="720"/>
        <w:rPr>
          <w:sz w:val="28"/>
          <w:szCs w:val="28"/>
        </w:rPr>
      </w:pPr>
      <w:r w:rsidRPr="002E4B94">
        <w:rPr>
          <w:sz w:val="28"/>
          <w:szCs w:val="28"/>
        </w:rPr>
        <w:t>Các lớp kết cấu theo thứ tự từ trên xuống (có bản tính ở phần phụ lục) gồm:</w:t>
      </w:r>
    </w:p>
    <w:p w14:paraId="5BA80467" w14:textId="77777777" w:rsidR="003864DD" w:rsidRPr="002E4B94" w:rsidRDefault="003864DD" w:rsidP="002E4B94">
      <w:pPr>
        <w:pStyle w:val="ListParagraph"/>
        <w:widowControl w:val="0"/>
        <w:numPr>
          <w:ilvl w:val="0"/>
          <w:numId w:val="47"/>
        </w:numPr>
        <w:tabs>
          <w:tab w:val="left" w:pos="993"/>
        </w:tabs>
        <w:spacing w:after="0" w:line="312" w:lineRule="auto"/>
        <w:ind w:left="0" w:firstLine="720"/>
        <w:rPr>
          <w:sz w:val="28"/>
          <w:szCs w:val="28"/>
        </w:rPr>
      </w:pPr>
      <w:r w:rsidRPr="002E4B94">
        <w:rPr>
          <w:sz w:val="28"/>
          <w:szCs w:val="28"/>
        </w:rPr>
        <w:t>Kết cấu áo đường:</w:t>
      </w:r>
    </w:p>
    <w:p w14:paraId="57BDDCCD" w14:textId="77777777" w:rsidR="003864DD" w:rsidRPr="002E4B94" w:rsidRDefault="003864DD" w:rsidP="002E4B94">
      <w:pPr>
        <w:ind w:firstLine="720"/>
        <w:rPr>
          <w:sz w:val="28"/>
          <w:szCs w:val="28"/>
        </w:rPr>
      </w:pPr>
      <w:r w:rsidRPr="002E4B94">
        <w:rPr>
          <w:sz w:val="28"/>
          <w:szCs w:val="28"/>
        </w:rPr>
        <w:t>+ Lớp bê tông nhựa C19 dày 6cm;</w:t>
      </w:r>
    </w:p>
    <w:p w14:paraId="29CC8834" w14:textId="77777777" w:rsidR="003864DD" w:rsidRPr="002E4B94" w:rsidRDefault="003864DD" w:rsidP="002E4B94">
      <w:pPr>
        <w:ind w:firstLine="720"/>
        <w:rPr>
          <w:sz w:val="28"/>
          <w:szCs w:val="28"/>
        </w:rPr>
      </w:pPr>
      <w:r w:rsidRPr="002E4B94">
        <w:rPr>
          <w:sz w:val="28"/>
          <w:szCs w:val="28"/>
        </w:rPr>
        <w:t>+ Tưới nhựa dính bám tiêu chuẩn 1kg/m2;</w:t>
      </w:r>
    </w:p>
    <w:p w14:paraId="269203AA" w14:textId="77777777" w:rsidR="003864DD" w:rsidRPr="002E4B94" w:rsidRDefault="003864DD" w:rsidP="002E4B94">
      <w:pPr>
        <w:ind w:firstLine="720"/>
        <w:rPr>
          <w:sz w:val="28"/>
          <w:szCs w:val="28"/>
        </w:rPr>
      </w:pPr>
      <w:r w:rsidRPr="002E4B94">
        <w:rPr>
          <w:sz w:val="28"/>
          <w:szCs w:val="28"/>
        </w:rPr>
        <w:t>+ Láng nhựa 1 lớp tiêu chuẩn 1,8kg/m2;</w:t>
      </w:r>
    </w:p>
    <w:p w14:paraId="4AA36341" w14:textId="77777777" w:rsidR="003864DD" w:rsidRPr="002E4B94" w:rsidRDefault="003864DD" w:rsidP="002E4B94">
      <w:pPr>
        <w:ind w:firstLine="720"/>
        <w:rPr>
          <w:sz w:val="28"/>
          <w:szCs w:val="28"/>
        </w:rPr>
      </w:pPr>
      <w:r w:rsidRPr="002E4B94">
        <w:rPr>
          <w:sz w:val="28"/>
          <w:szCs w:val="28"/>
        </w:rPr>
        <w:t>+ Lớp móng trên đá dăm tiêu chuẩn dày 15cm;</w:t>
      </w:r>
    </w:p>
    <w:p w14:paraId="79238DED" w14:textId="77777777" w:rsidR="003864DD" w:rsidRPr="002E4B94" w:rsidRDefault="003864DD" w:rsidP="002E4B94">
      <w:pPr>
        <w:ind w:firstLine="720"/>
        <w:rPr>
          <w:sz w:val="28"/>
          <w:szCs w:val="28"/>
        </w:rPr>
      </w:pPr>
      <w:r w:rsidRPr="002E4B94">
        <w:rPr>
          <w:sz w:val="28"/>
          <w:szCs w:val="28"/>
        </w:rPr>
        <w:t>+ Lớp móng dưới đá dăm (4x6) dày 15cm.</w:t>
      </w:r>
    </w:p>
    <w:p w14:paraId="6408AAB7" w14:textId="77C2B2D8" w:rsidR="003864DD" w:rsidRPr="002E4B94" w:rsidRDefault="005A3622" w:rsidP="002E4B94">
      <w:pPr>
        <w:ind w:firstLine="720"/>
        <w:rPr>
          <w:iCs/>
          <w:sz w:val="28"/>
          <w:szCs w:val="28"/>
        </w:rPr>
      </w:pPr>
      <w:r w:rsidRPr="002E4B94">
        <w:rPr>
          <w:iCs/>
          <w:sz w:val="28"/>
          <w:szCs w:val="28"/>
          <w:lang w:val="en-US"/>
        </w:rPr>
        <w:t>*</w:t>
      </w:r>
      <w:r w:rsidR="003864DD" w:rsidRPr="002E4B94">
        <w:rPr>
          <w:iCs/>
          <w:sz w:val="28"/>
          <w:szCs w:val="28"/>
        </w:rPr>
        <w:t xml:space="preserve"> Thiết kế bó vỉa, đan rãnh:</w:t>
      </w:r>
    </w:p>
    <w:p w14:paraId="3B8A24CB" w14:textId="77777777" w:rsidR="003864DD" w:rsidRPr="002E4B94" w:rsidRDefault="003864DD" w:rsidP="002E4B94">
      <w:pPr>
        <w:ind w:firstLine="720"/>
        <w:rPr>
          <w:iCs/>
          <w:sz w:val="28"/>
          <w:szCs w:val="28"/>
        </w:rPr>
      </w:pPr>
      <w:r w:rsidRPr="002E4B94">
        <w:rPr>
          <w:sz w:val="28"/>
          <w:szCs w:val="28"/>
        </w:rPr>
        <w:lastRenderedPageBreak/>
        <w:t>- Bó vỉa bằng bê tông B15 lắp ghép trên lớp đá dăm dày 8cm, láng vữa XM B5 dày 2cm. Viên bó vỉa cao 20cm, chiều rộng 30cm, có vát góc.</w:t>
      </w:r>
    </w:p>
    <w:p w14:paraId="3DB25251" w14:textId="77777777" w:rsidR="003864DD" w:rsidRPr="002E4B94" w:rsidRDefault="003864DD" w:rsidP="002E4B94">
      <w:pPr>
        <w:tabs>
          <w:tab w:val="left" w:pos="546"/>
        </w:tabs>
        <w:ind w:firstLine="720"/>
        <w:rPr>
          <w:sz w:val="28"/>
          <w:szCs w:val="28"/>
        </w:rPr>
      </w:pPr>
      <w:r w:rsidRPr="002E4B94">
        <w:rPr>
          <w:sz w:val="28"/>
          <w:szCs w:val="28"/>
        </w:rPr>
        <w:t>- Đan rãnh bằng bê tông B15 đúc sẵn dày 6cm, rộng 25cm trên lớp móng đá dăm dày 8cm, láng vữa XM B5 dày 2cm.</w:t>
      </w:r>
    </w:p>
    <w:p w14:paraId="7D0CCDB5" w14:textId="46318A72" w:rsidR="003864DD" w:rsidRPr="002E4B94" w:rsidRDefault="005A3622" w:rsidP="002E4B94">
      <w:pPr>
        <w:ind w:firstLine="720"/>
        <w:rPr>
          <w:iCs/>
          <w:sz w:val="28"/>
          <w:szCs w:val="28"/>
        </w:rPr>
      </w:pPr>
      <w:r w:rsidRPr="002E4B94">
        <w:rPr>
          <w:iCs/>
          <w:sz w:val="28"/>
          <w:szCs w:val="28"/>
          <w:lang w:val="en-US"/>
        </w:rPr>
        <w:t>*</w:t>
      </w:r>
      <w:r w:rsidR="003864DD" w:rsidRPr="002E4B94">
        <w:rPr>
          <w:iCs/>
          <w:sz w:val="28"/>
          <w:szCs w:val="28"/>
        </w:rPr>
        <w:t xml:space="preserve"> Vỉa hè, bó hè, bồn trồng cây: </w:t>
      </w:r>
    </w:p>
    <w:p w14:paraId="6F3C8240" w14:textId="77777777" w:rsidR="003864DD" w:rsidRPr="002E4B94" w:rsidRDefault="003864DD" w:rsidP="002E4B94">
      <w:pPr>
        <w:tabs>
          <w:tab w:val="left" w:pos="567"/>
        </w:tabs>
        <w:ind w:firstLine="720"/>
        <w:rPr>
          <w:sz w:val="28"/>
          <w:szCs w:val="28"/>
        </w:rPr>
      </w:pPr>
      <w:r w:rsidRPr="002E4B94">
        <w:rPr>
          <w:sz w:val="28"/>
          <w:szCs w:val="28"/>
        </w:rPr>
        <w:t>- Vỉa hè: Kết cấu vỉa hè từ trên xuống như sau:</w:t>
      </w:r>
    </w:p>
    <w:p w14:paraId="7F5DC7DC" w14:textId="77777777" w:rsidR="003864DD" w:rsidRPr="002E4B94" w:rsidRDefault="003864DD" w:rsidP="002E4B94">
      <w:pPr>
        <w:tabs>
          <w:tab w:val="left" w:pos="540"/>
        </w:tabs>
        <w:ind w:firstLine="720"/>
        <w:rPr>
          <w:sz w:val="28"/>
          <w:szCs w:val="28"/>
        </w:rPr>
      </w:pPr>
      <w:r w:rsidRPr="002E4B94">
        <w:rPr>
          <w:sz w:val="28"/>
          <w:szCs w:val="28"/>
        </w:rPr>
        <w:t>+ Lát gạch tezzarro;</w:t>
      </w:r>
    </w:p>
    <w:p w14:paraId="4BC93171" w14:textId="77777777" w:rsidR="003864DD" w:rsidRPr="002E4B94" w:rsidRDefault="003864DD" w:rsidP="002E4B94">
      <w:pPr>
        <w:tabs>
          <w:tab w:val="left" w:pos="540"/>
        </w:tabs>
        <w:ind w:firstLine="720"/>
        <w:rPr>
          <w:sz w:val="28"/>
          <w:szCs w:val="28"/>
        </w:rPr>
      </w:pPr>
      <w:r w:rsidRPr="002E4B94">
        <w:rPr>
          <w:sz w:val="28"/>
          <w:szCs w:val="28"/>
        </w:rPr>
        <w:t>+ Láng vữa XM B5 dày 2cm;</w:t>
      </w:r>
    </w:p>
    <w:p w14:paraId="007A92E6" w14:textId="77777777" w:rsidR="003864DD" w:rsidRPr="002E4B94" w:rsidRDefault="003864DD" w:rsidP="002E4B94">
      <w:pPr>
        <w:tabs>
          <w:tab w:val="left" w:pos="540"/>
        </w:tabs>
        <w:ind w:firstLine="720"/>
        <w:rPr>
          <w:sz w:val="28"/>
          <w:szCs w:val="28"/>
        </w:rPr>
      </w:pPr>
      <w:r w:rsidRPr="002E4B94">
        <w:rPr>
          <w:sz w:val="28"/>
          <w:szCs w:val="28"/>
        </w:rPr>
        <w:t>+ Lớp bê tông lót móng B10 dày 10cm.</w:t>
      </w:r>
    </w:p>
    <w:p w14:paraId="796222AB" w14:textId="77777777" w:rsidR="003864DD" w:rsidRPr="002E4B94" w:rsidRDefault="003864DD" w:rsidP="002E4B94">
      <w:pPr>
        <w:tabs>
          <w:tab w:val="left" w:pos="5505"/>
        </w:tabs>
        <w:ind w:firstLine="720"/>
        <w:rPr>
          <w:sz w:val="28"/>
          <w:szCs w:val="28"/>
        </w:rPr>
      </w:pPr>
      <w:r w:rsidRPr="002E4B94">
        <w:rPr>
          <w:sz w:val="28"/>
          <w:szCs w:val="28"/>
        </w:rPr>
        <w:t>- Bó hè xây gạch chỉ VXM B5, trát thành ngoài dày 2cm. Kích thước bó hè xem bản vẽ chi tiết.</w:t>
      </w:r>
    </w:p>
    <w:p w14:paraId="44D90544" w14:textId="77777777" w:rsidR="003864DD" w:rsidRPr="002E4B94" w:rsidRDefault="003864DD" w:rsidP="002E4B94">
      <w:pPr>
        <w:tabs>
          <w:tab w:val="left" w:pos="5505"/>
        </w:tabs>
        <w:ind w:firstLine="720"/>
        <w:rPr>
          <w:sz w:val="28"/>
          <w:szCs w:val="28"/>
        </w:rPr>
      </w:pPr>
      <w:r w:rsidRPr="002E4B94">
        <w:rPr>
          <w:sz w:val="28"/>
          <w:szCs w:val="28"/>
        </w:rPr>
        <w:t>- Bồn cây kích thước bao ngoài 1,0mx1,0m, kết cấu xây gạch chỉ VXM B5, có trát ngoài. Trong bồn cây sử dụng lớp đất đắp mùn hữu cơ dày 0,3m. Cây xanh dùng các loại cây trong danh mục cây xanh trồng trong thành phố.</w:t>
      </w:r>
    </w:p>
    <w:p w14:paraId="54ABCC8E" w14:textId="0CE16BA9" w:rsidR="003864DD" w:rsidRPr="002E4B94" w:rsidRDefault="005A3622" w:rsidP="002E4B94">
      <w:pPr>
        <w:tabs>
          <w:tab w:val="left" w:pos="5505"/>
        </w:tabs>
        <w:ind w:firstLine="720"/>
        <w:rPr>
          <w:iCs/>
          <w:sz w:val="28"/>
          <w:szCs w:val="28"/>
        </w:rPr>
      </w:pPr>
      <w:r w:rsidRPr="002E4B94">
        <w:rPr>
          <w:iCs/>
          <w:sz w:val="28"/>
          <w:szCs w:val="28"/>
          <w:lang w:val="en-US"/>
        </w:rPr>
        <w:t>*</w:t>
      </w:r>
      <w:r w:rsidR="003864DD" w:rsidRPr="002E4B94">
        <w:rPr>
          <w:iCs/>
          <w:sz w:val="28"/>
          <w:szCs w:val="28"/>
        </w:rPr>
        <w:t xml:space="preserve"> Công trình t</w:t>
      </w:r>
      <w:r w:rsidR="003864DD" w:rsidRPr="002E4B94">
        <w:rPr>
          <w:rFonts w:hint="eastAsia"/>
          <w:iCs/>
          <w:sz w:val="28"/>
          <w:szCs w:val="28"/>
        </w:rPr>
        <w:t>ư</w:t>
      </w:r>
      <w:r w:rsidR="003864DD" w:rsidRPr="002E4B94">
        <w:rPr>
          <w:iCs/>
          <w:sz w:val="28"/>
          <w:szCs w:val="28"/>
        </w:rPr>
        <w:t>ờng chắn: Tại các vị trí tiếp giáp với ruộng, v</w:t>
      </w:r>
      <w:r w:rsidR="003864DD" w:rsidRPr="002E4B94">
        <w:rPr>
          <w:rFonts w:hint="eastAsia"/>
          <w:iCs/>
          <w:sz w:val="28"/>
          <w:szCs w:val="28"/>
        </w:rPr>
        <w:t>ư</w:t>
      </w:r>
      <w:r w:rsidR="003864DD" w:rsidRPr="002E4B94">
        <w:rPr>
          <w:iCs/>
          <w:sz w:val="28"/>
          <w:szCs w:val="28"/>
        </w:rPr>
        <w:t>ờn của dân thiết kế t</w:t>
      </w:r>
      <w:r w:rsidR="003864DD" w:rsidRPr="002E4B94">
        <w:rPr>
          <w:rFonts w:hint="eastAsia"/>
          <w:iCs/>
          <w:sz w:val="28"/>
          <w:szCs w:val="28"/>
        </w:rPr>
        <w:t>ư</w:t>
      </w:r>
      <w:r w:rsidR="003864DD" w:rsidRPr="002E4B94">
        <w:rPr>
          <w:iCs/>
          <w:sz w:val="28"/>
          <w:szCs w:val="28"/>
        </w:rPr>
        <w:t xml:space="preserve">ờng chắn trọng lực bằng </w:t>
      </w:r>
      <w:r w:rsidR="003864DD" w:rsidRPr="002E4B94">
        <w:rPr>
          <w:rFonts w:hint="eastAsia"/>
          <w:iCs/>
          <w:sz w:val="28"/>
          <w:szCs w:val="28"/>
        </w:rPr>
        <w:t>đá</w:t>
      </w:r>
      <w:r w:rsidR="003864DD" w:rsidRPr="002E4B94">
        <w:rPr>
          <w:iCs/>
          <w:sz w:val="28"/>
          <w:szCs w:val="28"/>
        </w:rPr>
        <w:t xml:space="preserve"> hộc xây xi m</w:t>
      </w:r>
      <w:r w:rsidR="003864DD" w:rsidRPr="002E4B94">
        <w:rPr>
          <w:rFonts w:hint="eastAsia"/>
          <w:iCs/>
          <w:sz w:val="28"/>
          <w:szCs w:val="28"/>
        </w:rPr>
        <w:t>ă</w:t>
      </w:r>
      <w:r w:rsidR="003864DD" w:rsidRPr="002E4B94">
        <w:rPr>
          <w:iCs/>
          <w:sz w:val="28"/>
          <w:szCs w:val="28"/>
        </w:rPr>
        <w:t>ng B7,5 chiều cao từ 1,5-3,5m.</w:t>
      </w:r>
    </w:p>
    <w:p w14:paraId="5DD34F08" w14:textId="7D3FD243" w:rsidR="003864DD" w:rsidRPr="002E4B94" w:rsidRDefault="005A3622" w:rsidP="002E4B94">
      <w:pPr>
        <w:ind w:firstLine="720"/>
        <w:rPr>
          <w:iCs/>
          <w:sz w:val="28"/>
          <w:szCs w:val="28"/>
        </w:rPr>
      </w:pPr>
      <w:r w:rsidRPr="002E4B94">
        <w:rPr>
          <w:iCs/>
          <w:sz w:val="28"/>
          <w:szCs w:val="28"/>
          <w:lang w:val="en-US"/>
        </w:rPr>
        <w:t>*</w:t>
      </w:r>
      <w:r w:rsidR="003864DD" w:rsidRPr="002E4B94">
        <w:rPr>
          <w:iCs/>
          <w:sz w:val="28"/>
          <w:szCs w:val="28"/>
        </w:rPr>
        <w:t xml:space="preserve"> Hệ thống an toàn giao thông:</w:t>
      </w:r>
    </w:p>
    <w:p w14:paraId="0E8BD1E2" w14:textId="2ED73730" w:rsidR="003864DD" w:rsidRPr="002E4B94" w:rsidRDefault="003864DD" w:rsidP="002E4B94">
      <w:pPr>
        <w:ind w:firstLine="720"/>
        <w:rPr>
          <w:sz w:val="28"/>
          <w:szCs w:val="28"/>
        </w:rPr>
      </w:pPr>
      <w:r w:rsidRPr="002E4B94">
        <w:rPr>
          <w:sz w:val="28"/>
          <w:szCs w:val="28"/>
        </w:rPr>
        <w:t>Các công trình ATGT thiết kế theo quy chuân kỹ thuật quốc gia về báo hiệu đường bộ QCVN 41/2019/ BGTVT. Các biển báo hiệu bằng sắt, sơn phản quang.</w:t>
      </w:r>
    </w:p>
    <w:p w14:paraId="116D048E" w14:textId="7D84A655" w:rsidR="00814D6E" w:rsidRPr="002E4B94" w:rsidRDefault="00814D6E" w:rsidP="002E4B94">
      <w:pPr>
        <w:ind w:firstLine="720"/>
        <w:rPr>
          <w:b/>
          <w:bCs/>
          <w:sz w:val="28"/>
          <w:szCs w:val="28"/>
          <w:lang w:val="en-US"/>
        </w:rPr>
      </w:pPr>
      <w:r w:rsidRPr="002E4B94">
        <w:rPr>
          <w:b/>
          <w:bCs/>
          <w:sz w:val="28"/>
          <w:szCs w:val="28"/>
          <w:lang w:val="en-US"/>
        </w:rPr>
        <w:t>b. San nền</w:t>
      </w:r>
    </w:p>
    <w:p w14:paraId="64EDF919" w14:textId="7AB91CB9" w:rsidR="00814D6E" w:rsidRPr="002E4B94" w:rsidRDefault="00814D6E" w:rsidP="002E4B94">
      <w:pPr>
        <w:ind w:firstLine="720"/>
        <w:rPr>
          <w:b/>
          <w:bCs/>
          <w:spacing w:val="-2"/>
          <w:sz w:val="28"/>
          <w:szCs w:val="28"/>
        </w:rPr>
      </w:pPr>
      <w:r w:rsidRPr="002E4B94">
        <w:rPr>
          <w:color w:val="000000"/>
          <w:sz w:val="28"/>
          <w:szCs w:val="28"/>
          <w:lang w:val="es-ES"/>
        </w:rPr>
        <w:t xml:space="preserve">Diện tích san nền </w:t>
      </w:r>
      <w:r w:rsidRPr="002E4B94">
        <w:rPr>
          <w:color w:val="000000"/>
          <w:sz w:val="28"/>
          <w:szCs w:val="28"/>
          <w:lang w:val="sv-SE"/>
        </w:rPr>
        <w:t>26.445,61</w:t>
      </w:r>
      <w:r w:rsidRPr="002E4B94">
        <w:rPr>
          <w:color w:val="000000"/>
          <w:sz w:val="28"/>
          <w:szCs w:val="28"/>
          <w:lang w:val="es-ES"/>
        </w:rPr>
        <w:t>m</w:t>
      </w:r>
      <w:r w:rsidRPr="000B151F">
        <w:rPr>
          <w:color w:val="000000"/>
          <w:sz w:val="28"/>
          <w:szCs w:val="28"/>
          <w:vertAlign w:val="superscript"/>
          <w:lang w:val="es-ES"/>
        </w:rPr>
        <w:t>2</w:t>
      </w:r>
      <w:r w:rsidRPr="002E4B94">
        <w:rPr>
          <w:color w:val="000000"/>
          <w:sz w:val="28"/>
          <w:szCs w:val="28"/>
          <w:lang w:val="es-ES"/>
        </w:rPr>
        <w:t>. San đắp các khu đất phục vụ quy hoạch các lô đất ở bằng cát đầm chặt K85. Cao độ san nền +2,40.</w:t>
      </w:r>
    </w:p>
    <w:p w14:paraId="45A8B10D" w14:textId="59309B02" w:rsidR="00C544FC" w:rsidRPr="002E4B94" w:rsidRDefault="00814D6E" w:rsidP="002E4B94">
      <w:pPr>
        <w:pStyle w:val="BodyTextIndent"/>
        <w:tabs>
          <w:tab w:val="num" w:pos="327"/>
        </w:tabs>
        <w:spacing w:after="0" w:line="312" w:lineRule="auto"/>
        <w:ind w:left="0" w:firstLine="720"/>
        <w:outlineLvl w:val="0"/>
        <w:rPr>
          <w:b/>
          <w:i/>
          <w:sz w:val="28"/>
          <w:lang w:val="pt-BR"/>
        </w:rPr>
      </w:pPr>
      <w:r w:rsidRPr="002E4B94">
        <w:rPr>
          <w:b/>
          <w:i/>
          <w:sz w:val="28"/>
          <w:lang w:val="pt-BR"/>
        </w:rPr>
        <w:t>c</w:t>
      </w:r>
      <w:r w:rsidR="00C544FC" w:rsidRPr="002E4B94">
        <w:rPr>
          <w:b/>
          <w:i/>
          <w:sz w:val="28"/>
          <w:lang w:val="pt-BR"/>
        </w:rPr>
        <w:t>. Công trình cây xanh, TDTT, trạm điện</w:t>
      </w:r>
      <w:bookmarkEnd w:id="43"/>
    </w:p>
    <w:p w14:paraId="739D2AA4" w14:textId="6EBCBE2A" w:rsidR="00C544FC" w:rsidRPr="002E4B94" w:rsidRDefault="00C544FC" w:rsidP="002E4B94">
      <w:pPr>
        <w:ind w:firstLine="720"/>
        <w:rPr>
          <w:sz w:val="28"/>
          <w:szCs w:val="28"/>
          <w:lang w:val="pt-BR"/>
        </w:rPr>
      </w:pPr>
      <w:r w:rsidRPr="002E4B94">
        <w:rPr>
          <w:sz w:val="28"/>
          <w:szCs w:val="28"/>
          <w:lang w:val="pt-BR"/>
        </w:rPr>
        <w:t>Trên các khu đất có tổng diện tích 4.166,78m</w:t>
      </w:r>
      <w:r w:rsidRPr="002E4B94">
        <w:rPr>
          <w:sz w:val="28"/>
          <w:szCs w:val="28"/>
          <w:vertAlign w:val="superscript"/>
          <w:lang w:val="pt-BR"/>
        </w:rPr>
        <w:t>2</w:t>
      </w:r>
      <w:r w:rsidRPr="002E4B94">
        <w:rPr>
          <w:sz w:val="28"/>
          <w:szCs w:val="28"/>
          <w:lang w:val="pt-BR"/>
        </w:rPr>
        <w:t>, bố trí xây dựng sân TDTT, khuôn viên cây xanh và trạm điện.</w:t>
      </w:r>
    </w:p>
    <w:p w14:paraId="6ABCA651" w14:textId="73005802" w:rsidR="00C544FC" w:rsidRPr="002E4B94" w:rsidRDefault="00814D6E" w:rsidP="002E4B94">
      <w:pPr>
        <w:tabs>
          <w:tab w:val="left" w:pos="5505"/>
        </w:tabs>
        <w:ind w:firstLine="720"/>
        <w:rPr>
          <w:b/>
          <w:bCs/>
          <w:iCs/>
          <w:sz w:val="28"/>
          <w:szCs w:val="28"/>
          <w:lang w:val="en-US"/>
        </w:rPr>
      </w:pPr>
      <w:r w:rsidRPr="002E4B94">
        <w:rPr>
          <w:b/>
          <w:bCs/>
          <w:iCs/>
          <w:sz w:val="28"/>
          <w:szCs w:val="28"/>
          <w:lang w:val="en-US"/>
        </w:rPr>
        <w:t>c</w:t>
      </w:r>
      <w:r w:rsidR="00A84141" w:rsidRPr="002E4B94">
        <w:rPr>
          <w:b/>
          <w:bCs/>
          <w:iCs/>
          <w:sz w:val="28"/>
          <w:szCs w:val="28"/>
          <w:lang w:val="en-US"/>
        </w:rPr>
        <w:t>1.</w:t>
      </w:r>
      <w:r w:rsidR="0015647B" w:rsidRPr="002E4B94">
        <w:rPr>
          <w:b/>
          <w:bCs/>
          <w:iCs/>
          <w:sz w:val="28"/>
          <w:szCs w:val="28"/>
        </w:rPr>
        <w:t xml:space="preserve"> Hệ thống cấp điện</w:t>
      </w:r>
      <w:r w:rsidR="00A84141" w:rsidRPr="002E4B94">
        <w:rPr>
          <w:b/>
          <w:bCs/>
          <w:iCs/>
          <w:sz w:val="28"/>
          <w:szCs w:val="28"/>
          <w:lang w:val="en-US"/>
        </w:rPr>
        <w:t xml:space="preserve"> gồm</w:t>
      </w:r>
      <w:r w:rsidR="0015647B" w:rsidRPr="002E4B94">
        <w:rPr>
          <w:b/>
          <w:bCs/>
          <w:iCs/>
          <w:sz w:val="28"/>
          <w:szCs w:val="28"/>
          <w:lang w:val="en-US"/>
        </w:rPr>
        <w:t>:</w:t>
      </w:r>
    </w:p>
    <w:p w14:paraId="1749BA2C" w14:textId="302C7E07" w:rsidR="00A84141" w:rsidRPr="002E4B94" w:rsidRDefault="00A84141" w:rsidP="002E4B94">
      <w:pPr>
        <w:ind w:firstLine="720"/>
        <w:rPr>
          <w:sz w:val="28"/>
          <w:szCs w:val="28"/>
          <w:lang w:val="pt-BR"/>
        </w:rPr>
      </w:pPr>
      <w:r w:rsidRPr="002E4B94">
        <w:rPr>
          <w:sz w:val="28"/>
          <w:szCs w:val="28"/>
          <w:lang w:val="pt-BR"/>
        </w:rPr>
        <w:t>- Hệ thống cáp ngầm trung thế cấp điện cho trạm biến áp;</w:t>
      </w:r>
    </w:p>
    <w:p w14:paraId="0277E016" w14:textId="67D45078" w:rsidR="00A84141" w:rsidRPr="002E4B94" w:rsidRDefault="00A84141" w:rsidP="002E4B94">
      <w:pPr>
        <w:ind w:firstLine="720"/>
        <w:rPr>
          <w:sz w:val="28"/>
          <w:szCs w:val="28"/>
          <w:lang w:val="pt-BR"/>
        </w:rPr>
      </w:pPr>
      <w:r w:rsidRPr="002E4B94">
        <w:rPr>
          <w:sz w:val="28"/>
          <w:szCs w:val="28"/>
          <w:lang w:val="pt-BR"/>
        </w:rPr>
        <w:t>- Trạm biến áp: 400kVA – 22/0,4kV;</w:t>
      </w:r>
    </w:p>
    <w:p w14:paraId="4BDC6503" w14:textId="79A0A172" w:rsidR="00A84141" w:rsidRPr="002E4B94" w:rsidRDefault="00A84141" w:rsidP="002E4B94">
      <w:pPr>
        <w:ind w:firstLine="720"/>
        <w:rPr>
          <w:sz w:val="28"/>
          <w:szCs w:val="28"/>
          <w:lang w:val="pt-BR"/>
        </w:rPr>
      </w:pPr>
      <w:r w:rsidRPr="002E4B94">
        <w:rPr>
          <w:sz w:val="28"/>
          <w:szCs w:val="28"/>
          <w:lang w:val="pt-BR"/>
        </w:rPr>
        <w:t>- Hệ thống cấp điện hạ thế (cáp ngầm 0,4kV);</w:t>
      </w:r>
    </w:p>
    <w:p w14:paraId="611C06B2" w14:textId="0DFFC637" w:rsidR="00A84141" w:rsidRPr="002E4B94" w:rsidRDefault="00A84141" w:rsidP="002E4B94">
      <w:pPr>
        <w:ind w:firstLine="720"/>
        <w:rPr>
          <w:sz w:val="28"/>
          <w:szCs w:val="28"/>
          <w:lang w:val="pt-BR"/>
        </w:rPr>
      </w:pPr>
      <w:r w:rsidRPr="002E4B94">
        <w:rPr>
          <w:sz w:val="28"/>
          <w:szCs w:val="28"/>
          <w:lang w:val="pt-BR"/>
        </w:rPr>
        <w:t>- Hệ thống điện chiếu sáng đường giao thông.</w:t>
      </w:r>
    </w:p>
    <w:p w14:paraId="6242DA56" w14:textId="68C33D07" w:rsidR="0015647B" w:rsidRPr="002E4B94" w:rsidRDefault="00A84141" w:rsidP="002E4B94">
      <w:pPr>
        <w:tabs>
          <w:tab w:val="left" w:pos="5505"/>
        </w:tabs>
        <w:ind w:firstLine="720"/>
        <w:rPr>
          <w:iCs/>
          <w:sz w:val="28"/>
          <w:szCs w:val="28"/>
          <w:lang w:val="en-US"/>
        </w:rPr>
      </w:pPr>
      <w:r w:rsidRPr="002E4B94">
        <w:rPr>
          <w:iCs/>
          <w:sz w:val="28"/>
          <w:szCs w:val="28"/>
          <w:lang w:val="en-US"/>
        </w:rPr>
        <w:t xml:space="preserve">* </w:t>
      </w:r>
      <w:r w:rsidRPr="002E4B94">
        <w:rPr>
          <w:sz w:val="28"/>
          <w:szCs w:val="28"/>
          <w:lang w:val="pt-BR"/>
        </w:rPr>
        <w:t>Hệ thống cáp ngầm trung thế cấp điện cho trạm biến áp:</w:t>
      </w:r>
    </w:p>
    <w:p w14:paraId="7FB64D58" w14:textId="77777777" w:rsidR="00A84141" w:rsidRPr="002E4B94" w:rsidRDefault="00A84141" w:rsidP="002E4B94">
      <w:pPr>
        <w:ind w:firstLine="720"/>
        <w:rPr>
          <w:color w:val="000000"/>
          <w:sz w:val="28"/>
          <w:szCs w:val="28"/>
          <w:lang w:val="nl-NL"/>
        </w:rPr>
      </w:pPr>
      <w:r w:rsidRPr="002E4B94">
        <w:rPr>
          <w:color w:val="000000"/>
          <w:sz w:val="28"/>
          <w:lang w:val="nb-NO"/>
        </w:rPr>
        <w:lastRenderedPageBreak/>
        <w:t xml:space="preserve">Xây dựng một tuyến cáp ngầm trung thế 22kV để cấp điện cho các trạm biến áp 400kVA -22/0,4kV từ cột điện số 5, nhánh rẽ kho VT79 DDZ475E15.16. Tại cột đấu nối đặt </w:t>
      </w:r>
      <w:r w:rsidRPr="002E4B94">
        <w:rPr>
          <w:color w:val="000000"/>
          <w:sz w:val="28"/>
          <w:szCs w:val="28"/>
          <w:lang w:val="nl-NL"/>
        </w:rPr>
        <w:t xml:space="preserve"> 01 bộ cầu dao phụ tải 24kV,  một bộ chống sét van 24kV, xà đỡ dây, ghế thao tác ... để phục vụ thao tác đóng cắt. Từ điểm đấu nối đến trạm biến áp tuyến đường dây dài 442 m.</w:t>
      </w:r>
    </w:p>
    <w:p w14:paraId="178C73F0" w14:textId="48F32836" w:rsidR="0015647B" w:rsidRPr="002E4B94" w:rsidRDefault="00A84141" w:rsidP="002E4B94">
      <w:pPr>
        <w:ind w:firstLine="720"/>
        <w:rPr>
          <w:sz w:val="28"/>
          <w:szCs w:val="28"/>
          <w:lang w:val="pt-BR"/>
        </w:rPr>
      </w:pPr>
      <w:r w:rsidRPr="002E4B94">
        <w:rPr>
          <w:sz w:val="28"/>
          <w:lang w:val="en-US"/>
        </w:rPr>
        <w:t xml:space="preserve">* </w:t>
      </w:r>
      <w:r w:rsidRPr="002E4B94">
        <w:rPr>
          <w:sz w:val="28"/>
          <w:szCs w:val="28"/>
          <w:lang w:val="pt-BR"/>
        </w:rPr>
        <w:t>Trạm biến áp: 400kVA – 22/0,4kV:</w:t>
      </w:r>
    </w:p>
    <w:p w14:paraId="01FACDDB" w14:textId="2A125DF2" w:rsidR="00A84141" w:rsidRPr="002E4B94" w:rsidRDefault="00A84141" w:rsidP="002E4B94">
      <w:pPr>
        <w:numPr>
          <w:ilvl w:val="0"/>
          <w:numId w:val="48"/>
        </w:numPr>
        <w:tabs>
          <w:tab w:val="clear" w:pos="795"/>
          <w:tab w:val="num" w:pos="851"/>
        </w:tabs>
        <w:ind w:left="0" w:firstLine="720"/>
        <w:rPr>
          <w:color w:val="000000"/>
          <w:sz w:val="28"/>
          <w:lang w:val="nl-NL"/>
        </w:rPr>
      </w:pPr>
      <w:r w:rsidRPr="002E4B94">
        <w:rPr>
          <w:color w:val="000000"/>
          <w:sz w:val="28"/>
          <w:lang w:val="nl-NL"/>
        </w:rPr>
        <w:t>Trạm biến áp kiểu  01 trụ 400kVA- 22/0.4 kV.</w:t>
      </w:r>
    </w:p>
    <w:p w14:paraId="0DB7E9BB" w14:textId="77777777" w:rsidR="00A84141" w:rsidRPr="002E4B94" w:rsidRDefault="00A84141" w:rsidP="002E4B94">
      <w:pPr>
        <w:numPr>
          <w:ilvl w:val="0"/>
          <w:numId w:val="48"/>
        </w:numPr>
        <w:tabs>
          <w:tab w:val="clear" w:pos="795"/>
          <w:tab w:val="num" w:pos="851"/>
        </w:tabs>
        <w:ind w:left="0" w:firstLine="720"/>
        <w:rPr>
          <w:color w:val="000000"/>
          <w:sz w:val="28"/>
          <w:lang w:val="nl-NL"/>
        </w:rPr>
      </w:pPr>
      <w:r w:rsidRPr="002E4B94">
        <w:rPr>
          <w:color w:val="000000"/>
          <w:sz w:val="28"/>
          <w:lang w:val="nl-NL"/>
        </w:rPr>
        <w:t>Máy biến áp được lắp đặt trên giá đỡ thép cố định. Cột trụ được  bắt vào khung móng 4xM30</w:t>
      </w:r>
    </w:p>
    <w:p w14:paraId="638E73FD" w14:textId="77777777" w:rsidR="00A84141" w:rsidRPr="002E4B94" w:rsidRDefault="00A84141" w:rsidP="002E4B94">
      <w:pPr>
        <w:numPr>
          <w:ilvl w:val="0"/>
          <w:numId w:val="48"/>
        </w:numPr>
        <w:tabs>
          <w:tab w:val="clear" w:pos="795"/>
          <w:tab w:val="num" w:pos="851"/>
        </w:tabs>
        <w:ind w:left="0" w:firstLine="720"/>
        <w:rPr>
          <w:color w:val="000000"/>
          <w:spacing w:val="-6"/>
          <w:sz w:val="28"/>
          <w:lang w:val="nl-NL"/>
        </w:rPr>
      </w:pPr>
      <w:r w:rsidRPr="002E4B94">
        <w:rPr>
          <w:color w:val="000000"/>
          <w:spacing w:val="-6"/>
          <w:sz w:val="28"/>
          <w:lang w:val="nl-NL"/>
        </w:rPr>
        <w:t>Móng cột trụ  dùng móng BTCT chống lún, lật, đá 1x2, Max 200 đổ tại chỗ.</w:t>
      </w:r>
    </w:p>
    <w:p w14:paraId="6B04A592" w14:textId="77777777" w:rsidR="00A84141" w:rsidRPr="002E4B94" w:rsidRDefault="00A84141" w:rsidP="002E4B94">
      <w:pPr>
        <w:numPr>
          <w:ilvl w:val="0"/>
          <w:numId w:val="48"/>
        </w:numPr>
        <w:tabs>
          <w:tab w:val="clear" w:pos="795"/>
          <w:tab w:val="num" w:pos="851"/>
        </w:tabs>
        <w:ind w:left="0" w:firstLine="720"/>
        <w:rPr>
          <w:color w:val="000000"/>
          <w:sz w:val="28"/>
          <w:lang w:val="nl-NL"/>
        </w:rPr>
      </w:pPr>
      <w:r w:rsidRPr="002E4B94">
        <w:rPr>
          <w:color w:val="000000"/>
          <w:sz w:val="28"/>
          <w:lang w:val="nl-NL"/>
        </w:rPr>
        <w:t>Bảo vệ máy biến áp sử dụng cầu chì tự rơi, và chống sét van.</w:t>
      </w:r>
    </w:p>
    <w:p w14:paraId="2C50CB20" w14:textId="77777777" w:rsidR="00A84141" w:rsidRPr="002E4B94" w:rsidRDefault="00A84141" w:rsidP="002E4B94">
      <w:pPr>
        <w:numPr>
          <w:ilvl w:val="0"/>
          <w:numId w:val="48"/>
        </w:numPr>
        <w:tabs>
          <w:tab w:val="clear" w:pos="795"/>
          <w:tab w:val="num" w:pos="851"/>
        </w:tabs>
        <w:ind w:left="0" w:firstLine="720"/>
        <w:rPr>
          <w:color w:val="000000"/>
          <w:spacing w:val="-6"/>
          <w:sz w:val="28"/>
          <w:lang w:val="nl-NL"/>
        </w:rPr>
      </w:pPr>
      <w:r w:rsidRPr="002E4B94">
        <w:rPr>
          <w:color w:val="000000"/>
          <w:spacing w:val="-6"/>
          <w:sz w:val="28"/>
          <w:lang w:val="nl-NL"/>
        </w:rPr>
        <w:t>Thứ tự bố trí thiết bị: Cáp ngầm- Tủ RMU3.1 – cáp ngầm -MBA- Tủ hạ thế</w:t>
      </w:r>
    </w:p>
    <w:p w14:paraId="328D527B" w14:textId="77777777" w:rsidR="00A84141" w:rsidRPr="002E4B94" w:rsidRDefault="00A84141" w:rsidP="002E4B94">
      <w:pPr>
        <w:numPr>
          <w:ilvl w:val="0"/>
          <w:numId w:val="48"/>
        </w:numPr>
        <w:tabs>
          <w:tab w:val="clear" w:pos="795"/>
          <w:tab w:val="num" w:pos="851"/>
        </w:tabs>
        <w:ind w:left="0" w:firstLine="720"/>
        <w:rPr>
          <w:color w:val="000000"/>
          <w:sz w:val="28"/>
          <w:lang w:val="nl-NL"/>
        </w:rPr>
      </w:pPr>
      <w:r w:rsidRPr="002E4B94">
        <w:rPr>
          <w:color w:val="000000"/>
          <w:sz w:val="28"/>
          <w:lang w:val="nl-NL"/>
        </w:rPr>
        <w:t>Tủ điện hạ thế sử dụng loại lắp đặt ngoài trời, cố định trên bệ móng bê tông cốt thép.</w:t>
      </w:r>
    </w:p>
    <w:p w14:paraId="72A219F0" w14:textId="77777777" w:rsidR="00A84141" w:rsidRPr="002E4B94" w:rsidRDefault="00A84141" w:rsidP="002E4B94">
      <w:pPr>
        <w:numPr>
          <w:ilvl w:val="0"/>
          <w:numId w:val="48"/>
        </w:numPr>
        <w:tabs>
          <w:tab w:val="clear" w:pos="795"/>
          <w:tab w:val="num" w:pos="851"/>
        </w:tabs>
        <w:ind w:left="0" w:firstLine="720"/>
        <w:rPr>
          <w:color w:val="000000"/>
          <w:sz w:val="28"/>
          <w:lang w:val="nl-NL"/>
        </w:rPr>
      </w:pPr>
      <w:r w:rsidRPr="002E4B94">
        <w:rPr>
          <w:color w:val="000000"/>
          <w:sz w:val="28"/>
          <w:lang w:val="nl-NL"/>
        </w:rPr>
        <w:t>Các chi tiết lắp đặt trong trạm biến áp treo phải được mạ kẽm nhúng nóng để đảm bảo khả năng chịu sự ăn mòn  của môi trường.</w:t>
      </w:r>
    </w:p>
    <w:p w14:paraId="4FCA038C" w14:textId="77777777" w:rsidR="00A84141" w:rsidRPr="002E4B94" w:rsidRDefault="00A84141" w:rsidP="002E4B94">
      <w:pPr>
        <w:ind w:firstLine="720"/>
        <w:rPr>
          <w:color w:val="000000"/>
          <w:sz w:val="28"/>
          <w:szCs w:val="28"/>
          <w:lang w:val="nl-NL"/>
        </w:rPr>
      </w:pPr>
      <w:r w:rsidRPr="002E4B94">
        <w:rPr>
          <w:color w:val="000000"/>
          <w:sz w:val="28"/>
          <w:szCs w:val="28"/>
          <w:lang w:val="nl-NL"/>
        </w:rPr>
        <w:t>+ Tần số 50Hz.</w:t>
      </w:r>
    </w:p>
    <w:p w14:paraId="13F6F957" w14:textId="77777777" w:rsidR="00A84141" w:rsidRPr="002E4B94" w:rsidRDefault="00A84141" w:rsidP="002E4B94">
      <w:pPr>
        <w:ind w:firstLine="720"/>
        <w:rPr>
          <w:color w:val="000000"/>
          <w:sz w:val="28"/>
          <w:szCs w:val="28"/>
          <w:lang w:val="nl-NL"/>
        </w:rPr>
      </w:pPr>
      <w:r w:rsidRPr="002E4B94">
        <w:rPr>
          <w:color w:val="000000"/>
          <w:sz w:val="28"/>
          <w:szCs w:val="28"/>
          <w:lang w:val="nl-NL"/>
        </w:rPr>
        <w:t>+ Tổ đấu dây: Y/Yo-12.</w:t>
      </w:r>
    </w:p>
    <w:p w14:paraId="04C82C2A" w14:textId="77777777" w:rsidR="00A84141" w:rsidRPr="002E4B94" w:rsidRDefault="00A84141" w:rsidP="002E4B94">
      <w:pPr>
        <w:ind w:firstLine="720"/>
        <w:rPr>
          <w:color w:val="000000"/>
          <w:sz w:val="28"/>
          <w:szCs w:val="28"/>
          <w:lang w:val="nl-NL"/>
        </w:rPr>
      </w:pPr>
      <w:r w:rsidRPr="002E4B94">
        <w:rPr>
          <w:color w:val="000000"/>
          <w:sz w:val="28"/>
          <w:szCs w:val="28"/>
          <w:lang w:val="nl-NL"/>
        </w:rPr>
        <w:t>+ Phía trung thế: Tại tủ trung thế RMU3.1 - 3 ngăn lộ: Cầu dao phụ tải 630Acho lộ đến và đi, cầu dao phụ tải đóng cắt 200A cho lộ sang máy biến áp, cầu chì 24kV-10A bảo vệ máy biến áp.</w:t>
      </w:r>
    </w:p>
    <w:p w14:paraId="0E530B85" w14:textId="77777777" w:rsidR="00A84141" w:rsidRPr="002E4B94" w:rsidRDefault="00A84141" w:rsidP="002E4B94">
      <w:pPr>
        <w:ind w:firstLine="720"/>
        <w:rPr>
          <w:color w:val="000000"/>
          <w:sz w:val="28"/>
          <w:szCs w:val="28"/>
          <w:lang w:val="nl-NL"/>
        </w:rPr>
      </w:pPr>
      <w:r w:rsidRPr="002E4B94">
        <w:rPr>
          <w:color w:val="000000"/>
          <w:sz w:val="28"/>
          <w:szCs w:val="28"/>
          <w:lang w:val="nl-NL"/>
        </w:rPr>
        <w:t>+ Phía hạ thế:</w:t>
      </w:r>
    </w:p>
    <w:p w14:paraId="22EDB300" w14:textId="234110E6" w:rsidR="00A84141" w:rsidRPr="002E4B94" w:rsidRDefault="00A84141" w:rsidP="002E4B94">
      <w:pPr>
        <w:ind w:firstLine="720"/>
        <w:rPr>
          <w:color w:val="000000"/>
          <w:sz w:val="28"/>
          <w:szCs w:val="28"/>
          <w:lang w:val="nl-NL"/>
        </w:rPr>
      </w:pPr>
      <w:r w:rsidRPr="002E4B94">
        <w:rPr>
          <w:color w:val="000000"/>
          <w:sz w:val="28"/>
          <w:szCs w:val="28"/>
          <w:lang w:val="nl-NL"/>
        </w:rPr>
        <w:t>Chọn tủ hạ thế: I = S/1,73.U = 400/1,73x0,38 = 608A. Ta chọn tủ hạ thế loại 700A-500V.</w:t>
      </w:r>
    </w:p>
    <w:p w14:paraId="009AF76B" w14:textId="12320B11" w:rsidR="00A84141" w:rsidRPr="002E4B94" w:rsidRDefault="007C3F05" w:rsidP="002E4B94">
      <w:pPr>
        <w:ind w:firstLine="720"/>
        <w:rPr>
          <w:sz w:val="28"/>
          <w:szCs w:val="28"/>
          <w:lang w:val="pt-BR"/>
        </w:rPr>
      </w:pPr>
      <w:r w:rsidRPr="002E4B94">
        <w:rPr>
          <w:sz w:val="28"/>
          <w:lang w:val="en-US"/>
        </w:rPr>
        <w:t xml:space="preserve">* </w:t>
      </w:r>
      <w:r w:rsidRPr="002E4B94">
        <w:rPr>
          <w:sz w:val="28"/>
          <w:szCs w:val="28"/>
          <w:lang w:val="pt-BR"/>
        </w:rPr>
        <w:t>Hệ thống cấp điện hạ thế (cáp ngầm 0,4kV):</w:t>
      </w:r>
    </w:p>
    <w:p w14:paraId="22EAE713" w14:textId="2035D78E" w:rsidR="00C02A6B" w:rsidRPr="002E4B94" w:rsidRDefault="00C02A6B" w:rsidP="002E4B94">
      <w:pPr>
        <w:ind w:firstLine="720"/>
        <w:rPr>
          <w:b/>
          <w:bCs/>
          <w:i/>
          <w:color w:val="000000"/>
          <w:sz w:val="28"/>
          <w:szCs w:val="28"/>
          <w:lang w:val="nl-NL"/>
        </w:rPr>
      </w:pPr>
      <w:r w:rsidRPr="002E4B94">
        <w:rPr>
          <w:b/>
          <w:bCs/>
          <w:i/>
          <w:color w:val="000000"/>
          <w:sz w:val="28"/>
          <w:szCs w:val="28"/>
          <w:lang w:val="nl-NL"/>
        </w:rPr>
        <w:t xml:space="preserve">Khái quát về các tuyến đường dây hạ thế: </w:t>
      </w:r>
    </w:p>
    <w:p w14:paraId="28AF9AF9" w14:textId="77777777" w:rsidR="00C02A6B" w:rsidRPr="002E4B94" w:rsidRDefault="00C02A6B" w:rsidP="002E4B94">
      <w:pPr>
        <w:ind w:firstLine="720"/>
        <w:rPr>
          <w:color w:val="000000"/>
          <w:sz w:val="28"/>
          <w:szCs w:val="28"/>
          <w:lang w:val="nl-NL"/>
        </w:rPr>
      </w:pPr>
      <w:r w:rsidRPr="002E4B94">
        <w:rPr>
          <w:bCs/>
          <w:color w:val="000000"/>
          <w:sz w:val="28"/>
          <w:szCs w:val="28"/>
          <w:lang w:val="nl-NL"/>
        </w:rPr>
        <w:t xml:space="preserve">Từ tủ tổng của trạm biến áp lắp đặt 4 lộ ra: 3 lộ cáp điện cho </w:t>
      </w:r>
      <w:r w:rsidRPr="002E4B94">
        <w:rPr>
          <w:color w:val="000000"/>
          <w:sz w:val="28"/>
          <w:szCs w:val="28"/>
          <w:lang w:val="nl-NL"/>
        </w:rPr>
        <w:t>11  tủ công tơ loại  9-14 công tơ đẻ cấp điện cho 113 hộ dân. Trong đó:</w:t>
      </w:r>
    </w:p>
    <w:p w14:paraId="73D8F87A" w14:textId="24DF57E8" w:rsidR="00C02A6B" w:rsidRPr="002E4B94" w:rsidRDefault="00C02A6B" w:rsidP="002E4B94">
      <w:pPr>
        <w:tabs>
          <w:tab w:val="left" w:pos="454"/>
        </w:tabs>
        <w:ind w:firstLine="720"/>
        <w:rPr>
          <w:color w:val="000000"/>
          <w:sz w:val="28"/>
          <w:szCs w:val="28"/>
          <w:lang w:val="nl-NL"/>
        </w:rPr>
      </w:pPr>
      <w:r w:rsidRPr="002E4B94">
        <w:rPr>
          <w:color w:val="000000"/>
          <w:sz w:val="28"/>
          <w:szCs w:val="28"/>
          <w:lang w:val="nl-NL"/>
        </w:rPr>
        <w:t>-Lộ 1: Tủ T1.1; T1.2; T1.3; T1.4;  cấp điện cho 47 hộ dân. Tổng chiều dài 316m cáp ngầm hạ thế, sử dụng cáp Cu/XLPE/DSTA  0,6-1kV tiết diện cáp từ (4xx95 đến 4x35)mm</w:t>
      </w:r>
      <w:r w:rsidRPr="00FA2089">
        <w:rPr>
          <w:color w:val="000000"/>
          <w:sz w:val="28"/>
          <w:szCs w:val="28"/>
          <w:vertAlign w:val="superscript"/>
          <w:lang w:val="nl-NL"/>
        </w:rPr>
        <w:t>2</w:t>
      </w:r>
      <w:r w:rsidRPr="002E4B94">
        <w:rPr>
          <w:color w:val="000000"/>
          <w:sz w:val="28"/>
          <w:szCs w:val="28"/>
          <w:lang w:val="nl-NL"/>
        </w:rPr>
        <w:t>.</w:t>
      </w:r>
    </w:p>
    <w:p w14:paraId="65C15F19" w14:textId="273C12C2" w:rsidR="00C02A6B" w:rsidRPr="002E4B94" w:rsidRDefault="00C02A6B" w:rsidP="002E4B94">
      <w:pPr>
        <w:tabs>
          <w:tab w:val="left" w:pos="454"/>
        </w:tabs>
        <w:ind w:firstLine="720"/>
        <w:rPr>
          <w:color w:val="000000"/>
          <w:sz w:val="28"/>
          <w:szCs w:val="28"/>
          <w:lang w:val="nl-NL"/>
        </w:rPr>
      </w:pPr>
      <w:r w:rsidRPr="002E4B94">
        <w:rPr>
          <w:color w:val="000000"/>
          <w:sz w:val="28"/>
          <w:szCs w:val="28"/>
          <w:lang w:val="nl-NL"/>
        </w:rPr>
        <w:lastRenderedPageBreak/>
        <w:t>- Lộ 2:  T2.1; T2.2; T2.3;T2-4  cấp điện cho 39 hộ dân . Tổng chiều dài 368m cáp ngầm hạ thế, sử dụng cáp Cu/XLPE/DSTA  0,6-1kV tiết diện cáp từ (4xx95 đến 4x25)mm</w:t>
      </w:r>
      <w:r w:rsidRPr="002E4B94">
        <w:rPr>
          <w:color w:val="000000"/>
          <w:sz w:val="28"/>
          <w:szCs w:val="28"/>
          <w:vertAlign w:val="superscript"/>
          <w:lang w:val="nl-NL"/>
        </w:rPr>
        <w:t>2</w:t>
      </w:r>
      <w:r w:rsidRPr="002E4B94">
        <w:rPr>
          <w:color w:val="000000"/>
          <w:sz w:val="28"/>
          <w:szCs w:val="28"/>
          <w:lang w:val="nl-NL"/>
        </w:rPr>
        <w:t>.</w:t>
      </w:r>
    </w:p>
    <w:p w14:paraId="466A28CF" w14:textId="46A86E26" w:rsidR="00C02A6B" w:rsidRPr="002E4B94" w:rsidRDefault="00C02A6B" w:rsidP="002E4B94">
      <w:pPr>
        <w:tabs>
          <w:tab w:val="left" w:pos="454"/>
        </w:tabs>
        <w:ind w:firstLine="720"/>
        <w:rPr>
          <w:color w:val="000000"/>
          <w:sz w:val="28"/>
          <w:szCs w:val="28"/>
          <w:lang w:val="nl-NL"/>
        </w:rPr>
      </w:pPr>
      <w:r w:rsidRPr="002E4B94">
        <w:rPr>
          <w:color w:val="000000"/>
          <w:sz w:val="28"/>
          <w:szCs w:val="28"/>
          <w:lang w:val="nl-NL"/>
        </w:rPr>
        <w:t>- Lộ 3: Tủ T3.1; T3.2; T3.3 cấp điện cho 27 hộ dân . Tổng chiều dài 223m cáp ngầm hạ thế, sử dụng cáp Cu/XLPE/DSTA  0,6-1kV tiết diện cáp từ (4x95 đến 4x35)mm</w:t>
      </w:r>
      <w:r w:rsidRPr="002E4B94">
        <w:rPr>
          <w:color w:val="000000"/>
          <w:sz w:val="28"/>
          <w:szCs w:val="28"/>
          <w:vertAlign w:val="superscript"/>
          <w:lang w:val="nl-NL"/>
        </w:rPr>
        <w:t>2</w:t>
      </w:r>
      <w:r w:rsidRPr="002E4B94">
        <w:rPr>
          <w:color w:val="000000"/>
          <w:sz w:val="28"/>
          <w:szCs w:val="28"/>
          <w:lang w:val="nl-NL"/>
        </w:rPr>
        <w:t xml:space="preserve"> sau trạm biến áp cấp điện cho tủ T1.1; T2.1</w:t>
      </w:r>
    </w:p>
    <w:p w14:paraId="71AC6829" w14:textId="46968132" w:rsidR="00C02A6B" w:rsidRPr="002E4B94" w:rsidRDefault="00C02A6B" w:rsidP="002E4B94">
      <w:pPr>
        <w:tabs>
          <w:tab w:val="left" w:pos="454"/>
        </w:tabs>
        <w:ind w:firstLine="720"/>
        <w:rPr>
          <w:color w:val="000000"/>
          <w:sz w:val="28"/>
          <w:szCs w:val="28"/>
          <w:lang w:val="nl-NL"/>
        </w:rPr>
      </w:pPr>
      <w:r w:rsidRPr="002E4B94">
        <w:rPr>
          <w:color w:val="000000"/>
          <w:sz w:val="28"/>
          <w:szCs w:val="28"/>
          <w:lang w:val="nl-NL"/>
        </w:rPr>
        <w:t>- Lộ 4 cấp cho tủ điều khiển chiếu sáng.</w:t>
      </w:r>
      <w:r w:rsidRPr="002E4B94">
        <w:rPr>
          <w:color w:val="000000"/>
          <w:sz w:val="28"/>
          <w:szCs w:val="28"/>
          <w:lang w:val="nl-NL"/>
        </w:rPr>
        <w:tab/>
      </w:r>
    </w:p>
    <w:p w14:paraId="7E24DA5C" w14:textId="77777777" w:rsidR="00C02A6B" w:rsidRPr="002E4B94" w:rsidRDefault="00C02A6B" w:rsidP="002E4B94">
      <w:pPr>
        <w:ind w:firstLine="720"/>
        <w:rPr>
          <w:color w:val="000000"/>
          <w:sz w:val="28"/>
          <w:szCs w:val="28"/>
          <w:lang w:val="nl-NL"/>
        </w:rPr>
      </w:pPr>
      <w:r w:rsidRPr="002E4B94">
        <w:rPr>
          <w:color w:val="000000"/>
          <w:sz w:val="28"/>
          <w:szCs w:val="28"/>
          <w:lang w:val="nl-NL"/>
        </w:rPr>
        <w:t xml:space="preserve">Các hạng mục công trình được cấp điện từ các trạm biến áp nói trên bằng hệ thống cáp ngầm ruột đồng Cu/XLPE/PVC/DSTA/PVC/Cu0,6kV từ tủ 0,4kV của các trạm biến áp đến các tủ công tơ tổng, tủ công tơ tổng được đặt giữa tường rào 2 hộ đân và trung bình cứ 9 đến 14 hộ dùng chung một tủ công tơ. Cáp 0,4kV được luồn trong ống nhựa xoắn chịu lực HDPE và đặt trong đất ở độ sâu 0,8m. </w:t>
      </w:r>
    </w:p>
    <w:p w14:paraId="7C55F7DE" w14:textId="16E72964" w:rsidR="007C3F05" w:rsidRPr="002E4B94" w:rsidRDefault="00C02A6B" w:rsidP="002E4B94">
      <w:pPr>
        <w:ind w:firstLine="720"/>
        <w:rPr>
          <w:sz w:val="28"/>
          <w:szCs w:val="28"/>
          <w:lang w:val="pt-BR"/>
        </w:rPr>
      </w:pPr>
      <w:r w:rsidRPr="002E4B94">
        <w:rPr>
          <w:sz w:val="28"/>
          <w:szCs w:val="28"/>
          <w:lang w:val="pt-BR"/>
        </w:rPr>
        <w:t>* Hệ thống điện chiếu sáng đường giao thông:</w:t>
      </w:r>
    </w:p>
    <w:p w14:paraId="28F350BC" w14:textId="3D2BAD15" w:rsidR="00C02A6B" w:rsidRPr="002E4B94" w:rsidRDefault="00C02A6B" w:rsidP="002E4B94">
      <w:pPr>
        <w:ind w:firstLine="720"/>
        <w:rPr>
          <w:sz w:val="28"/>
          <w:szCs w:val="28"/>
          <w:lang w:val="fr-FR"/>
        </w:rPr>
      </w:pPr>
      <w:r w:rsidRPr="002E4B94">
        <w:rPr>
          <w:sz w:val="28"/>
          <w:szCs w:val="28"/>
          <w:lang w:val="fr-FR"/>
        </w:rPr>
        <w:t>Tổng chiều dài hệ thống chiếu sáng: L = 2115m</w:t>
      </w:r>
      <w:r w:rsidR="003E76FB" w:rsidRPr="002E4B94">
        <w:rPr>
          <w:sz w:val="28"/>
          <w:szCs w:val="28"/>
          <w:lang w:val="fr-FR"/>
        </w:rPr>
        <w:t xml:space="preserve"> lắp đặt 64 cột đèn và hệ thống đèn chiếu sáng theo đúng quy định tại </w:t>
      </w:r>
      <w:r w:rsidR="003E76FB" w:rsidRPr="002E4B94">
        <w:rPr>
          <w:sz w:val="28"/>
          <w:lang w:val="fr-FR"/>
        </w:rPr>
        <w:t>quy chuẩn kỹ thuật Quốc gia QCVN 07-7 :2016/BXD các công trình hạ tầng kỹ thuật công trình chiếu sáng.</w:t>
      </w:r>
    </w:p>
    <w:p w14:paraId="61BE4AB5" w14:textId="184E810B" w:rsidR="003E76FB" w:rsidRPr="00BB776D" w:rsidRDefault="00814D6E" w:rsidP="002E4B94">
      <w:pPr>
        <w:ind w:firstLine="720"/>
        <w:rPr>
          <w:rFonts w:ascii="Times New Roman Bold" w:hAnsi="Times New Roman Bold"/>
          <w:b/>
          <w:bCs/>
          <w:spacing w:val="-6"/>
          <w:sz w:val="28"/>
          <w:szCs w:val="28"/>
        </w:rPr>
      </w:pPr>
      <w:r w:rsidRPr="00BB776D">
        <w:rPr>
          <w:rFonts w:ascii="Times New Roman Bold" w:hAnsi="Times New Roman Bold"/>
          <w:b/>
          <w:bCs/>
          <w:spacing w:val="-6"/>
          <w:sz w:val="28"/>
          <w:szCs w:val="28"/>
          <w:lang w:val="en-US"/>
        </w:rPr>
        <w:t>c</w:t>
      </w:r>
      <w:r w:rsidR="003E76FB" w:rsidRPr="00BB776D">
        <w:rPr>
          <w:rFonts w:ascii="Times New Roman Bold" w:hAnsi="Times New Roman Bold"/>
          <w:b/>
          <w:bCs/>
          <w:spacing w:val="-6"/>
          <w:sz w:val="28"/>
          <w:szCs w:val="28"/>
          <w:lang w:val="en-US"/>
        </w:rPr>
        <w:t xml:space="preserve">2. </w:t>
      </w:r>
      <w:r w:rsidR="003E76FB" w:rsidRPr="00BB776D">
        <w:rPr>
          <w:rFonts w:ascii="Times New Roman Bold" w:hAnsi="Times New Roman Bold"/>
          <w:b/>
          <w:bCs/>
          <w:spacing w:val="-6"/>
          <w:sz w:val="28"/>
          <w:szCs w:val="28"/>
        </w:rPr>
        <w:t xml:space="preserve">Hệ thống đường ống kỹ thuật chuẩn bị cho hệ thống thông tin liên lạc: </w:t>
      </w:r>
    </w:p>
    <w:p w14:paraId="5C44F84A" w14:textId="77777777" w:rsidR="003E76FB" w:rsidRPr="00BB776D" w:rsidRDefault="003E76FB" w:rsidP="002E4B94">
      <w:pPr>
        <w:tabs>
          <w:tab w:val="left" w:pos="851"/>
        </w:tabs>
        <w:ind w:firstLine="720"/>
        <w:rPr>
          <w:spacing w:val="-4"/>
          <w:sz w:val="28"/>
          <w:szCs w:val="28"/>
          <w:lang w:val="pt-BR"/>
        </w:rPr>
      </w:pPr>
      <w:r w:rsidRPr="00BB776D">
        <w:rPr>
          <w:spacing w:val="-4"/>
          <w:sz w:val="28"/>
          <w:szCs w:val="28"/>
          <w:lang w:val="pt-BR"/>
        </w:rPr>
        <w:t>Thiết kế đồng bộ hệ thống đường ống chờ và các bể cáp để phục vụ cho các nhà mạng vào cung cấp dịch vụ thông tin liên lạc, Cụ thể các hạng mục như sau:</w:t>
      </w:r>
    </w:p>
    <w:p w14:paraId="5CF6165B" w14:textId="77777777" w:rsidR="003E76FB" w:rsidRPr="002E4B94" w:rsidRDefault="003E76FB" w:rsidP="002E4B94">
      <w:pPr>
        <w:tabs>
          <w:tab w:val="left" w:pos="851"/>
        </w:tabs>
        <w:ind w:firstLine="720"/>
        <w:rPr>
          <w:sz w:val="28"/>
          <w:szCs w:val="28"/>
          <w:lang w:val="pt-BR"/>
        </w:rPr>
      </w:pPr>
      <w:r w:rsidRPr="002E4B94">
        <w:rPr>
          <w:sz w:val="28"/>
          <w:szCs w:val="28"/>
          <w:lang w:val="pt-BR"/>
        </w:rPr>
        <w:t>- Đường ống D110: Bố trí ống PVC D110 dọc hai bên vỉa hè.</w:t>
      </w:r>
    </w:p>
    <w:p w14:paraId="67C49B57" w14:textId="77777777" w:rsidR="003E76FB" w:rsidRPr="002E4B94" w:rsidRDefault="003E76FB" w:rsidP="002E4B94">
      <w:pPr>
        <w:tabs>
          <w:tab w:val="left" w:pos="851"/>
        </w:tabs>
        <w:ind w:firstLine="720"/>
        <w:rPr>
          <w:sz w:val="28"/>
          <w:szCs w:val="28"/>
          <w:lang w:val="pt-BR"/>
        </w:rPr>
      </w:pPr>
      <w:r w:rsidRPr="002E4B94">
        <w:rPr>
          <w:sz w:val="28"/>
          <w:szCs w:val="28"/>
          <w:lang w:val="pt-BR"/>
        </w:rPr>
        <w:t>- Bể cáp: Dọc theo tuyến ống D110 bố trí các bể cáp, khoảng cách các bể cáp tối đa 80m/1 bể. Kết cấu bể cáp: Móng bể bằng BTXM B12.5; thân bể bằng gạch chỉ xây vữa XM M50 dày 22cm; mũ bể bằng BTXM B20; tấm đan bằng BTCT B22.5</w:t>
      </w:r>
    </w:p>
    <w:p w14:paraId="7C88433A" w14:textId="77777777" w:rsidR="003E76FB" w:rsidRPr="002E4B94" w:rsidRDefault="003E76FB" w:rsidP="002E4B94">
      <w:pPr>
        <w:tabs>
          <w:tab w:val="left" w:pos="851"/>
        </w:tabs>
        <w:ind w:firstLine="720"/>
        <w:rPr>
          <w:sz w:val="28"/>
          <w:szCs w:val="28"/>
          <w:lang w:val="pt-BR"/>
        </w:rPr>
      </w:pPr>
      <w:r w:rsidRPr="002E4B94">
        <w:rPr>
          <w:sz w:val="28"/>
          <w:szCs w:val="28"/>
          <w:lang w:val="pt-BR"/>
        </w:rPr>
        <w:t>- Bể Ganivo: Bố trí các bể Ganivo tại vị trí giữa các lô đất với mật độ 1hố/02 lô để chờ cấp dịch vụ cho các hộ dân. Kết cấu bể: Móng bể bằng BTXM B12.5; thân bể bằng gạch chỉ xây vữa XM M50 dày 11cm trát thành trong bằng VXM M75 dày 2cm; tấm đan bằng BTCT B22.5.</w:t>
      </w:r>
    </w:p>
    <w:p w14:paraId="73DB1A06" w14:textId="77777777" w:rsidR="00BB776D" w:rsidRDefault="00BB776D">
      <w:pPr>
        <w:spacing w:after="160" w:line="259" w:lineRule="auto"/>
        <w:jc w:val="left"/>
        <w:rPr>
          <w:b/>
          <w:bCs/>
          <w:sz w:val="28"/>
          <w:szCs w:val="28"/>
        </w:rPr>
      </w:pPr>
      <w:r>
        <w:rPr>
          <w:b/>
          <w:bCs/>
          <w:sz w:val="28"/>
          <w:szCs w:val="28"/>
        </w:rPr>
        <w:br w:type="page"/>
      </w:r>
    </w:p>
    <w:p w14:paraId="57BC06A5" w14:textId="1E7B1B82" w:rsidR="009C0B5B" w:rsidRPr="001F2C5A" w:rsidRDefault="009C0B5B" w:rsidP="009C0B5B">
      <w:pPr>
        <w:spacing w:before="120"/>
        <w:ind w:right="-1" w:firstLine="567"/>
        <w:rPr>
          <w:b/>
          <w:bCs/>
          <w:sz w:val="28"/>
          <w:szCs w:val="28"/>
        </w:rPr>
      </w:pPr>
      <w:r w:rsidRPr="00FA2089">
        <w:rPr>
          <w:b/>
          <w:bCs/>
          <w:sz w:val="28"/>
          <w:szCs w:val="28"/>
        </w:rPr>
        <w:lastRenderedPageBreak/>
        <w:t xml:space="preserve">d. </w:t>
      </w:r>
      <w:r w:rsidRPr="001F2C5A">
        <w:rPr>
          <w:b/>
          <w:bCs/>
          <w:sz w:val="28"/>
          <w:szCs w:val="28"/>
        </w:rPr>
        <w:t>Hệ thống cấp nước</w:t>
      </w:r>
    </w:p>
    <w:p w14:paraId="6357BD35" w14:textId="397EB906" w:rsidR="009C0B5B" w:rsidRPr="00FA2089" w:rsidRDefault="009C0B5B" w:rsidP="009C0B5B">
      <w:pPr>
        <w:spacing w:before="120" w:after="120"/>
        <w:ind w:firstLine="567"/>
        <w:rPr>
          <w:b/>
          <w:i/>
          <w:iCs/>
          <w:sz w:val="28"/>
          <w:szCs w:val="28"/>
          <w:lang w:val="fr-FR"/>
        </w:rPr>
      </w:pPr>
      <w:r w:rsidRPr="00FA2089">
        <w:rPr>
          <w:b/>
          <w:bCs/>
          <w:i/>
          <w:iCs/>
          <w:sz w:val="28"/>
          <w:szCs w:val="28"/>
        </w:rPr>
        <w:t>d</w:t>
      </w:r>
      <w:r w:rsidRPr="00FA2089">
        <w:rPr>
          <w:b/>
          <w:bCs/>
          <w:i/>
          <w:iCs/>
          <w:sz w:val="28"/>
          <w:szCs w:val="28"/>
          <w:vertAlign w:val="subscript"/>
        </w:rPr>
        <w:t>1</w:t>
      </w:r>
      <w:r w:rsidRPr="00FA2089">
        <w:rPr>
          <w:b/>
          <w:bCs/>
          <w:i/>
          <w:iCs/>
          <w:sz w:val="28"/>
          <w:szCs w:val="28"/>
        </w:rPr>
        <w:t>. Tiêu chuẩn cấp</w:t>
      </w:r>
      <w:r w:rsidRPr="00FA2089">
        <w:rPr>
          <w:b/>
          <w:i/>
          <w:iCs/>
          <w:sz w:val="28"/>
          <w:szCs w:val="28"/>
          <w:lang w:val="fr-FR"/>
        </w:rPr>
        <w:t xml:space="preserve"> nước.</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1691"/>
        <w:gridCol w:w="1276"/>
        <w:gridCol w:w="3830"/>
      </w:tblGrid>
      <w:tr w:rsidR="009C0B5B" w:rsidRPr="00E914AF" w14:paraId="057B49DF" w14:textId="77777777" w:rsidTr="00FA2089">
        <w:trPr>
          <w:trHeight w:val="323"/>
          <w:tblHeader/>
        </w:trPr>
        <w:tc>
          <w:tcPr>
            <w:tcW w:w="2562" w:type="dxa"/>
            <w:noWrap/>
            <w:hideMark/>
          </w:tcPr>
          <w:p w14:paraId="38028F38" w14:textId="77777777" w:rsidR="009C0B5B" w:rsidRPr="00E914AF" w:rsidRDefault="009C0B5B" w:rsidP="00FA2089">
            <w:pPr>
              <w:spacing w:line="240" w:lineRule="auto"/>
              <w:jc w:val="center"/>
              <w:rPr>
                <w:b/>
                <w:sz w:val="24"/>
                <w:szCs w:val="24"/>
              </w:rPr>
            </w:pPr>
            <w:r w:rsidRPr="00E914AF">
              <w:rPr>
                <w:b/>
                <w:sz w:val="24"/>
                <w:szCs w:val="24"/>
              </w:rPr>
              <w:t>Đối tượng dùng nước</w:t>
            </w:r>
          </w:p>
        </w:tc>
        <w:tc>
          <w:tcPr>
            <w:tcW w:w="1691" w:type="dxa"/>
            <w:noWrap/>
            <w:hideMark/>
          </w:tcPr>
          <w:p w14:paraId="553D1F93" w14:textId="77777777" w:rsidR="009C0B5B" w:rsidRPr="00E914AF" w:rsidRDefault="009C0B5B" w:rsidP="00FA2089">
            <w:pPr>
              <w:spacing w:line="240" w:lineRule="auto"/>
              <w:jc w:val="center"/>
              <w:rPr>
                <w:b/>
                <w:sz w:val="24"/>
                <w:szCs w:val="24"/>
              </w:rPr>
            </w:pPr>
            <w:r w:rsidRPr="00E914AF">
              <w:rPr>
                <w:b/>
                <w:sz w:val="24"/>
                <w:szCs w:val="24"/>
              </w:rPr>
              <w:t>Tiêu chuẩn</w:t>
            </w:r>
          </w:p>
        </w:tc>
        <w:tc>
          <w:tcPr>
            <w:tcW w:w="1276" w:type="dxa"/>
            <w:noWrap/>
            <w:hideMark/>
          </w:tcPr>
          <w:p w14:paraId="24F12824" w14:textId="77777777" w:rsidR="009C0B5B" w:rsidRPr="00E914AF" w:rsidRDefault="009C0B5B" w:rsidP="00FA2089">
            <w:pPr>
              <w:spacing w:line="240" w:lineRule="auto"/>
              <w:jc w:val="center"/>
              <w:rPr>
                <w:b/>
                <w:sz w:val="24"/>
                <w:szCs w:val="24"/>
              </w:rPr>
            </w:pPr>
            <w:r w:rsidRPr="00E914AF">
              <w:rPr>
                <w:b/>
                <w:sz w:val="24"/>
                <w:szCs w:val="24"/>
              </w:rPr>
              <w:t>Tỷ lệ cấp</w:t>
            </w:r>
          </w:p>
        </w:tc>
        <w:tc>
          <w:tcPr>
            <w:tcW w:w="3830" w:type="dxa"/>
            <w:noWrap/>
            <w:hideMark/>
          </w:tcPr>
          <w:p w14:paraId="529DA978" w14:textId="77777777" w:rsidR="009C0B5B" w:rsidRPr="00E914AF" w:rsidRDefault="009C0B5B" w:rsidP="00FA2089">
            <w:pPr>
              <w:spacing w:line="240" w:lineRule="auto"/>
              <w:jc w:val="center"/>
              <w:rPr>
                <w:b/>
                <w:sz w:val="24"/>
                <w:szCs w:val="24"/>
              </w:rPr>
            </w:pPr>
            <w:r w:rsidRPr="00E914AF">
              <w:rPr>
                <w:b/>
                <w:sz w:val="24"/>
                <w:szCs w:val="24"/>
              </w:rPr>
              <w:t>Ghi chú</w:t>
            </w:r>
          </w:p>
        </w:tc>
      </w:tr>
      <w:tr w:rsidR="009C0B5B" w:rsidRPr="00E914AF" w14:paraId="1816687F" w14:textId="77777777" w:rsidTr="00DF7019">
        <w:trPr>
          <w:trHeight w:val="323"/>
        </w:trPr>
        <w:tc>
          <w:tcPr>
            <w:tcW w:w="2562" w:type="dxa"/>
            <w:noWrap/>
            <w:hideMark/>
          </w:tcPr>
          <w:p w14:paraId="65CDAB5A" w14:textId="77777777" w:rsidR="009C0B5B" w:rsidRPr="00E914AF" w:rsidRDefault="009C0B5B" w:rsidP="00FA2089">
            <w:pPr>
              <w:spacing w:line="240" w:lineRule="auto"/>
              <w:rPr>
                <w:sz w:val="24"/>
                <w:szCs w:val="24"/>
              </w:rPr>
            </w:pPr>
            <w:r w:rsidRPr="00E914AF">
              <w:rPr>
                <w:sz w:val="24"/>
                <w:szCs w:val="24"/>
              </w:rPr>
              <w:t>- Tiêu chuẩn cấp nước sinh hoạt</w:t>
            </w:r>
          </w:p>
        </w:tc>
        <w:tc>
          <w:tcPr>
            <w:tcW w:w="1691" w:type="dxa"/>
            <w:noWrap/>
            <w:vAlign w:val="center"/>
            <w:hideMark/>
          </w:tcPr>
          <w:p w14:paraId="1E339681" w14:textId="77777777" w:rsidR="009C0B5B" w:rsidRPr="00E914AF" w:rsidRDefault="009C0B5B" w:rsidP="00FA2089">
            <w:pPr>
              <w:spacing w:line="240" w:lineRule="auto"/>
              <w:jc w:val="center"/>
              <w:rPr>
                <w:sz w:val="24"/>
                <w:szCs w:val="24"/>
              </w:rPr>
            </w:pPr>
            <w:r w:rsidRPr="00E914AF">
              <w:rPr>
                <w:sz w:val="24"/>
                <w:szCs w:val="24"/>
              </w:rPr>
              <w:t>150 lít/ người. ngày đêm</w:t>
            </w:r>
          </w:p>
        </w:tc>
        <w:tc>
          <w:tcPr>
            <w:tcW w:w="1276" w:type="dxa"/>
            <w:noWrap/>
            <w:vAlign w:val="center"/>
            <w:hideMark/>
          </w:tcPr>
          <w:p w14:paraId="3C21A18A" w14:textId="77777777" w:rsidR="009C0B5B" w:rsidRPr="00E914AF" w:rsidRDefault="009C0B5B" w:rsidP="00FA2089">
            <w:pPr>
              <w:spacing w:line="240" w:lineRule="auto"/>
              <w:jc w:val="center"/>
              <w:rPr>
                <w:sz w:val="24"/>
                <w:szCs w:val="24"/>
              </w:rPr>
            </w:pPr>
            <w:r w:rsidRPr="00E914AF">
              <w:rPr>
                <w:sz w:val="24"/>
                <w:szCs w:val="24"/>
              </w:rPr>
              <w:t>100%</w:t>
            </w:r>
          </w:p>
        </w:tc>
        <w:tc>
          <w:tcPr>
            <w:tcW w:w="3830" w:type="dxa"/>
            <w:noWrap/>
            <w:vAlign w:val="center"/>
            <w:hideMark/>
          </w:tcPr>
          <w:p w14:paraId="713EFA54" w14:textId="77777777" w:rsidR="009C0B5B" w:rsidRPr="00E914AF" w:rsidRDefault="009C0B5B" w:rsidP="00DF7019">
            <w:pPr>
              <w:spacing w:line="240" w:lineRule="auto"/>
              <w:jc w:val="left"/>
              <w:rPr>
                <w:sz w:val="24"/>
                <w:szCs w:val="24"/>
              </w:rPr>
            </w:pPr>
            <w:r w:rsidRPr="00E914AF">
              <w:rPr>
                <w:sz w:val="24"/>
                <w:szCs w:val="24"/>
              </w:rPr>
              <w:t>TCXDVN - 33-06 Cấp nước - Mạng lưới đường ống và công trình</w:t>
            </w:r>
          </w:p>
        </w:tc>
      </w:tr>
      <w:tr w:rsidR="009C0B5B" w:rsidRPr="00E914AF" w14:paraId="2ADF3EA1" w14:textId="77777777" w:rsidTr="00DF7019">
        <w:trPr>
          <w:trHeight w:val="323"/>
        </w:trPr>
        <w:tc>
          <w:tcPr>
            <w:tcW w:w="2562" w:type="dxa"/>
            <w:noWrap/>
            <w:hideMark/>
          </w:tcPr>
          <w:p w14:paraId="2EB38CE8" w14:textId="77777777" w:rsidR="009C0B5B" w:rsidRPr="00E914AF" w:rsidRDefault="009C0B5B" w:rsidP="00FA2089">
            <w:pPr>
              <w:spacing w:line="240" w:lineRule="auto"/>
              <w:rPr>
                <w:sz w:val="24"/>
                <w:szCs w:val="24"/>
              </w:rPr>
            </w:pPr>
            <w:r w:rsidRPr="00E914AF">
              <w:rPr>
                <w:sz w:val="24"/>
                <w:szCs w:val="24"/>
              </w:rPr>
              <w:t>- Tiêu chuẩn cấp nước chữa cháy ngoài nhà</w:t>
            </w:r>
          </w:p>
        </w:tc>
        <w:tc>
          <w:tcPr>
            <w:tcW w:w="1691" w:type="dxa"/>
            <w:noWrap/>
            <w:vAlign w:val="center"/>
            <w:hideMark/>
          </w:tcPr>
          <w:p w14:paraId="39315FAC" w14:textId="77777777" w:rsidR="009C0B5B" w:rsidRPr="00E914AF" w:rsidRDefault="009C0B5B" w:rsidP="00FA2089">
            <w:pPr>
              <w:spacing w:line="240" w:lineRule="auto"/>
              <w:jc w:val="center"/>
              <w:rPr>
                <w:sz w:val="24"/>
                <w:szCs w:val="24"/>
              </w:rPr>
            </w:pPr>
            <w:r w:rsidRPr="00E914AF">
              <w:rPr>
                <w:sz w:val="24"/>
                <w:szCs w:val="24"/>
              </w:rPr>
              <w:t>10 lít/ giây</w:t>
            </w:r>
          </w:p>
        </w:tc>
        <w:tc>
          <w:tcPr>
            <w:tcW w:w="1276" w:type="dxa"/>
            <w:noWrap/>
            <w:vAlign w:val="center"/>
            <w:hideMark/>
          </w:tcPr>
          <w:p w14:paraId="36301696" w14:textId="77777777" w:rsidR="009C0B5B" w:rsidRPr="00E914AF" w:rsidRDefault="009C0B5B" w:rsidP="00FA2089">
            <w:pPr>
              <w:spacing w:line="240" w:lineRule="auto"/>
              <w:jc w:val="center"/>
              <w:rPr>
                <w:sz w:val="24"/>
                <w:szCs w:val="24"/>
              </w:rPr>
            </w:pPr>
          </w:p>
        </w:tc>
        <w:tc>
          <w:tcPr>
            <w:tcW w:w="3830" w:type="dxa"/>
            <w:noWrap/>
            <w:vAlign w:val="center"/>
            <w:hideMark/>
          </w:tcPr>
          <w:p w14:paraId="6DDF4ECF" w14:textId="77777777" w:rsidR="009C0B5B" w:rsidRPr="00E914AF" w:rsidRDefault="009C0B5B" w:rsidP="00DF7019">
            <w:pPr>
              <w:spacing w:line="240" w:lineRule="auto"/>
              <w:jc w:val="left"/>
              <w:rPr>
                <w:sz w:val="24"/>
                <w:szCs w:val="24"/>
              </w:rPr>
            </w:pPr>
            <w:r w:rsidRPr="00E914AF">
              <w:rPr>
                <w:sz w:val="24"/>
                <w:szCs w:val="24"/>
                <w:lang w:val="fr-FR"/>
              </w:rPr>
              <w:t>QCVN 06:2021/BXD</w:t>
            </w:r>
          </w:p>
        </w:tc>
      </w:tr>
      <w:tr w:rsidR="009C0B5B" w:rsidRPr="00E914AF" w14:paraId="4981B2A8" w14:textId="77777777" w:rsidTr="00DF7019">
        <w:trPr>
          <w:trHeight w:val="323"/>
        </w:trPr>
        <w:tc>
          <w:tcPr>
            <w:tcW w:w="2562" w:type="dxa"/>
            <w:noWrap/>
            <w:hideMark/>
          </w:tcPr>
          <w:p w14:paraId="517281D3" w14:textId="77777777" w:rsidR="009C0B5B" w:rsidRPr="00E914AF" w:rsidRDefault="009C0B5B" w:rsidP="00FA2089">
            <w:pPr>
              <w:spacing w:line="240" w:lineRule="auto"/>
              <w:rPr>
                <w:sz w:val="24"/>
                <w:szCs w:val="24"/>
              </w:rPr>
            </w:pPr>
            <w:r w:rsidRPr="00E914AF">
              <w:rPr>
                <w:sz w:val="24"/>
                <w:szCs w:val="24"/>
              </w:rPr>
              <w:t>- Hệ số dùng nước không điều hòa</w:t>
            </w:r>
          </w:p>
        </w:tc>
        <w:tc>
          <w:tcPr>
            <w:tcW w:w="1691" w:type="dxa"/>
            <w:noWrap/>
            <w:vAlign w:val="center"/>
            <w:hideMark/>
          </w:tcPr>
          <w:p w14:paraId="30EB659A" w14:textId="77777777" w:rsidR="009C0B5B" w:rsidRPr="00E914AF" w:rsidRDefault="009C0B5B" w:rsidP="00FA2089">
            <w:pPr>
              <w:spacing w:line="240" w:lineRule="auto"/>
              <w:jc w:val="center"/>
              <w:rPr>
                <w:sz w:val="24"/>
                <w:szCs w:val="24"/>
              </w:rPr>
            </w:pPr>
            <w:r w:rsidRPr="00E914AF">
              <w:rPr>
                <w:sz w:val="24"/>
                <w:szCs w:val="24"/>
              </w:rPr>
              <w:t>k=1.4</w:t>
            </w:r>
          </w:p>
        </w:tc>
        <w:tc>
          <w:tcPr>
            <w:tcW w:w="1276" w:type="dxa"/>
            <w:noWrap/>
            <w:vAlign w:val="center"/>
            <w:hideMark/>
          </w:tcPr>
          <w:p w14:paraId="51A598A4" w14:textId="77777777" w:rsidR="009C0B5B" w:rsidRPr="00E914AF" w:rsidRDefault="009C0B5B" w:rsidP="00FA2089">
            <w:pPr>
              <w:spacing w:line="240" w:lineRule="auto"/>
              <w:jc w:val="center"/>
              <w:rPr>
                <w:sz w:val="24"/>
                <w:szCs w:val="24"/>
              </w:rPr>
            </w:pPr>
          </w:p>
        </w:tc>
        <w:tc>
          <w:tcPr>
            <w:tcW w:w="3830" w:type="dxa"/>
            <w:noWrap/>
            <w:vAlign w:val="center"/>
            <w:hideMark/>
          </w:tcPr>
          <w:p w14:paraId="58DDA14B" w14:textId="77777777" w:rsidR="009C0B5B" w:rsidRPr="00E914AF" w:rsidRDefault="009C0B5B" w:rsidP="00DF7019">
            <w:pPr>
              <w:spacing w:line="240" w:lineRule="auto"/>
              <w:jc w:val="left"/>
              <w:rPr>
                <w:sz w:val="24"/>
                <w:szCs w:val="24"/>
              </w:rPr>
            </w:pPr>
            <w:r w:rsidRPr="00E914AF">
              <w:rPr>
                <w:sz w:val="24"/>
                <w:szCs w:val="24"/>
              </w:rPr>
              <w:t>TCXDVN - 33-06 Cấp nước - Mạng lưới đường ống và công trình</w:t>
            </w:r>
          </w:p>
        </w:tc>
      </w:tr>
    </w:tbl>
    <w:p w14:paraId="0FAFACE7" w14:textId="4EBAF36F" w:rsidR="009C0B5B" w:rsidRPr="000C347C" w:rsidRDefault="009C0B5B" w:rsidP="009C0B5B">
      <w:pPr>
        <w:spacing w:before="120" w:after="120"/>
        <w:ind w:firstLine="567"/>
        <w:rPr>
          <w:b/>
          <w:bCs/>
          <w:i/>
          <w:iCs/>
          <w:sz w:val="28"/>
          <w:szCs w:val="28"/>
        </w:rPr>
      </w:pPr>
      <w:r w:rsidRPr="000C347C">
        <w:rPr>
          <w:b/>
          <w:bCs/>
          <w:i/>
          <w:iCs/>
          <w:sz w:val="28"/>
          <w:szCs w:val="28"/>
        </w:rPr>
        <w:t>d</w:t>
      </w:r>
      <w:r w:rsidRPr="000C347C">
        <w:rPr>
          <w:b/>
          <w:bCs/>
          <w:i/>
          <w:iCs/>
          <w:sz w:val="28"/>
          <w:szCs w:val="28"/>
          <w:vertAlign w:val="subscript"/>
        </w:rPr>
        <w:t>2</w:t>
      </w:r>
      <w:r w:rsidRPr="000C347C">
        <w:rPr>
          <w:b/>
          <w:bCs/>
          <w:i/>
          <w:iCs/>
          <w:sz w:val="28"/>
          <w:szCs w:val="28"/>
        </w:rPr>
        <w:t xml:space="preserve">.Nhu cầu cấp nước sạch: </w:t>
      </w:r>
    </w:p>
    <w:tbl>
      <w:tblPr>
        <w:tblW w:w="9320" w:type="dxa"/>
        <w:tblLayout w:type="fixed"/>
        <w:tblLook w:val="04A0" w:firstRow="1" w:lastRow="0" w:firstColumn="1" w:lastColumn="0" w:noHBand="0" w:noVBand="1"/>
      </w:tblPr>
      <w:tblGrid>
        <w:gridCol w:w="534"/>
        <w:gridCol w:w="592"/>
        <w:gridCol w:w="1374"/>
        <w:gridCol w:w="666"/>
        <w:gridCol w:w="799"/>
        <w:gridCol w:w="800"/>
        <w:gridCol w:w="872"/>
        <w:gridCol w:w="1559"/>
        <w:gridCol w:w="816"/>
        <w:gridCol w:w="1308"/>
      </w:tblGrid>
      <w:tr w:rsidR="009C0B5B" w:rsidRPr="00E914AF" w14:paraId="644A8213" w14:textId="77777777" w:rsidTr="00BB776D">
        <w:trPr>
          <w:trHeight w:val="694"/>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8D389" w14:textId="77777777" w:rsidR="009C0B5B" w:rsidRPr="00E914AF" w:rsidRDefault="009C0B5B" w:rsidP="003D21B2">
            <w:pPr>
              <w:jc w:val="center"/>
              <w:rPr>
                <w:color w:val="000000"/>
                <w:sz w:val="24"/>
                <w:szCs w:val="24"/>
              </w:rPr>
            </w:pPr>
            <w:r w:rsidRPr="00E914AF">
              <w:rPr>
                <w:color w:val="000000"/>
                <w:sz w:val="24"/>
                <w:szCs w:val="24"/>
              </w:rPr>
              <w:t>TT</w:t>
            </w:r>
          </w:p>
        </w:tc>
        <w:tc>
          <w:tcPr>
            <w:tcW w:w="592" w:type="dxa"/>
            <w:tcBorders>
              <w:top w:val="single" w:sz="4" w:space="0" w:color="auto"/>
              <w:left w:val="nil"/>
              <w:bottom w:val="single" w:sz="4" w:space="0" w:color="auto"/>
              <w:right w:val="single" w:sz="4" w:space="0" w:color="auto"/>
            </w:tcBorders>
            <w:shd w:val="clear" w:color="auto" w:fill="auto"/>
            <w:noWrap/>
            <w:vAlign w:val="center"/>
            <w:hideMark/>
          </w:tcPr>
          <w:p w14:paraId="592822C2" w14:textId="707B3C02" w:rsidR="009C0B5B" w:rsidRPr="00BB776D" w:rsidRDefault="009C0B5B" w:rsidP="003D21B2">
            <w:pPr>
              <w:jc w:val="center"/>
              <w:rPr>
                <w:color w:val="000000"/>
                <w:sz w:val="24"/>
                <w:szCs w:val="24"/>
                <w:lang w:val="en-US"/>
              </w:rPr>
            </w:pPr>
            <w:r w:rsidRPr="00E914AF">
              <w:rPr>
                <w:color w:val="000000"/>
                <w:sz w:val="24"/>
                <w:szCs w:val="24"/>
              </w:rPr>
              <w:t>K</w:t>
            </w:r>
            <w:r w:rsidR="00BB776D">
              <w:rPr>
                <w:color w:val="000000"/>
                <w:sz w:val="24"/>
                <w:szCs w:val="24"/>
                <w:lang w:val="en-US"/>
              </w:rPr>
              <w:t>H</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73CA4D35" w14:textId="77777777" w:rsidR="009C0B5B" w:rsidRPr="00E914AF" w:rsidRDefault="009C0B5B" w:rsidP="003D21B2">
            <w:pPr>
              <w:jc w:val="center"/>
              <w:rPr>
                <w:color w:val="000000"/>
                <w:sz w:val="24"/>
                <w:szCs w:val="24"/>
              </w:rPr>
            </w:pPr>
            <w:r w:rsidRPr="00E914AF">
              <w:rPr>
                <w:color w:val="000000"/>
                <w:sz w:val="24"/>
                <w:szCs w:val="24"/>
              </w:rPr>
              <w:t>Chức năng</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3300D733" w14:textId="77777777" w:rsidR="009C0B5B" w:rsidRPr="00E914AF" w:rsidRDefault="009C0B5B" w:rsidP="003D21B2">
            <w:pPr>
              <w:jc w:val="center"/>
              <w:rPr>
                <w:color w:val="000000"/>
                <w:sz w:val="24"/>
                <w:szCs w:val="24"/>
              </w:rPr>
            </w:pPr>
            <w:r w:rsidRPr="00E914AF">
              <w:rPr>
                <w:color w:val="000000"/>
                <w:sz w:val="24"/>
                <w:szCs w:val="24"/>
              </w:rPr>
              <w:t>Quy mô</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424C9D90" w14:textId="2283DC17" w:rsidR="009C0B5B" w:rsidRPr="00BB776D" w:rsidRDefault="009C0B5B" w:rsidP="003D21B2">
            <w:pPr>
              <w:jc w:val="center"/>
              <w:rPr>
                <w:color w:val="000000"/>
                <w:sz w:val="24"/>
                <w:szCs w:val="24"/>
                <w:lang w:val="en-US"/>
              </w:rPr>
            </w:pPr>
            <w:r w:rsidRPr="00E914AF">
              <w:rPr>
                <w:color w:val="000000"/>
                <w:sz w:val="24"/>
                <w:szCs w:val="24"/>
              </w:rPr>
              <w:t>Đ</w:t>
            </w:r>
            <w:r w:rsidR="00BB776D">
              <w:rPr>
                <w:color w:val="000000"/>
                <w:sz w:val="24"/>
                <w:szCs w:val="24"/>
                <w:lang w:val="en-US"/>
              </w:rPr>
              <w:t>VT</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10457595" w14:textId="77777777" w:rsidR="009C0B5B" w:rsidRPr="00E914AF" w:rsidRDefault="009C0B5B" w:rsidP="003D21B2">
            <w:pPr>
              <w:jc w:val="center"/>
              <w:rPr>
                <w:color w:val="000000"/>
                <w:sz w:val="24"/>
                <w:szCs w:val="24"/>
              </w:rPr>
            </w:pPr>
            <w:r w:rsidRPr="00E914AF">
              <w:rPr>
                <w:color w:val="000000"/>
                <w:sz w:val="24"/>
                <w:szCs w:val="24"/>
              </w:rPr>
              <w:t>Số người</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53BC878E" w14:textId="77777777" w:rsidR="009C0B5B" w:rsidRPr="00E914AF" w:rsidRDefault="009C0B5B" w:rsidP="003D21B2">
            <w:pPr>
              <w:jc w:val="center"/>
              <w:rPr>
                <w:color w:val="000000"/>
                <w:sz w:val="24"/>
                <w:szCs w:val="24"/>
              </w:rPr>
            </w:pPr>
            <w:r w:rsidRPr="00E914AF">
              <w:rPr>
                <w:color w:val="000000"/>
                <w:sz w:val="24"/>
                <w:szCs w:val="24"/>
              </w:rPr>
              <w:t>Tiêu chuẩn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2A935CC" w14:textId="77777777" w:rsidR="009C0B5B" w:rsidRPr="00E914AF" w:rsidRDefault="009C0B5B" w:rsidP="003D21B2">
            <w:pPr>
              <w:jc w:val="center"/>
              <w:rPr>
                <w:color w:val="000000"/>
                <w:sz w:val="24"/>
                <w:szCs w:val="24"/>
              </w:rPr>
            </w:pPr>
            <w:r w:rsidRPr="00E914AF">
              <w:rPr>
                <w:color w:val="000000"/>
                <w:sz w:val="24"/>
                <w:szCs w:val="24"/>
              </w:rPr>
              <w:t>Đơn vị</w:t>
            </w:r>
          </w:p>
        </w:tc>
        <w:tc>
          <w:tcPr>
            <w:tcW w:w="816" w:type="dxa"/>
            <w:tcBorders>
              <w:top w:val="single" w:sz="4" w:space="0" w:color="auto"/>
              <w:left w:val="nil"/>
              <w:bottom w:val="single" w:sz="4" w:space="0" w:color="auto"/>
              <w:right w:val="single" w:sz="4" w:space="0" w:color="auto"/>
            </w:tcBorders>
            <w:shd w:val="clear" w:color="auto" w:fill="auto"/>
            <w:vAlign w:val="center"/>
            <w:hideMark/>
          </w:tcPr>
          <w:p w14:paraId="3081731B" w14:textId="77777777" w:rsidR="009C0B5B" w:rsidRPr="00E914AF" w:rsidRDefault="009C0B5B" w:rsidP="003D21B2">
            <w:pPr>
              <w:jc w:val="center"/>
              <w:rPr>
                <w:color w:val="000000"/>
                <w:sz w:val="24"/>
                <w:szCs w:val="24"/>
              </w:rPr>
            </w:pPr>
            <w:r w:rsidRPr="00E914AF">
              <w:rPr>
                <w:color w:val="000000"/>
                <w:sz w:val="24"/>
                <w:szCs w:val="24"/>
              </w:rPr>
              <w:t>Tỷ lệ</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71299BCA" w14:textId="77777777" w:rsidR="009C0B5B" w:rsidRPr="00E914AF" w:rsidRDefault="009C0B5B" w:rsidP="003D21B2">
            <w:pPr>
              <w:jc w:val="center"/>
              <w:rPr>
                <w:color w:val="000000"/>
                <w:sz w:val="24"/>
                <w:szCs w:val="24"/>
              </w:rPr>
            </w:pPr>
            <w:r w:rsidRPr="00E914AF">
              <w:rPr>
                <w:color w:val="000000"/>
                <w:sz w:val="24"/>
                <w:szCs w:val="24"/>
              </w:rPr>
              <w:t>Nhu cầu dùng nước  (m</w:t>
            </w:r>
            <w:r w:rsidRPr="00BB776D">
              <w:rPr>
                <w:color w:val="000000"/>
                <w:sz w:val="24"/>
                <w:szCs w:val="24"/>
                <w:vertAlign w:val="superscript"/>
              </w:rPr>
              <w:t>3</w:t>
            </w:r>
            <w:r w:rsidRPr="00E914AF">
              <w:rPr>
                <w:color w:val="000000"/>
                <w:sz w:val="24"/>
                <w:szCs w:val="24"/>
              </w:rPr>
              <w:t>/ng.đ)</w:t>
            </w:r>
          </w:p>
        </w:tc>
      </w:tr>
      <w:tr w:rsidR="009C0B5B" w:rsidRPr="00E914AF" w14:paraId="5884D9AA" w14:textId="77777777" w:rsidTr="00BB776D">
        <w:trPr>
          <w:trHeight w:val="35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96D101C" w14:textId="77777777" w:rsidR="009C0B5B" w:rsidRPr="00E914AF" w:rsidRDefault="009C0B5B" w:rsidP="003D21B2">
            <w:pPr>
              <w:jc w:val="center"/>
              <w:rPr>
                <w:color w:val="000000"/>
                <w:sz w:val="24"/>
                <w:szCs w:val="24"/>
              </w:rPr>
            </w:pPr>
            <w:r w:rsidRPr="00E914AF">
              <w:rPr>
                <w:color w:val="000000"/>
                <w:sz w:val="24"/>
                <w:szCs w:val="24"/>
              </w:rPr>
              <w:t>1</w:t>
            </w:r>
          </w:p>
        </w:tc>
        <w:tc>
          <w:tcPr>
            <w:tcW w:w="592" w:type="dxa"/>
            <w:tcBorders>
              <w:top w:val="nil"/>
              <w:left w:val="nil"/>
              <w:bottom w:val="single" w:sz="4" w:space="0" w:color="auto"/>
              <w:right w:val="single" w:sz="4" w:space="0" w:color="auto"/>
            </w:tcBorders>
            <w:shd w:val="clear" w:color="auto" w:fill="auto"/>
            <w:noWrap/>
            <w:vAlign w:val="center"/>
            <w:hideMark/>
          </w:tcPr>
          <w:p w14:paraId="080FC9A8" w14:textId="77777777" w:rsidR="009C0B5B" w:rsidRPr="00E914AF" w:rsidRDefault="009C0B5B" w:rsidP="003D21B2">
            <w:pPr>
              <w:jc w:val="center"/>
              <w:rPr>
                <w:color w:val="000000"/>
                <w:sz w:val="24"/>
                <w:szCs w:val="24"/>
              </w:rPr>
            </w:pPr>
            <w:r w:rsidRPr="00E914AF">
              <w:rPr>
                <w:color w:val="000000"/>
                <w:sz w:val="24"/>
                <w:szCs w:val="24"/>
              </w:rPr>
              <w:t>LO</w:t>
            </w:r>
          </w:p>
        </w:tc>
        <w:tc>
          <w:tcPr>
            <w:tcW w:w="1374" w:type="dxa"/>
            <w:tcBorders>
              <w:top w:val="nil"/>
              <w:left w:val="nil"/>
              <w:bottom w:val="single" w:sz="4" w:space="0" w:color="auto"/>
              <w:right w:val="single" w:sz="4" w:space="0" w:color="auto"/>
            </w:tcBorders>
            <w:shd w:val="clear" w:color="auto" w:fill="auto"/>
            <w:noWrap/>
            <w:vAlign w:val="center"/>
            <w:hideMark/>
          </w:tcPr>
          <w:p w14:paraId="60B7F072" w14:textId="77777777" w:rsidR="009C0B5B" w:rsidRPr="00E914AF" w:rsidRDefault="009C0B5B" w:rsidP="003D21B2">
            <w:pPr>
              <w:jc w:val="center"/>
              <w:rPr>
                <w:color w:val="000000"/>
                <w:sz w:val="24"/>
                <w:szCs w:val="24"/>
              </w:rPr>
            </w:pPr>
            <w:r w:rsidRPr="00E914AF">
              <w:rPr>
                <w:color w:val="000000"/>
                <w:sz w:val="24"/>
                <w:szCs w:val="24"/>
              </w:rPr>
              <w:t>Khu chia lô</w:t>
            </w:r>
          </w:p>
        </w:tc>
        <w:tc>
          <w:tcPr>
            <w:tcW w:w="666" w:type="dxa"/>
            <w:tcBorders>
              <w:top w:val="nil"/>
              <w:left w:val="nil"/>
              <w:bottom w:val="single" w:sz="4" w:space="0" w:color="auto"/>
              <w:right w:val="single" w:sz="4" w:space="0" w:color="auto"/>
            </w:tcBorders>
            <w:shd w:val="clear" w:color="auto" w:fill="auto"/>
            <w:noWrap/>
            <w:vAlign w:val="center"/>
            <w:hideMark/>
          </w:tcPr>
          <w:p w14:paraId="0B902B05" w14:textId="6F6F4B21" w:rsidR="009C0B5B" w:rsidRPr="00FA2089" w:rsidRDefault="00FA2089" w:rsidP="003D21B2">
            <w:pPr>
              <w:jc w:val="center"/>
              <w:rPr>
                <w:color w:val="000000"/>
                <w:sz w:val="24"/>
                <w:szCs w:val="24"/>
                <w:lang w:val="en-US"/>
              </w:rPr>
            </w:pPr>
            <w:r>
              <w:rPr>
                <w:color w:val="000000"/>
                <w:sz w:val="24"/>
                <w:szCs w:val="24"/>
                <w:lang w:val="en-US"/>
              </w:rPr>
              <w:t>113</w:t>
            </w:r>
          </w:p>
        </w:tc>
        <w:tc>
          <w:tcPr>
            <w:tcW w:w="799" w:type="dxa"/>
            <w:tcBorders>
              <w:top w:val="nil"/>
              <w:left w:val="nil"/>
              <w:bottom w:val="single" w:sz="4" w:space="0" w:color="auto"/>
              <w:right w:val="single" w:sz="4" w:space="0" w:color="auto"/>
            </w:tcBorders>
            <w:shd w:val="clear" w:color="auto" w:fill="auto"/>
            <w:noWrap/>
            <w:vAlign w:val="center"/>
            <w:hideMark/>
          </w:tcPr>
          <w:p w14:paraId="34CF1DFB" w14:textId="77777777" w:rsidR="009C0B5B" w:rsidRPr="00E914AF" w:rsidRDefault="009C0B5B" w:rsidP="003D21B2">
            <w:pPr>
              <w:jc w:val="center"/>
              <w:rPr>
                <w:color w:val="000000"/>
                <w:sz w:val="24"/>
                <w:szCs w:val="24"/>
              </w:rPr>
            </w:pPr>
            <w:r w:rsidRPr="00E914AF">
              <w:rPr>
                <w:color w:val="000000"/>
                <w:sz w:val="24"/>
                <w:szCs w:val="24"/>
              </w:rPr>
              <w:t>lô</w:t>
            </w:r>
          </w:p>
        </w:tc>
        <w:tc>
          <w:tcPr>
            <w:tcW w:w="800" w:type="dxa"/>
            <w:tcBorders>
              <w:top w:val="nil"/>
              <w:left w:val="nil"/>
              <w:bottom w:val="single" w:sz="4" w:space="0" w:color="auto"/>
              <w:right w:val="single" w:sz="4" w:space="0" w:color="auto"/>
            </w:tcBorders>
            <w:shd w:val="clear" w:color="auto" w:fill="auto"/>
            <w:noWrap/>
            <w:vAlign w:val="center"/>
            <w:hideMark/>
          </w:tcPr>
          <w:p w14:paraId="08BE04BF" w14:textId="4626B881" w:rsidR="009C0B5B" w:rsidRPr="00BB776D" w:rsidRDefault="00BB776D" w:rsidP="003D21B2">
            <w:pPr>
              <w:jc w:val="center"/>
              <w:rPr>
                <w:color w:val="000000"/>
                <w:sz w:val="24"/>
                <w:szCs w:val="24"/>
                <w:lang w:val="en-US"/>
              </w:rPr>
            </w:pPr>
            <w:r>
              <w:rPr>
                <w:color w:val="000000"/>
                <w:sz w:val="24"/>
                <w:szCs w:val="24"/>
                <w:lang w:val="en-US"/>
              </w:rPr>
              <w:t>565</w:t>
            </w:r>
          </w:p>
        </w:tc>
        <w:tc>
          <w:tcPr>
            <w:tcW w:w="872" w:type="dxa"/>
            <w:tcBorders>
              <w:top w:val="nil"/>
              <w:left w:val="nil"/>
              <w:bottom w:val="single" w:sz="4" w:space="0" w:color="auto"/>
              <w:right w:val="single" w:sz="4" w:space="0" w:color="auto"/>
            </w:tcBorders>
            <w:shd w:val="clear" w:color="auto" w:fill="auto"/>
            <w:noWrap/>
            <w:vAlign w:val="center"/>
            <w:hideMark/>
          </w:tcPr>
          <w:p w14:paraId="7CC8CFB3" w14:textId="77777777" w:rsidR="009C0B5B" w:rsidRPr="00E914AF" w:rsidRDefault="009C0B5B" w:rsidP="003D21B2">
            <w:pPr>
              <w:jc w:val="center"/>
              <w:rPr>
                <w:color w:val="000000"/>
                <w:sz w:val="24"/>
                <w:szCs w:val="24"/>
              </w:rPr>
            </w:pPr>
            <w:r w:rsidRPr="00E914AF">
              <w:rPr>
                <w:color w:val="000000"/>
                <w:sz w:val="24"/>
                <w:szCs w:val="24"/>
              </w:rPr>
              <w:t>150</w:t>
            </w:r>
          </w:p>
        </w:tc>
        <w:tc>
          <w:tcPr>
            <w:tcW w:w="1559" w:type="dxa"/>
            <w:tcBorders>
              <w:top w:val="nil"/>
              <w:left w:val="nil"/>
              <w:bottom w:val="single" w:sz="4" w:space="0" w:color="auto"/>
              <w:right w:val="single" w:sz="4" w:space="0" w:color="auto"/>
            </w:tcBorders>
            <w:shd w:val="clear" w:color="auto" w:fill="auto"/>
            <w:noWrap/>
            <w:vAlign w:val="center"/>
            <w:hideMark/>
          </w:tcPr>
          <w:p w14:paraId="3ED50EB2" w14:textId="24EAC3AC" w:rsidR="009C0B5B" w:rsidRPr="00E914AF" w:rsidRDefault="00BB776D" w:rsidP="003D21B2">
            <w:pPr>
              <w:jc w:val="center"/>
              <w:rPr>
                <w:color w:val="000000"/>
                <w:sz w:val="24"/>
                <w:szCs w:val="24"/>
              </w:rPr>
            </w:pPr>
            <w:r>
              <w:rPr>
                <w:color w:val="000000"/>
                <w:sz w:val="24"/>
                <w:szCs w:val="24"/>
                <w:lang w:val="en-US"/>
              </w:rPr>
              <w:t>lít</w:t>
            </w:r>
            <w:r w:rsidR="009C0B5B" w:rsidRPr="00E914AF">
              <w:rPr>
                <w:color w:val="000000"/>
                <w:sz w:val="24"/>
                <w:szCs w:val="24"/>
              </w:rPr>
              <w:t>/người/ngđ</w:t>
            </w:r>
          </w:p>
        </w:tc>
        <w:tc>
          <w:tcPr>
            <w:tcW w:w="816" w:type="dxa"/>
            <w:tcBorders>
              <w:top w:val="nil"/>
              <w:left w:val="nil"/>
              <w:bottom w:val="single" w:sz="4" w:space="0" w:color="auto"/>
              <w:right w:val="single" w:sz="4" w:space="0" w:color="auto"/>
            </w:tcBorders>
            <w:shd w:val="clear" w:color="auto" w:fill="auto"/>
            <w:noWrap/>
            <w:vAlign w:val="center"/>
            <w:hideMark/>
          </w:tcPr>
          <w:p w14:paraId="0EA1A87F" w14:textId="77777777" w:rsidR="009C0B5B" w:rsidRPr="00E914AF" w:rsidRDefault="009C0B5B" w:rsidP="003D21B2">
            <w:pPr>
              <w:jc w:val="center"/>
              <w:rPr>
                <w:color w:val="000000"/>
                <w:sz w:val="24"/>
                <w:szCs w:val="24"/>
              </w:rPr>
            </w:pPr>
            <w:r w:rsidRPr="00E914AF">
              <w:rPr>
                <w:color w:val="000000"/>
                <w:sz w:val="24"/>
                <w:szCs w:val="24"/>
              </w:rPr>
              <w:t>100%</w:t>
            </w:r>
          </w:p>
        </w:tc>
        <w:tc>
          <w:tcPr>
            <w:tcW w:w="1308" w:type="dxa"/>
            <w:tcBorders>
              <w:top w:val="nil"/>
              <w:left w:val="nil"/>
              <w:bottom w:val="single" w:sz="4" w:space="0" w:color="auto"/>
              <w:right w:val="single" w:sz="4" w:space="0" w:color="auto"/>
            </w:tcBorders>
            <w:shd w:val="clear" w:color="auto" w:fill="auto"/>
            <w:noWrap/>
            <w:vAlign w:val="center"/>
            <w:hideMark/>
          </w:tcPr>
          <w:p w14:paraId="6AC9BDD7" w14:textId="54E75809" w:rsidR="009C0B5B" w:rsidRPr="00BB776D" w:rsidRDefault="00BB776D" w:rsidP="003D21B2">
            <w:pPr>
              <w:jc w:val="center"/>
              <w:rPr>
                <w:color w:val="000000"/>
                <w:sz w:val="24"/>
                <w:szCs w:val="24"/>
                <w:lang w:val="en-US"/>
              </w:rPr>
            </w:pPr>
            <w:r>
              <w:rPr>
                <w:color w:val="000000"/>
                <w:sz w:val="24"/>
                <w:szCs w:val="24"/>
                <w:lang w:val="en-US"/>
              </w:rPr>
              <w:t>84,75</w:t>
            </w:r>
          </w:p>
        </w:tc>
      </w:tr>
      <w:tr w:rsidR="009C0B5B" w:rsidRPr="00E914AF" w14:paraId="18F3BE55" w14:textId="77777777" w:rsidTr="00BB776D">
        <w:trPr>
          <w:trHeight w:val="35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B9F32A2" w14:textId="77777777" w:rsidR="009C0B5B" w:rsidRPr="00E914AF" w:rsidRDefault="009C0B5B" w:rsidP="003D21B2">
            <w:pPr>
              <w:jc w:val="center"/>
              <w:rPr>
                <w:color w:val="000000"/>
                <w:sz w:val="24"/>
                <w:szCs w:val="24"/>
              </w:rPr>
            </w:pPr>
          </w:p>
        </w:tc>
        <w:tc>
          <w:tcPr>
            <w:tcW w:w="196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6675ED" w14:textId="77777777" w:rsidR="009C0B5B" w:rsidRPr="00E914AF" w:rsidRDefault="009C0B5B" w:rsidP="003D21B2">
            <w:pPr>
              <w:rPr>
                <w:color w:val="000000"/>
                <w:sz w:val="24"/>
                <w:szCs w:val="24"/>
              </w:rPr>
            </w:pPr>
            <w:r w:rsidRPr="00E914AF">
              <w:rPr>
                <w:color w:val="000000"/>
                <w:sz w:val="24"/>
                <w:szCs w:val="24"/>
              </w:rPr>
              <w:t>Tổng công suất cấp nước trung bình</w:t>
            </w:r>
          </w:p>
        </w:tc>
        <w:tc>
          <w:tcPr>
            <w:tcW w:w="666" w:type="dxa"/>
            <w:tcBorders>
              <w:top w:val="nil"/>
              <w:left w:val="nil"/>
              <w:bottom w:val="single" w:sz="4" w:space="0" w:color="auto"/>
              <w:right w:val="single" w:sz="4" w:space="0" w:color="auto"/>
            </w:tcBorders>
            <w:shd w:val="clear" w:color="auto" w:fill="auto"/>
            <w:noWrap/>
            <w:vAlign w:val="center"/>
            <w:hideMark/>
          </w:tcPr>
          <w:p w14:paraId="66C6CF59" w14:textId="77777777" w:rsidR="009C0B5B" w:rsidRPr="00E914AF" w:rsidRDefault="009C0B5B" w:rsidP="003D21B2">
            <w:pPr>
              <w:jc w:val="center"/>
              <w:rPr>
                <w:color w:val="000000"/>
                <w:sz w:val="24"/>
                <w:szCs w:val="24"/>
              </w:rPr>
            </w:pPr>
          </w:p>
        </w:tc>
        <w:tc>
          <w:tcPr>
            <w:tcW w:w="799" w:type="dxa"/>
            <w:tcBorders>
              <w:top w:val="nil"/>
              <w:left w:val="nil"/>
              <w:bottom w:val="single" w:sz="4" w:space="0" w:color="auto"/>
              <w:right w:val="single" w:sz="4" w:space="0" w:color="auto"/>
            </w:tcBorders>
            <w:shd w:val="clear" w:color="auto" w:fill="auto"/>
            <w:noWrap/>
            <w:vAlign w:val="center"/>
            <w:hideMark/>
          </w:tcPr>
          <w:p w14:paraId="740D89C2" w14:textId="77777777" w:rsidR="009C0B5B" w:rsidRPr="00E914AF" w:rsidRDefault="009C0B5B" w:rsidP="003D21B2">
            <w:pPr>
              <w:jc w:val="center"/>
              <w:rPr>
                <w:color w:val="000000"/>
                <w:sz w:val="24"/>
                <w:szCs w:val="24"/>
              </w:rPr>
            </w:pPr>
          </w:p>
        </w:tc>
        <w:tc>
          <w:tcPr>
            <w:tcW w:w="800" w:type="dxa"/>
            <w:tcBorders>
              <w:top w:val="nil"/>
              <w:left w:val="nil"/>
              <w:bottom w:val="single" w:sz="4" w:space="0" w:color="auto"/>
              <w:right w:val="single" w:sz="4" w:space="0" w:color="auto"/>
            </w:tcBorders>
            <w:shd w:val="clear" w:color="auto" w:fill="auto"/>
            <w:noWrap/>
            <w:vAlign w:val="center"/>
            <w:hideMark/>
          </w:tcPr>
          <w:p w14:paraId="466ABE0E" w14:textId="77777777" w:rsidR="009C0B5B" w:rsidRPr="00E914AF" w:rsidRDefault="009C0B5B" w:rsidP="003D21B2">
            <w:pPr>
              <w:jc w:val="center"/>
              <w:rPr>
                <w:color w:val="000000"/>
                <w:sz w:val="24"/>
                <w:szCs w:val="24"/>
              </w:rPr>
            </w:pPr>
          </w:p>
        </w:tc>
        <w:tc>
          <w:tcPr>
            <w:tcW w:w="872" w:type="dxa"/>
            <w:tcBorders>
              <w:top w:val="nil"/>
              <w:left w:val="nil"/>
              <w:bottom w:val="single" w:sz="4" w:space="0" w:color="auto"/>
              <w:right w:val="single" w:sz="4" w:space="0" w:color="auto"/>
            </w:tcBorders>
            <w:shd w:val="clear" w:color="auto" w:fill="auto"/>
            <w:noWrap/>
            <w:vAlign w:val="center"/>
            <w:hideMark/>
          </w:tcPr>
          <w:p w14:paraId="0809EC31" w14:textId="77777777" w:rsidR="009C0B5B" w:rsidRPr="00E914AF" w:rsidRDefault="009C0B5B" w:rsidP="003D21B2">
            <w:pPr>
              <w:jc w:val="center"/>
              <w:rPr>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14:paraId="7FB6C3C0" w14:textId="77777777" w:rsidR="009C0B5B" w:rsidRPr="00E914AF" w:rsidRDefault="009C0B5B" w:rsidP="003D21B2">
            <w:pPr>
              <w:jc w:val="center"/>
              <w:rPr>
                <w:color w:val="000000"/>
                <w:sz w:val="24"/>
                <w:szCs w:val="24"/>
              </w:rPr>
            </w:pPr>
          </w:p>
        </w:tc>
        <w:tc>
          <w:tcPr>
            <w:tcW w:w="816" w:type="dxa"/>
            <w:tcBorders>
              <w:top w:val="nil"/>
              <w:left w:val="nil"/>
              <w:bottom w:val="single" w:sz="4" w:space="0" w:color="auto"/>
              <w:right w:val="single" w:sz="4" w:space="0" w:color="auto"/>
            </w:tcBorders>
            <w:shd w:val="clear" w:color="auto" w:fill="auto"/>
            <w:noWrap/>
            <w:vAlign w:val="center"/>
            <w:hideMark/>
          </w:tcPr>
          <w:p w14:paraId="2180A68C" w14:textId="77777777" w:rsidR="009C0B5B" w:rsidRPr="00E914AF" w:rsidRDefault="009C0B5B" w:rsidP="003D21B2">
            <w:pPr>
              <w:jc w:val="center"/>
              <w:rPr>
                <w:color w:val="000000"/>
                <w:sz w:val="24"/>
                <w:szCs w:val="24"/>
              </w:rPr>
            </w:pPr>
          </w:p>
        </w:tc>
        <w:tc>
          <w:tcPr>
            <w:tcW w:w="1308" w:type="dxa"/>
            <w:tcBorders>
              <w:top w:val="nil"/>
              <w:left w:val="nil"/>
              <w:bottom w:val="single" w:sz="4" w:space="0" w:color="auto"/>
              <w:right w:val="single" w:sz="4" w:space="0" w:color="auto"/>
            </w:tcBorders>
            <w:shd w:val="clear" w:color="auto" w:fill="auto"/>
            <w:noWrap/>
            <w:vAlign w:val="center"/>
            <w:hideMark/>
          </w:tcPr>
          <w:p w14:paraId="5F81FDD5" w14:textId="36086913" w:rsidR="009C0B5B" w:rsidRPr="00BB776D" w:rsidRDefault="00BB776D" w:rsidP="003D21B2">
            <w:pPr>
              <w:jc w:val="center"/>
              <w:rPr>
                <w:color w:val="000000"/>
                <w:sz w:val="24"/>
                <w:szCs w:val="24"/>
                <w:lang w:val="en-US"/>
              </w:rPr>
            </w:pPr>
            <w:r>
              <w:rPr>
                <w:color w:val="000000"/>
                <w:sz w:val="24"/>
                <w:szCs w:val="24"/>
                <w:lang w:val="en-US"/>
              </w:rPr>
              <w:t>84,75</w:t>
            </w:r>
          </w:p>
        </w:tc>
      </w:tr>
      <w:tr w:rsidR="009C0B5B" w:rsidRPr="00E914AF" w14:paraId="4C54A820" w14:textId="77777777" w:rsidTr="00BB776D">
        <w:trPr>
          <w:trHeight w:val="35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9D97036" w14:textId="77777777" w:rsidR="009C0B5B" w:rsidRPr="00E914AF" w:rsidRDefault="009C0B5B" w:rsidP="003D21B2">
            <w:pPr>
              <w:jc w:val="center"/>
              <w:rPr>
                <w:color w:val="000000"/>
                <w:sz w:val="24"/>
                <w:szCs w:val="24"/>
              </w:rPr>
            </w:pPr>
          </w:p>
        </w:tc>
        <w:tc>
          <w:tcPr>
            <w:tcW w:w="1966" w:type="dxa"/>
            <w:gridSpan w:val="2"/>
            <w:tcBorders>
              <w:top w:val="single" w:sz="4" w:space="0" w:color="auto"/>
              <w:left w:val="nil"/>
              <w:bottom w:val="single" w:sz="4" w:space="0" w:color="auto"/>
              <w:right w:val="single" w:sz="4" w:space="0" w:color="auto"/>
            </w:tcBorders>
            <w:shd w:val="clear" w:color="auto" w:fill="auto"/>
            <w:vAlign w:val="center"/>
            <w:hideMark/>
          </w:tcPr>
          <w:p w14:paraId="05B29D57" w14:textId="77777777" w:rsidR="009C0B5B" w:rsidRPr="00E914AF" w:rsidRDefault="009C0B5B" w:rsidP="003D21B2">
            <w:pPr>
              <w:rPr>
                <w:sz w:val="24"/>
                <w:szCs w:val="24"/>
              </w:rPr>
            </w:pPr>
            <w:r w:rsidRPr="00E914AF">
              <w:rPr>
                <w:sz w:val="24"/>
                <w:szCs w:val="24"/>
              </w:rPr>
              <w:t>Hệ số Kng- max</w:t>
            </w:r>
          </w:p>
        </w:tc>
        <w:tc>
          <w:tcPr>
            <w:tcW w:w="666" w:type="dxa"/>
            <w:tcBorders>
              <w:top w:val="nil"/>
              <w:left w:val="nil"/>
              <w:bottom w:val="single" w:sz="4" w:space="0" w:color="auto"/>
              <w:right w:val="single" w:sz="4" w:space="0" w:color="auto"/>
            </w:tcBorders>
            <w:shd w:val="clear" w:color="auto" w:fill="auto"/>
            <w:noWrap/>
            <w:vAlign w:val="center"/>
            <w:hideMark/>
          </w:tcPr>
          <w:p w14:paraId="304ABE4A" w14:textId="77777777" w:rsidR="009C0B5B" w:rsidRPr="00E914AF" w:rsidRDefault="009C0B5B" w:rsidP="003D21B2">
            <w:pPr>
              <w:jc w:val="center"/>
              <w:rPr>
                <w:color w:val="000000"/>
                <w:sz w:val="24"/>
                <w:szCs w:val="24"/>
              </w:rPr>
            </w:pPr>
          </w:p>
        </w:tc>
        <w:tc>
          <w:tcPr>
            <w:tcW w:w="799" w:type="dxa"/>
            <w:tcBorders>
              <w:top w:val="nil"/>
              <w:left w:val="nil"/>
              <w:bottom w:val="single" w:sz="4" w:space="0" w:color="auto"/>
              <w:right w:val="single" w:sz="4" w:space="0" w:color="auto"/>
            </w:tcBorders>
            <w:shd w:val="clear" w:color="auto" w:fill="auto"/>
            <w:noWrap/>
            <w:vAlign w:val="center"/>
            <w:hideMark/>
          </w:tcPr>
          <w:p w14:paraId="3E72F2C0" w14:textId="77777777" w:rsidR="009C0B5B" w:rsidRPr="00E914AF" w:rsidRDefault="009C0B5B" w:rsidP="003D21B2">
            <w:pPr>
              <w:jc w:val="center"/>
              <w:rPr>
                <w:color w:val="000000"/>
                <w:sz w:val="24"/>
                <w:szCs w:val="24"/>
              </w:rPr>
            </w:pPr>
          </w:p>
        </w:tc>
        <w:tc>
          <w:tcPr>
            <w:tcW w:w="800" w:type="dxa"/>
            <w:tcBorders>
              <w:top w:val="nil"/>
              <w:left w:val="nil"/>
              <w:bottom w:val="single" w:sz="4" w:space="0" w:color="auto"/>
              <w:right w:val="single" w:sz="4" w:space="0" w:color="auto"/>
            </w:tcBorders>
            <w:shd w:val="clear" w:color="auto" w:fill="auto"/>
            <w:noWrap/>
            <w:vAlign w:val="center"/>
            <w:hideMark/>
          </w:tcPr>
          <w:p w14:paraId="5AD78FBB" w14:textId="77777777" w:rsidR="009C0B5B" w:rsidRPr="00E914AF" w:rsidRDefault="009C0B5B" w:rsidP="003D21B2">
            <w:pPr>
              <w:jc w:val="center"/>
              <w:rPr>
                <w:color w:val="000000"/>
                <w:sz w:val="24"/>
                <w:szCs w:val="24"/>
              </w:rPr>
            </w:pPr>
          </w:p>
        </w:tc>
        <w:tc>
          <w:tcPr>
            <w:tcW w:w="872" w:type="dxa"/>
            <w:tcBorders>
              <w:top w:val="nil"/>
              <w:left w:val="nil"/>
              <w:bottom w:val="single" w:sz="4" w:space="0" w:color="auto"/>
              <w:right w:val="single" w:sz="4" w:space="0" w:color="auto"/>
            </w:tcBorders>
            <w:shd w:val="clear" w:color="auto" w:fill="auto"/>
            <w:noWrap/>
            <w:vAlign w:val="center"/>
            <w:hideMark/>
          </w:tcPr>
          <w:p w14:paraId="1AB1ECED" w14:textId="77777777" w:rsidR="009C0B5B" w:rsidRPr="00E914AF" w:rsidRDefault="009C0B5B" w:rsidP="003D21B2">
            <w:pPr>
              <w:jc w:val="center"/>
              <w:rPr>
                <w:color w:val="000000"/>
                <w:sz w:val="24"/>
                <w:szCs w:val="24"/>
              </w:rPr>
            </w:pPr>
            <w:r w:rsidRPr="00E914AF">
              <w:rPr>
                <w:color w:val="000000"/>
                <w:sz w:val="24"/>
                <w:szCs w:val="24"/>
              </w:rPr>
              <w:t>1,4</w:t>
            </w:r>
          </w:p>
        </w:tc>
        <w:tc>
          <w:tcPr>
            <w:tcW w:w="1559" w:type="dxa"/>
            <w:tcBorders>
              <w:top w:val="nil"/>
              <w:left w:val="nil"/>
              <w:bottom w:val="single" w:sz="4" w:space="0" w:color="auto"/>
              <w:right w:val="single" w:sz="4" w:space="0" w:color="auto"/>
            </w:tcBorders>
            <w:shd w:val="clear" w:color="auto" w:fill="auto"/>
            <w:noWrap/>
            <w:vAlign w:val="center"/>
            <w:hideMark/>
          </w:tcPr>
          <w:p w14:paraId="36DAFA78" w14:textId="77777777" w:rsidR="009C0B5B" w:rsidRPr="00E914AF" w:rsidRDefault="009C0B5B" w:rsidP="003D21B2">
            <w:pPr>
              <w:jc w:val="center"/>
              <w:rPr>
                <w:color w:val="000000"/>
                <w:sz w:val="24"/>
                <w:szCs w:val="24"/>
              </w:rPr>
            </w:pPr>
          </w:p>
        </w:tc>
        <w:tc>
          <w:tcPr>
            <w:tcW w:w="816" w:type="dxa"/>
            <w:tcBorders>
              <w:top w:val="nil"/>
              <w:left w:val="nil"/>
              <w:bottom w:val="single" w:sz="4" w:space="0" w:color="auto"/>
              <w:right w:val="single" w:sz="4" w:space="0" w:color="auto"/>
            </w:tcBorders>
            <w:shd w:val="clear" w:color="auto" w:fill="auto"/>
            <w:noWrap/>
            <w:vAlign w:val="center"/>
            <w:hideMark/>
          </w:tcPr>
          <w:p w14:paraId="09C7942E" w14:textId="77777777" w:rsidR="009C0B5B" w:rsidRPr="00E914AF" w:rsidRDefault="009C0B5B" w:rsidP="003D21B2">
            <w:pPr>
              <w:jc w:val="center"/>
              <w:rPr>
                <w:color w:val="000000"/>
                <w:sz w:val="24"/>
                <w:szCs w:val="24"/>
              </w:rPr>
            </w:pPr>
          </w:p>
        </w:tc>
        <w:tc>
          <w:tcPr>
            <w:tcW w:w="1308" w:type="dxa"/>
            <w:tcBorders>
              <w:top w:val="nil"/>
              <w:left w:val="nil"/>
              <w:bottom w:val="single" w:sz="4" w:space="0" w:color="auto"/>
              <w:right w:val="single" w:sz="4" w:space="0" w:color="auto"/>
            </w:tcBorders>
            <w:shd w:val="clear" w:color="auto" w:fill="auto"/>
            <w:noWrap/>
            <w:vAlign w:val="center"/>
            <w:hideMark/>
          </w:tcPr>
          <w:p w14:paraId="488C603C" w14:textId="77777777" w:rsidR="009C0B5B" w:rsidRPr="00E914AF" w:rsidRDefault="009C0B5B" w:rsidP="003D21B2">
            <w:pPr>
              <w:jc w:val="center"/>
              <w:rPr>
                <w:color w:val="000000"/>
                <w:sz w:val="24"/>
                <w:szCs w:val="24"/>
              </w:rPr>
            </w:pPr>
          </w:p>
        </w:tc>
      </w:tr>
      <w:tr w:rsidR="009C0B5B" w:rsidRPr="00E914AF" w14:paraId="70F55D6B" w14:textId="77777777" w:rsidTr="00BB776D">
        <w:trPr>
          <w:trHeight w:val="439"/>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6C2B4A8" w14:textId="77777777" w:rsidR="009C0B5B" w:rsidRPr="00E914AF" w:rsidRDefault="009C0B5B" w:rsidP="003D21B2">
            <w:pPr>
              <w:jc w:val="center"/>
              <w:rPr>
                <w:color w:val="000000"/>
                <w:sz w:val="24"/>
                <w:szCs w:val="24"/>
              </w:rPr>
            </w:pPr>
          </w:p>
        </w:tc>
        <w:tc>
          <w:tcPr>
            <w:tcW w:w="1966" w:type="dxa"/>
            <w:gridSpan w:val="2"/>
            <w:tcBorders>
              <w:top w:val="single" w:sz="4" w:space="0" w:color="auto"/>
              <w:left w:val="nil"/>
              <w:bottom w:val="single" w:sz="4" w:space="0" w:color="auto"/>
              <w:right w:val="single" w:sz="4" w:space="0" w:color="auto"/>
            </w:tcBorders>
            <w:shd w:val="clear" w:color="auto" w:fill="auto"/>
            <w:vAlign w:val="center"/>
            <w:hideMark/>
          </w:tcPr>
          <w:p w14:paraId="5699737C" w14:textId="77777777" w:rsidR="009C0B5B" w:rsidRPr="00E914AF" w:rsidRDefault="009C0B5B" w:rsidP="003D21B2">
            <w:pPr>
              <w:rPr>
                <w:sz w:val="24"/>
                <w:szCs w:val="24"/>
              </w:rPr>
            </w:pPr>
            <w:r w:rsidRPr="00E914AF">
              <w:rPr>
                <w:sz w:val="24"/>
                <w:szCs w:val="24"/>
              </w:rPr>
              <w:t>Tổng công suất cấp nước ngày lớn nhất</w:t>
            </w:r>
          </w:p>
        </w:tc>
        <w:tc>
          <w:tcPr>
            <w:tcW w:w="666" w:type="dxa"/>
            <w:tcBorders>
              <w:top w:val="nil"/>
              <w:left w:val="nil"/>
              <w:bottom w:val="single" w:sz="4" w:space="0" w:color="auto"/>
              <w:right w:val="single" w:sz="4" w:space="0" w:color="auto"/>
            </w:tcBorders>
            <w:shd w:val="clear" w:color="auto" w:fill="auto"/>
            <w:noWrap/>
            <w:vAlign w:val="center"/>
            <w:hideMark/>
          </w:tcPr>
          <w:p w14:paraId="57F04FCF" w14:textId="77777777" w:rsidR="009C0B5B" w:rsidRPr="00E914AF" w:rsidRDefault="009C0B5B" w:rsidP="003D21B2">
            <w:pPr>
              <w:jc w:val="center"/>
              <w:rPr>
                <w:color w:val="000000"/>
                <w:sz w:val="24"/>
                <w:szCs w:val="24"/>
              </w:rPr>
            </w:pPr>
          </w:p>
        </w:tc>
        <w:tc>
          <w:tcPr>
            <w:tcW w:w="799" w:type="dxa"/>
            <w:tcBorders>
              <w:top w:val="nil"/>
              <w:left w:val="nil"/>
              <w:bottom w:val="single" w:sz="4" w:space="0" w:color="auto"/>
              <w:right w:val="single" w:sz="4" w:space="0" w:color="auto"/>
            </w:tcBorders>
            <w:shd w:val="clear" w:color="auto" w:fill="auto"/>
            <w:noWrap/>
            <w:vAlign w:val="center"/>
            <w:hideMark/>
          </w:tcPr>
          <w:p w14:paraId="3932AA64" w14:textId="77777777" w:rsidR="009C0B5B" w:rsidRPr="00E914AF" w:rsidRDefault="009C0B5B" w:rsidP="003D21B2">
            <w:pPr>
              <w:jc w:val="center"/>
              <w:rPr>
                <w:color w:val="000000"/>
                <w:sz w:val="24"/>
                <w:szCs w:val="24"/>
              </w:rPr>
            </w:pPr>
          </w:p>
        </w:tc>
        <w:tc>
          <w:tcPr>
            <w:tcW w:w="800" w:type="dxa"/>
            <w:tcBorders>
              <w:top w:val="nil"/>
              <w:left w:val="nil"/>
              <w:bottom w:val="single" w:sz="4" w:space="0" w:color="auto"/>
              <w:right w:val="single" w:sz="4" w:space="0" w:color="auto"/>
            </w:tcBorders>
            <w:shd w:val="clear" w:color="auto" w:fill="auto"/>
            <w:noWrap/>
            <w:vAlign w:val="center"/>
            <w:hideMark/>
          </w:tcPr>
          <w:p w14:paraId="67BF9146" w14:textId="77777777" w:rsidR="009C0B5B" w:rsidRPr="00E914AF" w:rsidRDefault="009C0B5B" w:rsidP="003D21B2">
            <w:pPr>
              <w:jc w:val="center"/>
              <w:rPr>
                <w:color w:val="000000"/>
                <w:sz w:val="24"/>
                <w:szCs w:val="24"/>
              </w:rPr>
            </w:pPr>
          </w:p>
        </w:tc>
        <w:tc>
          <w:tcPr>
            <w:tcW w:w="872" w:type="dxa"/>
            <w:tcBorders>
              <w:top w:val="nil"/>
              <w:left w:val="nil"/>
              <w:bottom w:val="single" w:sz="4" w:space="0" w:color="auto"/>
              <w:right w:val="single" w:sz="4" w:space="0" w:color="auto"/>
            </w:tcBorders>
            <w:shd w:val="clear" w:color="auto" w:fill="auto"/>
            <w:noWrap/>
            <w:vAlign w:val="center"/>
            <w:hideMark/>
          </w:tcPr>
          <w:p w14:paraId="3B350731" w14:textId="77777777" w:rsidR="009C0B5B" w:rsidRPr="00E914AF" w:rsidRDefault="009C0B5B" w:rsidP="003D21B2">
            <w:pPr>
              <w:jc w:val="center"/>
              <w:rPr>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14:paraId="7C61B7B1" w14:textId="77777777" w:rsidR="009C0B5B" w:rsidRPr="00E914AF" w:rsidRDefault="009C0B5B" w:rsidP="003D21B2">
            <w:pPr>
              <w:jc w:val="center"/>
              <w:rPr>
                <w:color w:val="000000"/>
                <w:sz w:val="24"/>
                <w:szCs w:val="24"/>
              </w:rPr>
            </w:pPr>
          </w:p>
        </w:tc>
        <w:tc>
          <w:tcPr>
            <w:tcW w:w="816" w:type="dxa"/>
            <w:tcBorders>
              <w:top w:val="nil"/>
              <w:left w:val="nil"/>
              <w:bottom w:val="single" w:sz="4" w:space="0" w:color="auto"/>
              <w:right w:val="single" w:sz="4" w:space="0" w:color="auto"/>
            </w:tcBorders>
            <w:shd w:val="clear" w:color="auto" w:fill="auto"/>
            <w:noWrap/>
            <w:vAlign w:val="center"/>
            <w:hideMark/>
          </w:tcPr>
          <w:p w14:paraId="4BD0F9C9" w14:textId="77777777" w:rsidR="009C0B5B" w:rsidRPr="00E914AF" w:rsidRDefault="009C0B5B" w:rsidP="003D21B2">
            <w:pPr>
              <w:jc w:val="center"/>
              <w:rPr>
                <w:color w:val="000000"/>
                <w:sz w:val="24"/>
                <w:szCs w:val="24"/>
              </w:rPr>
            </w:pPr>
          </w:p>
        </w:tc>
        <w:tc>
          <w:tcPr>
            <w:tcW w:w="1308" w:type="dxa"/>
            <w:tcBorders>
              <w:top w:val="nil"/>
              <w:left w:val="nil"/>
              <w:bottom w:val="single" w:sz="4" w:space="0" w:color="auto"/>
              <w:right w:val="single" w:sz="4" w:space="0" w:color="auto"/>
            </w:tcBorders>
            <w:shd w:val="clear" w:color="auto" w:fill="auto"/>
            <w:noWrap/>
            <w:vAlign w:val="center"/>
            <w:hideMark/>
          </w:tcPr>
          <w:p w14:paraId="2B0B70DB" w14:textId="0AF17B7F" w:rsidR="009C0B5B" w:rsidRPr="00BB776D" w:rsidRDefault="00BB776D" w:rsidP="003D21B2">
            <w:pPr>
              <w:jc w:val="center"/>
              <w:rPr>
                <w:color w:val="000000"/>
                <w:sz w:val="24"/>
                <w:szCs w:val="24"/>
                <w:lang w:val="en-US"/>
              </w:rPr>
            </w:pPr>
            <w:r>
              <w:rPr>
                <w:color w:val="000000"/>
                <w:sz w:val="24"/>
                <w:szCs w:val="24"/>
                <w:lang w:val="en-US"/>
              </w:rPr>
              <w:t>118,65</w:t>
            </w:r>
          </w:p>
        </w:tc>
      </w:tr>
      <w:tr w:rsidR="009C0B5B" w:rsidRPr="00E914AF" w14:paraId="005EE2A4" w14:textId="77777777" w:rsidTr="00BB776D">
        <w:trPr>
          <w:trHeight w:val="35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00DC63D" w14:textId="77777777" w:rsidR="009C0B5B" w:rsidRPr="00E914AF" w:rsidRDefault="009C0B5B" w:rsidP="003D21B2">
            <w:pPr>
              <w:jc w:val="center"/>
              <w:rPr>
                <w:color w:val="000000"/>
                <w:sz w:val="24"/>
                <w:szCs w:val="24"/>
              </w:rPr>
            </w:pPr>
          </w:p>
        </w:tc>
        <w:tc>
          <w:tcPr>
            <w:tcW w:w="1966" w:type="dxa"/>
            <w:gridSpan w:val="2"/>
            <w:tcBorders>
              <w:top w:val="single" w:sz="4" w:space="0" w:color="auto"/>
              <w:left w:val="nil"/>
              <w:bottom w:val="single" w:sz="4" w:space="0" w:color="auto"/>
              <w:right w:val="single" w:sz="4" w:space="0" w:color="auto"/>
            </w:tcBorders>
            <w:shd w:val="clear" w:color="auto" w:fill="auto"/>
            <w:vAlign w:val="center"/>
            <w:hideMark/>
          </w:tcPr>
          <w:p w14:paraId="7B7AC914" w14:textId="77777777" w:rsidR="009C0B5B" w:rsidRPr="00E914AF" w:rsidRDefault="009C0B5B" w:rsidP="003D21B2">
            <w:pPr>
              <w:rPr>
                <w:sz w:val="24"/>
                <w:szCs w:val="24"/>
              </w:rPr>
            </w:pPr>
            <w:r w:rsidRPr="00E914AF">
              <w:rPr>
                <w:sz w:val="24"/>
                <w:szCs w:val="24"/>
              </w:rPr>
              <w:t>Số đám cháy đồng thời cho khu đô thị</w:t>
            </w:r>
          </w:p>
        </w:tc>
        <w:tc>
          <w:tcPr>
            <w:tcW w:w="666" w:type="dxa"/>
            <w:tcBorders>
              <w:top w:val="nil"/>
              <w:left w:val="nil"/>
              <w:bottom w:val="single" w:sz="4" w:space="0" w:color="auto"/>
              <w:right w:val="single" w:sz="4" w:space="0" w:color="auto"/>
            </w:tcBorders>
            <w:shd w:val="clear" w:color="auto" w:fill="auto"/>
            <w:noWrap/>
            <w:vAlign w:val="center"/>
            <w:hideMark/>
          </w:tcPr>
          <w:p w14:paraId="308109F0" w14:textId="77777777" w:rsidR="009C0B5B" w:rsidRPr="00E914AF" w:rsidRDefault="009C0B5B" w:rsidP="003D21B2">
            <w:pPr>
              <w:jc w:val="center"/>
              <w:rPr>
                <w:color w:val="000000"/>
                <w:sz w:val="24"/>
                <w:szCs w:val="24"/>
              </w:rPr>
            </w:pPr>
          </w:p>
        </w:tc>
        <w:tc>
          <w:tcPr>
            <w:tcW w:w="799" w:type="dxa"/>
            <w:tcBorders>
              <w:top w:val="nil"/>
              <w:left w:val="nil"/>
              <w:bottom w:val="single" w:sz="4" w:space="0" w:color="auto"/>
              <w:right w:val="single" w:sz="4" w:space="0" w:color="auto"/>
            </w:tcBorders>
            <w:shd w:val="clear" w:color="auto" w:fill="auto"/>
            <w:noWrap/>
            <w:vAlign w:val="center"/>
            <w:hideMark/>
          </w:tcPr>
          <w:p w14:paraId="616717D3" w14:textId="77777777" w:rsidR="009C0B5B" w:rsidRPr="00E914AF" w:rsidRDefault="009C0B5B" w:rsidP="003D21B2">
            <w:pPr>
              <w:jc w:val="center"/>
              <w:rPr>
                <w:color w:val="000000"/>
                <w:sz w:val="24"/>
                <w:szCs w:val="24"/>
              </w:rPr>
            </w:pPr>
          </w:p>
        </w:tc>
        <w:tc>
          <w:tcPr>
            <w:tcW w:w="800" w:type="dxa"/>
            <w:tcBorders>
              <w:top w:val="nil"/>
              <w:left w:val="nil"/>
              <w:bottom w:val="single" w:sz="4" w:space="0" w:color="auto"/>
              <w:right w:val="single" w:sz="4" w:space="0" w:color="auto"/>
            </w:tcBorders>
            <w:shd w:val="clear" w:color="auto" w:fill="auto"/>
            <w:noWrap/>
            <w:vAlign w:val="center"/>
            <w:hideMark/>
          </w:tcPr>
          <w:p w14:paraId="4B09D91C" w14:textId="77777777" w:rsidR="009C0B5B" w:rsidRPr="00E914AF" w:rsidRDefault="009C0B5B" w:rsidP="003D21B2">
            <w:pPr>
              <w:jc w:val="center"/>
              <w:rPr>
                <w:color w:val="000000"/>
                <w:sz w:val="24"/>
                <w:szCs w:val="24"/>
              </w:rPr>
            </w:pPr>
          </w:p>
        </w:tc>
        <w:tc>
          <w:tcPr>
            <w:tcW w:w="872" w:type="dxa"/>
            <w:tcBorders>
              <w:top w:val="nil"/>
              <w:left w:val="nil"/>
              <w:bottom w:val="single" w:sz="4" w:space="0" w:color="auto"/>
              <w:right w:val="single" w:sz="4" w:space="0" w:color="auto"/>
            </w:tcBorders>
            <w:shd w:val="clear" w:color="auto" w:fill="auto"/>
            <w:noWrap/>
            <w:vAlign w:val="center"/>
            <w:hideMark/>
          </w:tcPr>
          <w:p w14:paraId="53DAF0BF" w14:textId="77777777" w:rsidR="009C0B5B" w:rsidRPr="00E914AF" w:rsidRDefault="009C0B5B" w:rsidP="003D21B2">
            <w:pPr>
              <w:jc w:val="center"/>
              <w:rPr>
                <w:color w:val="000000"/>
                <w:sz w:val="24"/>
                <w:szCs w:val="24"/>
              </w:rPr>
            </w:pPr>
            <w:r w:rsidRPr="00E914AF">
              <w:rPr>
                <w:color w:val="00000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14:paraId="1152A69B" w14:textId="77777777" w:rsidR="009C0B5B" w:rsidRPr="00E914AF" w:rsidRDefault="009C0B5B" w:rsidP="003D21B2">
            <w:pPr>
              <w:jc w:val="center"/>
              <w:rPr>
                <w:color w:val="000000"/>
                <w:sz w:val="24"/>
                <w:szCs w:val="24"/>
              </w:rPr>
            </w:pPr>
          </w:p>
        </w:tc>
        <w:tc>
          <w:tcPr>
            <w:tcW w:w="816" w:type="dxa"/>
            <w:tcBorders>
              <w:top w:val="nil"/>
              <w:left w:val="nil"/>
              <w:bottom w:val="single" w:sz="4" w:space="0" w:color="auto"/>
              <w:right w:val="single" w:sz="4" w:space="0" w:color="auto"/>
            </w:tcBorders>
            <w:shd w:val="clear" w:color="auto" w:fill="auto"/>
            <w:noWrap/>
            <w:vAlign w:val="center"/>
            <w:hideMark/>
          </w:tcPr>
          <w:p w14:paraId="2ACE4C45" w14:textId="77777777" w:rsidR="009C0B5B" w:rsidRPr="00E914AF" w:rsidRDefault="009C0B5B" w:rsidP="003D21B2">
            <w:pPr>
              <w:jc w:val="center"/>
              <w:rPr>
                <w:color w:val="000000"/>
                <w:sz w:val="24"/>
                <w:szCs w:val="24"/>
              </w:rPr>
            </w:pPr>
          </w:p>
        </w:tc>
        <w:tc>
          <w:tcPr>
            <w:tcW w:w="1308" w:type="dxa"/>
            <w:tcBorders>
              <w:top w:val="nil"/>
              <w:left w:val="nil"/>
              <w:bottom w:val="single" w:sz="4" w:space="0" w:color="auto"/>
              <w:right w:val="single" w:sz="4" w:space="0" w:color="auto"/>
            </w:tcBorders>
            <w:shd w:val="clear" w:color="auto" w:fill="auto"/>
            <w:noWrap/>
            <w:vAlign w:val="center"/>
            <w:hideMark/>
          </w:tcPr>
          <w:p w14:paraId="4750C33D" w14:textId="77777777" w:rsidR="009C0B5B" w:rsidRPr="00E914AF" w:rsidRDefault="009C0B5B" w:rsidP="003D21B2">
            <w:pPr>
              <w:jc w:val="center"/>
              <w:rPr>
                <w:color w:val="000000"/>
                <w:sz w:val="24"/>
                <w:szCs w:val="24"/>
              </w:rPr>
            </w:pPr>
          </w:p>
        </w:tc>
      </w:tr>
      <w:tr w:rsidR="009C0B5B" w:rsidRPr="00E914AF" w14:paraId="2D65E63E" w14:textId="77777777" w:rsidTr="00BB776D">
        <w:trPr>
          <w:trHeight w:val="35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3295B22" w14:textId="77777777" w:rsidR="009C0B5B" w:rsidRPr="00E914AF" w:rsidRDefault="009C0B5B" w:rsidP="003D21B2">
            <w:pPr>
              <w:jc w:val="center"/>
              <w:rPr>
                <w:color w:val="000000"/>
                <w:sz w:val="24"/>
                <w:szCs w:val="24"/>
              </w:rPr>
            </w:pPr>
          </w:p>
        </w:tc>
        <w:tc>
          <w:tcPr>
            <w:tcW w:w="1966" w:type="dxa"/>
            <w:gridSpan w:val="2"/>
            <w:tcBorders>
              <w:top w:val="single" w:sz="4" w:space="0" w:color="auto"/>
              <w:left w:val="nil"/>
              <w:bottom w:val="single" w:sz="4" w:space="0" w:color="auto"/>
              <w:right w:val="single" w:sz="4" w:space="0" w:color="auto"/>
            </w:tcBorders>
            <w:shd w:val="clear" w:color="auto" w:fill="auto"/>
            <w:vAlign w:val="center"/>
            <w:hideMark/>
          </w:tcPr>
          <w:p w14:paraId="749A11F9" w14:textId="77777777" w:rsidR="009C0B5B" w:rsidRPr="00E914AF" w:rsidRDefault="009C0B5B" w:rsidP="003D21B2">
            <w:pPr>
              <w:rPr>
                <w:sz w:val="24"/>
                <w:szCs w:val="24"/>
              </w:rPr>
            </w:pPr>
            <w:r w:rsidRPr="00E914AF">
              <w:rPr>
                <w:sz w:val="24"/>
                <w:szCs w:val="24"/>
              </w:rPr>
              <w:t>Lưu lượng cho 1 đám cháy (l/s)</w:t>
            </w:r>
          </w:p>
        </w:tc>
        <w:tc>
          <w:tcPr>
            <w:tcW w:w="666" w:type="dxa"/>
            <w:tcBorders>
              <w:top w:val="nil"/>
              <w:left w:val="nil"/>
              <w:bottom w:val="single" w:sz="4" w:space="0" w:color="auto"/>
              <w:right w:val="single" w:sz="4" w:space="0" w:color="auto"/>
            </w:tcBorders>
            <w:shd w:val="clear" w:color="auto" w:fill="auto"/>
            <w:noWrap/>
            <w:vAlign w:val="center"/>
            <w:hideMark/>
          </w:tcPr>
          <w:p w14:paraId="55B077E4" w14:textId="77777777" w:rsidR="009C0B5B" w:rsidRPr="00E914AF" w:rsidRDefault="009C0B5B" w:rsidP="003D21B2">
            <w:pPr>
              <w:jc w:val="center"/>
              <w:rPr>
                <w:color w:val="000000"/>
                <w:sz w:val="24"/>
                <w:szCs w:val="24"/>
              </w:rPr>
            </w:pPr>
          </w:p>
        </w:tc>
        <w:tc>
          <w:tcPr>
            <w:tcW w:w="799" w:type="dxa"/>
            <w:tcBorders>
              <w:top w:val="nil"/>
              <w:left w:val="nil"/>
              <w:bottom w:val="single" w:sz="4" w:space="0" w:color="auto"/>
              <w:right w:val="single" w:sz="4" w:space="0" w:color="auto"/>
            </w:tcBorders>
            <w:shd w:val="clear" w:color="auto" w:fill="auto"/>
            <w:noWrap/>
            <w:vAlign w:val="center"/>
            <w:hideMark/>
          </w:tcPr>
          <w:p w14:paraId="6DF4382C" w14:textId="77777777" w:rsidR="009C0B5B" w:rsidRPr="00E914AF" w:rsidRDefault="009C0B5B" w:rsidP="003D21B2">
            <w:pPr>
              <w:jc w:val="center"/>
              <w:rPr>
                <w:color w:val="000000"/>
                <w:sz w:val="24"/>
                <w:szCs w:val="24"/>
              </w:rPr>
            </w:pPr>
          </w:p>
        </w:tc>
        <w:tc>
          <w:tcPr>
            <w:tcW w:w="800" w:type="dxa"/>
            <w:tcBorders>
              <w:top w:val="nil"/>
              <w:left w:val="nil"/>
              <w:bottom w:val="single" w:sz="4" w:space="0" w:color="auto"/>
              <w:right w:val="single" w:sz="4" w:space="0" w:color="auto"/>
            </w:tcBorders>
            <w:shd w:val="clear" w:color="auto" w:fill="auto"/>
            <w:noWrap/>
            <w:vAlign w:val="center"/>
            <w:hideMark/>
          </w:tcPr>
          <w:p w14:paraId="4D1BE1BA" w14:textId="77777777" w:rsidR="009C0B5B" w:rsidRPr="00E914AF" w:rsidRDefault="009C0B5B" w:rsidP="003D21B2">
            <w:pPr>
              <w:jc w:val="center"/>
              <w:rPr>
                <w:color w:val="000000"/>
                <w:sz w:val="24"/>
                <w:szCs w:val="24"/>
              </w:rPr>
            </w:pPr>
          </w:p>
        </w:tc>
        <w:tc>
          <w:tcPr>
            <w:tcW w:w="872" w:type="dxa"/>
            <w:tcBorders>
              <w:top w:val="nil"/>
              <w:left w:val="nil"/>
              <w:bottom w:val="single" w:sz="4" w:space="0" w:color="auto"/>
              <w:right w:val="single" w:sz="4" w:space="0" w:color="auto"/>
            </w:tcBorders>
            <w:shd w:val="clear" w:color="auto" w:fill="auto"/>
            <w:noWrap/>
            <w:vAlign w:val="center"/>
            <w:hideMark/>
          </w:tcPr>
          <w:p w14:paraId="41AF6C38" w14:textId="77777777" w:rsidR="009C0B5B" w:rsidRPr="00E914AF" w:rsidRDefault="009C0B5B" w:rsidP="003D21B2">
            <w:pPr>
              <w:jc w:val="center"/>
              <w:rPr>
                <w:color w:val="000000"/>
                <w:sz w:val="24"/>
                <w:szCs w:val="24"/>
              </w:rPr>
            </w:pPr>
            <w:r w:rsidRPr="00E914AF">
              <w:rPr>
                <w:color w:val="000000"/>
                <w:sz w:val="24"/>
                <w:szCs w:val="24"/>
              </w:rPr>
              <w:t>10</w:t>
            </w:r>
          </w:p>
        </w:tc>
        <w:tc>
          <w:tcPr>
            <w:tcW w:w="1559" w:type="dxa"/>
            <w:tcBorders>
              <w:top w:val="nil"/>
              <w:left w:val="nil"/>
              <w:bottom w:val="single" w:sz="4" w:space="0" w:color="auto"/>
              <w:right w:val="single" w:sz="4" w:space="0" w:color="auto"/>
            </w:tcBorders>
            <w:shd w:val="clear" w:color="auto" w:fill="auto"/>
            <w:noWrap/>
            <w:vAlign w:val="center"/>
            <w:hideMark/>
          </w:tcPr>
          <w:p w14:paraId="01D77D69" w14:textId="77777777" w:rsidR="009C0B5B" w:rsidRPr="00E914AF" w:rsidRDefault="009C0B5B" w:rsidP="003D21B2">
            <w:pPr>
              <w:jc w:val="center"/>
              <w:rPr>
                <w:color w:val="000000"/>
                <w:sz w:val="24"/>
                <w:szCs w:val="24"/>
              </w:rPr>
            </w:pPr>
          </w:p>
        </w:tc>
        <w:tc>
          <w:tcPr>
            <w:tcW w:w="816" w:type="dxa"/>
            <w:tcBorders>
              <w:top w:val="nil"/>
              <w:left w:val="nil"/>
              <w:bottom w:val="single" w:sz="4" w:space="0" w:color="auto"/>
              <w:right w:val="single" w:sz="4" w:space="0" w:color="auto"/>
            </w:tcBorders>
            <w:shd w:val="clear" w:color="auto" w:fill="auto"/>
            <w:noWrap/>
            <w:vAlign w:val="center"/>
            <w:hideMark/>
          </w:tcPr>
          <w:p w14:paraId="42F2C92F" w14:textId="77777777" w:rsidR="009C0B5B" w:rsidRPr="00E914AF" w:rsidRDefault="009C0B5B" w:rsidP="003D21B2">
            <w:pPr>
              <w:jc w:val="center"/>
              <w:rPr>
                <w:color w:val="000000"/>
                <w:sz w:val="24"/>
                <w:szCs w:val="24"/>
              </w:rPr>
            </w:pPr>
          </w:p>
        </w:tc>
        <w:tc>
          <w:tcPr>
            <w:tcW w:w="1308" w:type="dxa"/>
            <w:tcBorders>
              <w:top w:val="nil"/>
              <w:left w:val="nil"/>
              <w:bottom w:val="single" w:sz="4" w:space="0" w:color="auto"/>
              <w:right w:val="single" w:sz="4" w:space="0" w:color="auto"/>
            </w:tcBorders>
            <w:shd w:val="clear" w:color="auto" w:fill="auto"/>
            <w:noWrap/>
            <w:vAlign w:val="center"/>
            <w:hideMark/>
          </w:tcPr>
          <w:p w14:paraId="771CF813" w14:textId="77777777" w:rsidR="009C0B5B" w:rsidRPr="00E914AF" w:rsidRDefault="009C0B5B" w:rsidP="003D21B2">
            <w:pPr>
              <w:jc w:val="center"/>
              <w:rPr>
                <w:color w:val="000000"/>
                <w:sz w:val="24"/>
                <w:szCs w:val="24"/>
              </w:rPr>
            </w:pPr>
          </w:p>
        </w:tc>
      </w:tr>
      <w:tr w:rsidR="009C0B5B" w:rsidRPr="00E914AF" w14:paraId="47F9FEF9" w14:textId="77777777" w:rsidTr="00BB776D">
        <w:trPr>
          <w:trHeight w:val="512"/>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393E9D62" w14:textId="77777777" w:rsidR="009C0B5B" w:rsidRPr="00E914AF" w:rsidRDefault="009C0B5B" w:rsidP="003D21B2">
            <w:pPr>
              <w:jc w:val="center"/>
              <w:rPr>
                <w:color w:val="000000"/>
                <w:sz w:val="24"/>
                <w:szCs w:val="24"/>
              </w:rPr>
            </w:pPr>
          </w:p>
        </w:tc>
        <w:tc>
          <w:tcPr>
            <w:tcW w:w="1966" w:type="dxa"/>
            <w:gridSpan w:val="2"/>
            <w:tcBorders>
              <w:top w:val="single" w:sz="4" w:space="0" w:color="auto"/>
              <w:left w:val="nil"/>
              <w:bottom w:val="single" w:sz="4" w:space="0" w:color="auto"/>
              <w:right w:val="single" w:sz="4" w:space="0" w:color="auto"/>
            </w:tcBorders>
            <w:shd w:val="clear" w:color="auto" w:fill="auto"/>
            <w:vAlign w:val="center"/>
            <w:hideMark/>
          </w:tcPr>
          <w:p w14:paraId="32288FAB" w14:textId="77777777" w:rsidR="009C0B5B" w:rsidRPr="00E914AF" w:rsidRDefault="009C0B5B" w:rsidP="003D21B2">
            <w:pPr>
              <w:rPr>
                <w:sz w:val="24"/>
                <w:szCs w:val="24"/>
              </w:rPr>
            </w:pPr>
            <w:r w:rsidRPr="00E914AF">
              <w:rPr>
                <w:sz w:val="24"/>
                <w:szCs w:val="24"/>
              </w:rPr>
              <w:t>Tổng lưu lượng cho chữa cháy trong 3h (m</w:t>
            </w:r>
            <w:r w:rsidRPr="00BB776D">
              <w:rPr>
                <w:sz w:val="24"/>
                <w:szCs w:val="24"/>
                <w:vertAlign w:val="superscript"/>
              </w:rPr>
              <w:t>3</w:t>
            </w:r>
            <w:r w:rsidRPr="00E914AF">
              <w:rPr>
                <w:sz w:val="24"/>
                <w:szCs w:val="24"/>
              </w:rPr>
              <w:t>)</w:t>
            </w:r>
          </w:p>
        </w:tc>
        <w:tc>
          <w:tcPr>
            <w:tcW w:w="666" w:type="dxa"/>
            <w:tcBorders>
              <w:top w:val="nil"/>
              <w:left w:val="nil"/>
              <w:bottom w:val="single" w:sz="4" w:space="0" w:color="auto"/>
              <w:right w:val="single" w:sz="4" w:space="0" w:color="auto"/>
            </w:tcBorders>
            <w:shd w:val="clear" w:color="auto" w:fill="auto"/>
            <w:noWrap/>
            <w:vAlign w:val="center"/>
            <w:hideMark/>
          </w:tcPr>
          <w:p w14:paraId="591C6F82" w14:textId="77777777" w:rsidR="009C0B5B" w:rsidRPr="00E914AF" w:rsidRDefault="009C0B5B" w:rsidP="003D21B2">
            <w:pPr>
              <w:jc w:val="center"/>
              <w:rPr>
                <w:color w:val="000000"/>
                <w:sz w:val="24"/>
                <w:szCs w:val="24"/>
              </w:rPr>
            </w:pPr>
          </w:p>
        </w:tc>
        <w:tc>
          <w:tcPr>
            <w:tcW w:w="799" w:type="dxa"/>
            <w:tcBorders>
              <w:top w:val="nil"/>
              <w:left w:val="nil"/>
              <w:bottom w:val="single" w:sz="4" w:space="0" w:color="auto"/>
              <w:right w:val="single" w:sz="4" w:space="0" w:color="auto"/>
            </w:tcBorders>
            <w:shd w:val="clear" w:color="auto" w:fill="auto"/>
            <w:noWrap/>
            <w:vAlign w:val="center"/>
            <w:hideMark/>
          </w:tcPr>
          <w:p w14:paraId="32EEA6A5" w14:textId="77777777" w:rsidR="009C0B5B" w:rsidRPr="00E914AF" w:rsidRDefault="009C0B5B" w:rsidP="003D21B2">
            <w:pPr>
              <w:jc w:val="center"/>
              <w:rPr>
                <w:color w:val="000000"/>
                <w:sz w:val="24"/>
                <w:szCs w:val="24"/>
              </w:rPr>
            </w:pPr>
          </w:p>
        </w:tc>
        <w:tc>
          <w:tcPr>
            <w:tcW w:w="800" w:type="dxa"/>
            <w:tcBorders>
              <w:top w:val="nil"/>
              <w:left w:val="nil"/>
              <w:bottom w:val="single" w:sz="4" w:space="0" w:color="auto"/>
              <w:right w:val="single" w:sz="4" w:space="0" w:color="auto"/>
            </w:tcBorders>
            <w:shd w:val="clear" w:color="auto" w:fill="auto"/>
            <w:noWrap/>
            <w:vAlign w:val="center"/>
            <w:hideMark/>
          </w:tcPr>
          <w:p w14:paraId="087BC84F" w14:textId="77777777" w:rsidR="009C0B5B" w:rsidRPr="00E914AF" w:rsidRDefault="009C0B5B" w:rsidP="003D21B2">
            <w:pPr>
              <w:jc w:val="center"/>
              <w:rPr>
                <w:color w:val="000000"/>
                <w:sz w:val="24"/>
                <w:szCs w:val="24"/>
              </w:rPr>
            </w:pPr>
          </w:p>
        </w:tc>
        <w:tc>
          <w:tcPr>
            <w:tcW w:w="872" w:type="dxa"/>
            <w:tcBorders>
              <w:top w:val="nil"/>
              <w:left w:val="nil"/>
              <w:bottom w:val="single" w:sz="4" w:space="0" w:color="auto"/>
              <w:right w:val="single" w:sz="4" w:space="0" w:color="auto"/>
            </w:tcBorders>
            <w:shd w:val="clear" w:color="auto" w:fill="auto"/>
            <w:noWrap/>
            <w:vAlign w:val="center"/>
            <w:hideMark/>
          </w:tcPr>
          <w:p w14:paraId="0FC0334D" w14:textId="77777777" w:rsidR="009C0B5B" w:rsidRPr="00E914AF" w:rsidRDefault="009C0B5B" w:rsidP="003D21B2">
            <w:pPr>
              <w:jc w:val="center"/>
              <w:rPr>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14:paraId="5B7CD814" w14:textId="77777777" w:rsidR="009C0B5B" w:rsidRPr="00E914AF" w:rsidRDefault="009C0B5B" w:rsidP="003D21B2">
            <w:pPr>
              <w:jc w:val="center"/>
              <w:rPr>
                <w:color w:val="000000"/>
                <w:sz w:val="24"/>
                <w:szCs w:val="24"/>
              </w:rPr>
            </w:pPr>
          </w:p>
        </w:tc>
        <w:tc>
          <w:tcPr>
            <w:tcW w:w="816" w:type="dxa"/>
            <w:tcBorders>
              <w:top w:val="nil"/>
              <w:left w:val="nil"/>
              <w:bottom w:val="single" w:sz="4" w:space="0" w:color="auto"/>
              <w:right w:val="single" w:sz="4" w:space="0" w:color="auto"/>
            </w:tcBorders>
            <w:shd w:val="clear" w:color="auto" w:fill="auto"/>
            <w:noWrap/>
            <w:vAlign w:val="center"/>
            <w:hideMark/>
          </w:tcPr>
          <w:p w14:paraId="5F7A5F90" w14:textId="77777777" w:rsidR="009C0B5B" w:rsidRPr="00E914AF" w:rsidRDefault="009C0B5B" w:rsidP="003D21B2">
            <w:pPr>
              <w:jc w:val="center"/>
              <w:rPr>
                <w:color w:val="000000"/>
                <w:sz w:val="24"/>
                <w:szCs w:val="24"/>
              </w:rPr>
            </w:pPr>
          </w:p>
        </w:tc>
        <w:tc>
          <w:tcPr>
            <w:tcW w:w="1308" w:type="dxa"/>
            <w:tcBorders>
              <w:top w:val="nil"/>
              <w:left w:val="nil"/>
              <w:bottom w:val="single" w:sz="4" w:space="0" w:color="auto"/>
              <w:right w:val="single" w:sz="4" w:space="0" w:color="auto"/>
            </w:tcBorders>
            <w:shd w:val="clear" w:color="auto" w:fill="auto"/>
            <w:noWrap/>
            <w:vAlign w:val="center"/>
            <w:hideMark/>
          </w:tcPr>
          <w:p w14:paraId="74B11185" w14:textId="77777777" w:rsidR="009C0B5B" w:rsidRPr="00E914AF" w:rsidRDefault="009C0B5B" w:rsidP="003D21B2">
            <w:pPr>
              <w:jc w:val="center"/>
              <w:rPr>
                <w:color w:val="000000"/>
                <w:sz w:val="24"/>
                <w:szCs w:val="24"/>
              </w:rPr>
            </w:pPr>
            <w:r w:rsidRPr="00E914AF">
              <w:rPr>
                <w:color w:val="000000"/>
                <w:sz w:val="24"/>
                <w:szCs w:val="24"/>
              </w:rPr>
              <w:t>108</w:t>
            </w:r>
          </w:p>
        </w:tc>
      </w:tr>
    </w:tbl>
    <w:p w14:paraId="5CB76069" w14:textId="69FCDFE1" w:rsidR="009C0B5B" w:rsidRPr="00E914AF" w:rsidRDefault="009C0B5B" w:rsidP="00E914AF">
      <w:pPr>
        <w:ind w:firstLine="720"/>
        <w:outlineLvl w:val="1"/>
        <w:rPr>
          <w:rFonts w:asciiTheme="majorHAnsi" w:hAnsiTheme="majorHAnsi" w:cstheme="majorHAnsi"/>
          <w:b/>
          <w:i/>
          <w:sz w:val="28"/>
          <w:szCs w:val="28"/>
          <w:lang w:val="it-IT"/>
        </w:rPr>
      </w:pPr>
      <w:r w:rsidRPr="00E914AF">
        <w:rPr>
          <w:rFonts w:asciiTheme="majorHAnsi" w:hAnsiTheme="majorHAnsi" w:cstheme="majorHAnsi"/>
          <w:b/>
          <w:i/>
          <w:sz w:val="28"/>
          <w:szCs w:val="28"/>
          <w:lang w:val="it-IT"/>
        </w:rPr>
        <w:t>d3. Nguồn cấp:</w:t>
      </w:r>
    </w:p>
    <w:p w14:paraId="01FA80B4" w14:textId="45C3F613" w:rsidR="009C0B5B" w:rsidRPr="00E914AF" w:rsidRDefault="009C0B5B" w:rsidP="00E914AF">
      <w:pPr>
        <w:ind w:firstLine="720"/>
        <w:rPr>
          <w:rFonts w:asciiTheme="majorHAnsi" w:hAnsiTheme="majorHAnsi" w:cstheme="majorHAnsi"/>
          <w:snapToGrid w:val="0"/>
          <w:sz w:val="28"/>
          <w:szCs w:val="28"/>
        </w:rPr>
      </w:pPr>
      <w:r w:rsidRPr="00E914AF">
        <w:rPr>
          <w:rFonts w:asciiTheme="majorHAnsi" w:hAnsiTheme="majorHAnsi" w:cstheme="majorHAnsi"/>
          <w:snapToGrid w:val="0"/>
          <w:sz w:val="28"/>
          <w:szCs w:val="28"/>
        </w:rPr>
        <w:t xml:space="preserve">Nguồn đấu nuối cấp nước cho khu </w:t>
      </w:r>
      <w:r w:rsidR="00BB776D">
        <w:rPr>
          <w:rFonts w:asciiTheme="majorHAnsi" w:hAnsiTheme="majorHAnsi" w:cstheme="majorHAnsi"/>
          <w:snapToGrid w:val="0"/>
          <w:sz w:val="28"/>
          <w:szCs w:val="28"/>
          <w:lang w:val="en-US"/>
        </w:rPr>
        <w:t>dự án</w:t>
      </w:r>
      <w:r w:rsidRPr="00E914AF">
        <w:rPr>
          <w:rFonts w:asciiTheme="majorHAnsi" w:hAnsiTheme="majorHAnsi" w:cstheme="majorHAnsi"/>
          <w:snapToGrid w:val="0"/>
          <w:sz w:val="28"/>
          <w:szCs w:val="28"/>
        </w:rPr>
        <w:t xml:space="preserve"> được lấy từ đường ống cấp nước hiện trạng DN160 trên đường Sư Vạn Hạnh thuộc mạng lưới cấp nước sạch của thành phố Vinh.</w:t>
      </w:r>
    </w:p>
    <w:p w14:paraId="022823BB" w14:textId="76A6C6EC" w:rsidR="009C0B5B" w:rsidRPr="00E914AF" w:rsidRDefault="009C0B5B" w:rsidP="00E914AF">
      <w:pPr>
        <w:tabs>
          <w:tab w:val="num" w:pos="720"/>
          <w:tab w:val="num" w:pos="1080"/>
        </w:tabs>
        <w:ind w:firstLine="720"/>
        <w:outlineLvl w:val="1"/>
        <w:rPr>
          <w:rFonts w:asciiTheme="majorHAnsi" w:hAnsiTheme="majorHAnsi" w:cstheme="majorHAnsi"/>
          <w:b/>
          <w:i/>
          <w:sz w:val="28"/>
          <w:szCs w:val="28"/>
          <w:lang w:val="pt-BR"/>
        </w:rPr>
      </w:pPr>
      <w:r w:rsidRPr="00E914AF">
        <w:rPr>
          <w:rFonts w:asciiTheme="majorHAnsi" w:hAnsiTheme="majorHAnsi" w:cstheme="majorHAnsi"/>
          <w:b/>
          <w:i/>
          <w:sz w:val="28"/>
          <w:szCs w:val="28"/>
          <w:lang w:val="pt-BR"/>
        </w:rPr>
        <w:t>d4.Giải pháp thiết kế:</w:t>
      </w:r>
    </w:p>
    <w:p w14:paraId="58EF6219" w14:textId="28FB729D" w:rsidR="009C0B5B" w:rsidRPr="00E914AF" w:rsidRDefault="009C0B5B" w:rsidP="00E914AF">
      <w:pPr>
        <w:pStyle w:val="BodyTextIndent"/>
        <w:widowControl w:val="0"/>
        <w:tabs>
          <w:tab w:val="left" w:pos="0"/>
          <w:tab w:val="left" w:pos="284"/>
          <w:tab w:val="left" w:pos="720"/>
        </w:tabs>
        <w:autoSpaceDE w:val="0"/>
        <w:autoSpaceDN w:val="0"/>
        <w:spacing w:after="0" w:line="312" w:lineRule="auto"/>
        <w:ind w:left="0" w:firstLine="720"/>
        <w:rPr>
          <w:rFonts w:asciiTheme="majorHAnsi" w:hAnsiTheme="majorHAnsi" w:cstheme="majorHAnsi"/>
          <w:sz w:val="28"/>
          <w:szCs w:val="28"/>
          <w:lang w:val="fr-FR"/>
        </w:rPr>
      </w:pPr>
      <w:r w:rsidRPr="00E914AF">
        <w:rPr>
          <w:rFonts w:asciiTheme="majorHAnsi" w:hAnsiTheme="majorHAnsi" w:cstheme="majorHAnsi"/>
          <w:sz w:val="28"/>
          <w:szCs w:val="28"/>
          <w:lang w:val="fr-FR"/>
        </w:rPr>
        <w:t>* Giải pháp về mạng l</w:t>
      </w:r>
      <w:r w:rsidRPr="00E914AF">
        <w:rPr>
          <w:rFonts w:asciiTheme="majorHAnsi" w:hAnsiTheme="majorHAnsi" w:cstheme="majorHAnsi"/>
          <w:sz w:val="28"/>
          <w:szCs w:val="28"/>
          <w:lang w:val="fr-FR"/>
        </w:rPr>
        <w:softHyphen/>
        <w:t>ưới đ</w:t>
      </w:r>
      <w:r w:rsidRPr="00E914AF">
        <w:rPr>
          <w:rFonts w:asciiTheme="majorHAnsi" w:hAnsiTheme="majorHAnsi" w:cstheme="majorHAnsi"/>
          <w:sz w:val="28"/>
          <w:szCs w:val="28"/>
          <w:lang w:val="fr-FR"/>
        </w:rPr>
        <w:softHyphen/>
        <w:t>ường ống:</w:t>
      </w:r>
    </w:p>
    <w:p w14:paraId="72934D83" w14:textId="77777777" w:rsidR="009C0B5B" w:rsidRPr="00E914AF" w:rsidRDefault="009C0B5B" w:rsidP="00E914AF">
      <w:pPr>
        <w:pStyle w:val="BodyTextIndent"/>
        <w:widowControl w:val="0"/>
        <w:numPr>
          <w:ilvl w:val="0"/>
          <w:numId w:val="49"/>
        </w:numPr>
        <w:tabs>
          <w:tab w:val="left" w:pos="0"/>
          <w:tab w:val="left" w:pos="284"/>
          <w:tab w:val="left" w:pos="993"/>
        </w:tabs>
        <w:autoSpaceDE w:val="0"/>
        <w:autoSpaceDN w:val="0"/>
        <w:spacing w:after="0" w:line="312" w:lineRule="auto"/>
        <w:ind w:left="0" w:firstLine="720"/>
        <w:rPr>
          <w:rFonts w:asciiTheme="majorHAnsi" w:hAnsiTheme="majorHAnsi" w:cstheme="majorHAnsi"/>
          <w:sz w:val="28"/>
          <w:szCs w:val="28"/>
          <w:lang w:val="fr-FR"/>
        </w:rPr>
      </w:pPr>
      <w:r w:rsidRPr="00E914AF">
        <w:rPr>
          <w:rFonts w:asciiTheme="majorHAnsi" w:hAnsiTheme="majorHAnsi" w:cstheme="majorHAnsi"/>
          <w:sz w:val="28"/>
          <w:szCs w:val="28"/>
          <w:lang w:val="fr-FR"/>
        </w:rPr>
        <w:t>Mạng l</w:t>
      </w:r>
      <w:r w:rsidRPr="00E914AF">
        <w:rPr>
          <w:rFonts w:asciiTheme="majorHAnsi" w:hAnsiTheme="majorHAnsi" w:cstheme="majorHAnsi"/>
          <w:sz w:val="28"/>
          <w:szCs w:val="28"/>
          <w:lang w:val="fr-FR"/>
        </w:rPr>
        <w:softHyphen/>
        <w:t>ưới đư</w:t>
      </w:r>
      <w:r w:rsidRPr="00E914AF">
        <w:rPr>
          <w:rFonts w:asciiTheme="majorHAnsi" w:hAnsiTheme="majorHAnsi" w:cstheme="majorHAnsi"/>
          <w:sz w:val="28"/>
          <w:szCs w:val="28"/>
          <w:lang w:val="fr-FR"/>
        </w:rPr>
        <w:softHyphen/>
        <w:t>ờng ống đư</w:t>
      </w:r>
      <w:r w:rsidRPr="00E914AF">
        <w:rPr>
          <w:rFonts w:asciiTheme="majorHAnsi" w:hAnsiTheme="majorHAnsi" w:cstheme="majorHAnsi"/>
          <w:sz w:val="28"/>
          <w:szCs w:val="28"/>
          <w:lang w:val="fr-FR"/>
        </w:rPr>
        <w:softHyphen/>
        <w:t>ợc thiết kế mạng cụt.</w:t>
      </w:r>
    </w:p>
    <w:p w14:paraId="18119D7E" w14:textId="77777777" w:rsidR="009C0B5B" w:rsidRPr="00E914AF" w:rsidRDefault="009C0B5B" w:rsidP="00E914AF">
      <w:pPr>
        <w:pStyle w:val="BodyTextIndent"/>
        <w:widowControl w:val="0"/>
        <w:numPr>
          <w:ilvl w:val="0"/>
          <w:numId w:val="49"/>
        </w:numPr>
        <w:tabs>
          <w:tab w:val="left" w:pos="0"/>
          <w:tab w:val="left" w:pos="284"/>
          <w:tab w:val="left" w:pos="993"/>
        </w:tabs>
        <w:autoSpaceDE w:val="0"/>
        <w:autoSpaceDN w:val="0"/>
        <w:spacing w:after="0" w:line="312" w:lineRule="auto"/>
        <w:ind w:left="0" w:firstLine="720"/>
        <w:rPr>
          <w:rFonts w:asciiTheme="majorHAnsi" w:hAnsiTheme="majorHAnsi" w:cstheme="majorHAnsi"/>
          <w:sz w:val="28"/>
          <w:szCs w:val="28"/>
          <w:lang w:val="fr-FR"/>
        </w:rPr>
      </w:pPr>
      <w:r w:rsidRPr="00E914AF">
        <w:rPr>
          <w:rFonts w:asciiTheme="majorHAnsi" w:hAnsiTheme="majorHAnsi" w:cstheme="majorHAnsi"/>
          <w:sz w:val="28"/>
          <w:szCs w:val="28"/>
          <w:lang w:val="fr-FR"/>
        </w:rPr>
        <w:t>Đ</w:t>
      </w:r>
      <w:r w:rsidRPr="00E914AF">
        <w:rPr>
          <w:rFonts w:asciiTheme="majorHAnsi" w:hAnsiTheme="majorHAnsi" w:cstheme="majorHAnsi"/>
          <w:sz w:val="28"/>
          <w:szCs w:val="28"/>
          <w:lang w:val="fr-FR"/>
        </w:rPr>
        <w:softHyphen/>
        <w:t>ường ống đi trên vỉa hè cách chỉ giới xây dựng 0.5m</w:t>
      </w:r>
    </w:p>
    <w:p w14:paraId="76D3AAD6" w14:textId="77777777" w:rsidR="009C0B5B" w:rsidRPr="00E914AF" w:rsidRDefault="009C0B5B" w:rsidP="00E914AF">
      <w:pPr>
        <w:pStyle w:val="BodyTextIndent"/>
        <w:widowControl w:val="0"/>
        <w:numPr>
          <w:ilvl w:val="0"/>
          <w:numId w:val="49"/>
        </w:numPr>
        <w:tabs>
          <w:tab w:val="left" w:pos="0"/>
          <w:tab w:val="left" w:pos="284"/>
          <w:tab w:val="left" w:pos="993"/>
        </w:tabs>
        <w:autoSpaceDE w:val="0"/>
        <w:autoSpaceDN w:val="0"/>
        <w:spacing w:after="0" w:line="312" w:lineRule="auto"/>
        <w:ind w:left="0" w:firstLine="720"/>
        <w:rPr>
          <w:rFonts w:asciiTheme="majorHAnsi" w:hAnsiTheme="majorHAnsi" w:cstheme="majorHAnsi"/>
          <w:sz w:val="28"/>
          <w:szCs w:val="28"/>
          <w:lang w:val="fr-FR"/>
        </w:rPr>
      </w:pPr>
      <w:r w:rsidRPr="00E914AF">
        <w:rPr>
          <w:rFonts w:asciiTheme="majorHAnsi" w:hAnsiTheme="majorHAnsi" w:cstheme="majorHAnsi"/>
          <w:sz w:val="28"/>
          <w:szCs w:val="28"/>
          <w:lang w:val="fr-FR"/>
        </w:rPr>
        <w:lastRenderedPageBreak/>
        <w:t>Tuyến ống phân phối sử dụng ống nhựa HDPE DN110.</w:t>
      </w:r>
    </w:p>
    <w:p w14:paraId="314DB932" w14:textId="77777777" w:rsidR="009C0B5B" w:rsidRPr="00E914AF" w:rsidRDefault="009C0B5B" w:rsidP="00E914AF">
      <w:pPr>
        <w:pStyle w:val="BodyTextIndent"/>
        <w:widowControl w:val="0"/>
        <w:numPr>
          <w:ilvl w:val="0"/>
          <w:numId w:val="49"/>
        </w:numPr>
        <w:tabs>
          <w:tab w:val="left" w:pos="0"/>
          <w:tab w:val="left" w:pos="284"/>
          <w:tab w:val="left" w:pos="993"/>
        </w:tabs>
        <w:autoSpaceDE w:val="0"/>
        <w:autoSpaceDN w:val="0"/>
        <w:spacing w:after="0" w:line="312" w:lineRule="auto"/>
        <w:ind w:left="0" w:firstLine="720"/>
        <w:rPr>
          <w:rFonts w:asciiTheme="majorHAnsi" w:hAnsiTheme="majorHAnsi" w:cstheme="majorHAnsi"/>
          <w:sz w:val="28"/>
          <w:szCs w:val="28"/>
          <w:lang w:val="fr-FR"/>
        </w:rPr>
      </w:pPr>
      <w:r w:rsidRPr="00E914AF">
        <w:rPr>
          <w:rFonts w:asciiTheme="majorHAnsi" w:hAnsiTheme="majorHAnsi" w:cstheme="majorHAnsi"/>
          <w:sz w:val="28"/>
          <w:szCs w:val="28"/>
          <w:lang w:val="fr-FR"/>
        </w:rPr>
        <w:t>Tuyến ống dịch vụ sử dụng ống nhựa DN63 PN12.5, PE100</w:t>
      </w:r>
    </w:p>
    <w:p w14:paraId="0DC68AE9" w14:textId="77777777" w:rsidR="009C0B5B" w:rsidRPr="00E914AF" w:rsidRDefault="009C0B5B" w:rsidP="00E914AF">
      <w:pPr>
        <w:pStyle w:val="BodyTextIndent"/>
        <w:widowControl w:val="0"/>
        <w:numPr>
          <w:ilvl w:val="0"/>
          <w:numId w:val="49"/>
        </w:numPr>
        <w:tabs>
          <w:tab w:val="left" w:pos="0"/>
          <w:tab w:val="left" w:pos="284"/>
          <w:tab w:val="left" w:pos="993"/>
        </w:tabs>
        <w:autoSpaceDE w:val="0"/>
        <w:autoSpaceDN w:val="0"/>
        <w:spacing w:after="0" w:line="312" w:lineRule="auto"/>
        <w:ind w:left="0" w:firstLine="720"/>
        <w:rPr>
          <w:rFonts w:asciiTheme="majorHAnsi" w:hAnsiTheme="majorHAnsi" w:cstheme="majorHAnsi"/>
          <w:sz w:val="28"/>
          <w:szCs w:val="28"/>
          <w:lang w:val="fr-FR"/>
        </w:rPr>
      </w:pPr>
      <w:r w:rsidRPr="00E914AF">
        <w:rPr>
          <w:rFonts w:asciiTheme="majorHAnsi" w:hAnsiTheme="majorHAnsi" w:cstheme="majorHAnsi"/>
          <w:sz w:val="28"/>
          <w:szCs w:val="28"/>
          <w:lang w:val="fr-FR"/>
        </w:rPr>
        <w:t>Các điểm thi công ống qua đư</w:t>
      </w:r>
      <w:r w:rsidRPr="00E914AF">
        <w:rPr>
          <w:rFonts w:asciiTheme="majorHAnsi" w:hAnsiTheme="majorHAnsi" w:cstheme="majorHAnsi"/>
          <w:sz w:val="28"/>
          <w:szCs w:val="28"/>
          <w:lang w:val="fr-FR"/>
        </w:rPr>
        <w:softHyphen/>
        <w:t>ờng có ống thép lồng bảo vệ.</w:t>
      </w:r>
    </w:p>
    <w:p w14:paraId="14CBB4A9" w14:textId="77777777" w:rsidR="009C0B5B" w:rsidRPr="00E914AF" w:rsidRDefault="009C0B5B" w:rsidP="00E914AF">
      <w:pPr>
        <w:pStyle w:val="BodyTextIndent"/>
        <w:widowControl w:val="0"/>
        <w:numPr>
          <w:ilvl w:val="0"/>
          <w:numId w:val="49"/>
        </w:numPr>
        <w:tabs>
          <w:tab w:val="left" w:pos="0"/>
          <w:tab w:val="left" w:pos="284"/>
          <w:tab w:val="left" w:pos="993"/>
        </w:tabs>
        <w:autoSpaceDE w:val="0"/>
        <w:autoSpaceDN w:val="0"/>
        <w:spacing w:after="0" w:line="312" w:lineRule="auto"/>
        <w:ind w:left="0" w:firstLine="720"/>
        <w:rPr>
          <w:rFonts w:asciiTheme="majorHAnsi" w:hAnsiTheme="majorHAnsi" w:cstheme="majorHAnsi"/>
          <w:sz w:val="28"/>
          <w:szCs w:val="28"/>
          <w:lang w:val="fr-FR"/>
        </w:rPr>
      </w:pPr>
      <w:r w:rsidRPr="00E914AF">
        <w:rPr>
          <w:rFonts w:asciiTheme="majorHAnsi" w:hAnsiTheme="majorHAnsi" w:cstheme="majorHAnsi"/>
          <w:sz w:val="28"/>
          <w:szCs w:val="28"/>
          <w:lang w:val="fr-FR"/>
        </w:rPr>
        <w:t>Hạn chế tối đa sử dụng cút, chỉ sử dụng trong trư</w:t>
      </w:r>
      <w:r w:rsidRPr="00E914AF">
        <w:rPr>
          <w:rFonts w:asciiTheme="majorHAnsi" w:hAnsiTheme="majorHAnsi" w:cstheme="majorHAnsi"/>
          <w:sz w:val="28"/>
          <w:szCs w:val="28"/>
          <w:lang w:val="fr-FR"/>
        </w:rPr>
        <w:softHyphen/>
        <w:t>ờng hợp bất khả kháng không thể uốn ống đ</w:t>
      </w:r>
      <w:r w:rsidRPr="00E914AF">
        <w:rPr>
          <w:rFonts w:asciiTheme="majorHAnsi" w:hAnsiTheme="majorHAnsi" w:cstheme="majorHAnsi"/>
          <w:sz w:val="28"/>
          <w:szCs w:val="28"/>
          <w:lang w:val="fr-FR"/>
        </w:rPr>
        <w:softHyphen/>
        <w:t>ược.</w:t>
      </w:r>
    </w:p>
    <w:p w14:paraId="65DE6AB8" w14:textId="77777777" w:rsidR="009C0B5B" w:rsidRPr="00E914AF" w:rsidRDefault="009C0B5B" w:rsidP="00E914AF">
      <w:pPr>
        <w:pStyle w:val="BodyTextIndent"/>
        <w:widowControl w:val="0"/>
        <w:numPr>
          <w:ilvl w:val="0"/>
          <w:numId w:val="49"/>
        </w:numPr>
        <w:tabs>
          <w:tab w:val="left" w:pos="0"/>
          <w:tab w:val="left" w:pos="284"/>
          <w:tab w:val="left" w:pos="993"/>
        </w:tabs>
        <w:autoSpaceDE w:val="0"/>
        <w:autoSpaceDN w:val="0"/>
        <w:spacing w:after="0" w:line="312" w:lineRule="auto"/>
        <w:ind w:left="0" w:firstLine="720"/>
        <w:rPr>
          <w:rFonts w:asciiTheme="majorHAnsi" w:hAnsiTheme="majorHAnsi" w:cstheme="majorHAnsi"/>
          <w:sz w:val="28"/>
          <w:szCs w:val="28"/>
          <w:lang w:val="fr-FR"/>
        </w:rPr>
      </w:pPr>
      <w:r w:rsidRPr="00E914AF">
        <w:rPr>
          <w:rFonts w:asciiTheme="majorHAnsi" w:hAnsiTheme="majorHAnsi" w:cstheme="majorHAnsi"/>
          <w:sz w:val="28"/>
          <w:szCs w:val="28"/>
          <w:lang w:val="fr-FR"/>
        </w:rPr>
        <w:t>Trên mạng l</w:t>
      </w:r>
      <w:r w:rsidRPr="00E914AF">
        <w:rPr>
          <w:rFonts w:asciiTheme="majorHAnsi" w:hAnsiTheme="majorHAnsi" w:cstheme="majorHAnsi"/>
          <w:sz w:val="28"/>
          <w:szCs w:val="28"/>
          <w:lang w:val="fr-FR"/>
        </w:rPr>
        <w:softHyphen/>
        <w:t>ưới đ</w:t>
      </w:r>
      <w:r w:rsidRPr="00E914AF">
        <w:rPr>
          <w:rFonts w:asciiTheme="majorHAnsi" w:hAnsiTheme="majorHAnsi" w:cstheme="majorHAnsi"/>
          <w:sz w:val="28"/>
          <w:szCs w:val="28"/>
          <w:lang w:val="fr-FR"/>
        </w:rPr>
        <w:softHyphen/>
        <w:t>ường ống có bố trí các van khoá đóng mở n</w:t>
      </w:r>
      <w:r w:rsidRPr="00E914AF">
        <w:rPr>
          <w:rFonts w:asciiTheme="majorHAnsi" w:hAnsiTheme="majorHAnsi" w:cstheme="majorHAnsi"/>
          <w:sz w:val="28"/>
          <w:szCs w:val="28"/>
          <w:lang w:val="fr-FR"/>
        </w:rPr>
        <w:softHyphen/>
        <w:t xml:space="preserve">ước để sửa chữa khi cần thiết. </w:t>
      </w:r>
    </w:p>
    <w:p w14:paraId="20B0FEF2" w14:textId="77777777" w:rsidR="009C0B5B" w:rsidRPr="00E914AF" w:rsidRDefault="009C0B5B" w:rsidP="00E914AF">
      <w:pPr>
        <w:pStyle w:val="BodyTextIndent"/>
        <w:widowControl w:val="0"/>
        <w:numPr>
          <w:ilvl w:val="0"/>
          <w:numId w:val="49"/>
        </w:numPr>
        <w:tabs>
          <w:tab w:val="left" w:pos="0"/>
          <w:tab w:val="left" w:pos="284"/>
          <w:tab w:val="left" w:pos="993"/>
        </w:tabs>
        <w:autoSpaceDE w:val="0"/>
        <w:autoSpaceDN w:val="0"/>
        <w:spacing w:after="0" w:line="312" w:lineRule="auto"/>
        <w:ind w:left="0" w:firstLine="720"/>
        <w:rPr>
          <w:rFonts w:asciiTheme="majorHAnsi" w:hAnsiTheme="majorHAnsi" w:cstheme="majorHAnsi"/>
          <w:sz w:val="28"/>
          <w:szCs w:val="28"/>
          <w:lang w:val="fr-FR"/>
        </w:rPr>
      </w:pPr>
      <w:r w:rsidRPr="00E914AF">
        <w:rPr>
          <w:rFonts w:asciiTheme="majorHAnsi" w:hAnsiTheme="majorHAnsi" w:cstheme="majorHAnsi"/>
          <w:sz w:val="28"/>
          <w:szCs w:val="28"/>
          <w:lang w:val="fr-FR"/>
        </w:rPr>
        <w:t>Tại các điểm cuối mạng l</w:t>
      </w:r>
      <w:r w:rsidRPr="00E914AF">
        <w:rPr>
          <w:rFonts w:asciiTheme="majorHAnsi" w:hAnsiTheme="majorHAnsi" w:cstheme="majorHAnsi"/>
          <w:sz w:val="28"/>
          <w:szCs w:val="28"/>
          <w:lang w:val="fr-FR"/>
        </w:rPr>
        <w:softHyphen/>
        <w:t>ưới (xa nguồn và có cốt thấp) đặt các hố van xả cặn để thuận tiện trong việc súc xả đ</w:t>
      </w:r>
      <w:r w:rsidRPr="00E914AF">
        <w:rPr>
          <w:rFonts w:asciiTheme="majorHAnsi" w:hAnsiTheme="majorHAnsi" w:cstheme="majorHAnsi"/>
          <w:sz w:val="28"/>
          <w:szCs w:val="28"/>
          <w:lang w:val="fr-FR"/>
        </w:rPr>
        <w:softHyphen/>
        <w:t>ường ống theo định kì.</w:t>
      </w:r>
    </w:p>
    <w:p w14:paraId="4131452F" w14:textId="77777777" w:rsidR="009C0B5B" w:rsidRPr="00E914AF" w:rsidRDefault="009C0B5B" w:rsidP="00E914AF">
      <w:pPr>
        <w:pStyle w:val="BodyTextIndent"/>
        <w:widowControl w:val="0"/>
        <w:numPr>
          <w:ilvl w:val="0"/>
          <w:numId w:val="49"/>
        </w:numPr>
        <w:tabs>
          <w:tab w:val="left" w:pos="0"/>
          <w:tab w:val="left" w:pos="284"/>
          <w:tab w:val="left" w:pos="993"/>
        </w:tabs>
        <w:autoSpaceDE w:val="0"/>
        <w:autoSpaceDN w:val="0"/>
        <w:spacing w:after="0" w:line="312" w:lineRule="auto"/>
        <w:ind w:left="0" w:firstLine="720"/>
        <w:rPr>
          <w:rFonts w:asciiTheme="majorHAnsi" w:hAnsiTheme="majorHAnsi" w:cstheme="majorHAnsi"/>
          <w:sz w:val="28"/>
          <w:szCs w:val="28"/>
          <w:lang w:val="fr-FR"/>
        </w:rPr>
      </w:pPr>
      <w:r w:rsidRPr="00E914AF">
        <w:rPr>
          <w:rFonts w:asciiTheme="majorHAnsi" w:hAnsiTheme="majorHAnsi" w:cstheme="majorHAnsi"/>
          <w:sz w:val="28"/>
          <w:szCs w:val="28"/>
          <w:lang w:val="fr-FR"/>
        </w:rPr>
        <w:t>Vị trí đấu nối nguồn đ</w:t>
      </w:r>
      <w:r w:rsidRPr="00E914AF">
        <w:rPr>
          <w:rFonts w:asciiTheme="majorHAnsi" w:hAnsiTheme="majorHAnsi" w:cstheme="majorHAnsi"/>
          <w:sz w:val="28"/>
          <w:szCs w:val="28"/>
          <w:lang w:val="fr-FR"/>
        </w:rPr>
        <w:softHyphen/>
        <w:t>ược lắp đặt hố đồng hồ tổng để theo dõi khối lư</w:t>
      </w:r>
      <w:r w:rsidRPr="00E914AF">
        <w:rPr>
          <w:rFonts w:asciiTheme="majorHAnsi" w:hAnsiTheme="majorHAnsi" w:cstheme="majorHAnsi"/>
          <w:sz w:val="28"/>
          <w:szCs w:val="28"/>
          <w:lang w:val="fr-FR"/>
        </w:rPr>
        <w:softHyphen/>
        <w:t>ợng tiêu thụ n</w:t>
      </w:r>
      <w:r w:rsidRPr="00E914AF">
        <w:rPr>
          <w:rFonts w:asciiTheme="majorHAnsi" w:hAnsiTheme="majorHAnsi" w:cstheme="majorHAnsi"/>
          <w:sz w:val="28"/>
          <w:szCs w:val="28"/>
          <w:lang w:val="fr-FR"/>
        </w:rPr>
        <w:softHyphen/>
        <w:t>ước của toàn khu và theo dõi tình trạng thất thoát của toàn bộ hệ thống cấp n</w:t>
      </w:r>
      <w:r w:rsidRPr="00E914AF">
        <w:rPr>
          <w:rFonts w:asciiTheme="majorHAnsi" w:hAnsiTheme="majorHAnsi" w:cstheme="majorHAnsi"/>
          <w:sz w:val="28"/>
          <w:szCs w:val="28"/>
          <w:lang w:val="fr-FR"/>
        </w:rPr>
        <w:softHyphen/>
        <w:t>ước.</w:t>
      </w:r>
    </w:p>
    <w:p w14:paraId="1A37E98D" w14:textId="77777777" w:rsidR="009C0B5B" w:rsidRPr="00E914AF" w:rsidRDefault="009C0B5B" w:rsidP="00E914AF">
      <w:pPr>
        <w:pStyle w:val="BodyTextIndent"/>
        <w:widowControl w:val="0"/>
        <w:numPr>
          <w:ilvl w:val="0"/>
          <w:numId w:val="49"/>
        </w:numPr>
        <w:tabs>
          <w:tab w:val="left" w:pos="0"/>
          <w:tab w:val="left" w:pos="284"/>
          <w:tab w:val="left" w:pos="993"/>
        </w:tabs>
        <w:autoSpaceDE w:val="0"/>
        <w:autoSpaceDN w:val="0"/>
        <w:spacing w:after="0" w:line="312" w:lineRule="auto"/>
        <w:ind w:left="0" w:firstLine="720"/>
        <w:rPr>
          <w:rFonts w:asciiTheme="majorHAnsi" w:hAnsiTheme="majorHAnsi" w:cstheme="majorHAnsi"/>
          <w:sz w:val="28"/>
          <w:szCs w:val="28"/>
          <w:lang w:val="fr-FR"/>
        </w:rPr>
      </w:pPr>
      <w:r w:rsidRPr="00E914AF">
        <w:rPr>
          <w:rFonts w:asciiTheme="majorHAnsi" w:hAnsiTheme="majorHAnsi" w:cstheme="majorHAnsi"/>
          <w:sz w:val="28"/>
          <w:szCs w:val="28"/>
          <w:lang w:val="fr-FR"/>
        </w:rPr>
        <w:t>Độ sâu chôn ống thiết kế tính đến đỉnh ống: 0,4m với ống DN63, 0.7m với ống DN110 để đảm bảo ống làm việc an toàn trong quá trình khai thác sử dụng cũng nh</w:t>
      </w:r>
      <w:r w:rsidRPr="00E914AF">
        <w:rPr>
          <w:rFonts w:asciiTheme="majorHAnsi" w:hAnsiTheme="majorHAnsi" w:cstheme="majorHAnsi"/>
          <w:sz w:val="28"/>
          <w:szCs w:val="28"/>
          <w:lang w:val="fr-FR"/>
        </w:rPr>
        <w:softHyphen/>
        <w:t>ư các tác động bên ngoài tại một số vị trí đặc biệt trên tuyến ống phải chôn sâu hơn so với bình thư</w:t>
      </w:r>
      <w:r w:rsidRPr="00E914AF">
        <w:rPr>
          <w:rFonts w:asciiTheme="majorHAnsi" w:hAnsiTheme="majorHAnsi" w:cstheme="majorHAnsi"/>
          <w:sz w:val="28"/>
          <w:szCs w:val="28"/>
          <w:lang w:val="fr-FR"/>
        </w:rPr>
        <w:softHyphen/>
        <w:t>ờng như</w:t>
      </w:r>
      <w:r w:rsidRPr="00E914AF">
        <w:rPr>
          <w:rFonts w:asciiTheme="majorHAnsi" w:hAnsiTheme="majorHAnsi" w:cstheme="majorHAnsi"/>
          <w:sz w:val="28"/>
          <w:szCs w:val="28"/>
          <w:lang w:val="fr-FR"/>
        </w:rPr>
        <w:softHyphen/>
        <w:t>: vị trí giao cắt mư</w:t>
      </w:r>
      <w:r w:rsidRPr="00E914AF">
        <w:rPr>
          <w:rFonts w:asciiTheme="majorHAnsi" w:hAnsiTheme="majorHAnsi" w:cstheme="majorHAnsi"/>
          <w:sz w:val="28"/>
          <w:szCs w:val="28"/>
          <w:lang w:val="fr-FR"/>
        </w:rPr>
        <w:softHyphen/>
        <w:t>ơng thoát n</w:t>
      </w:r>
      <w:r w:rsidRPr="00E914AF">
        <w:rPr>
          <w:rFonts w:asciiTheme="majorHAnsi" w:hAnsiTheme="majorHAnsi" w:cstheme="majorHAnsi"/>
          <w:sz w:val="28"/>
          <w:szCs w:val="28"/>
          <w:lang w:val="fr-FR"/>
        </w:rPr>
        <w:softHyphen/>
        <w:t xml:space="preserve">ước, điểm đấu nối ống hiện trạng. </w:t>
      </w:r>
    </w:p>
    <w:p w14:paraId="6E079904" w14:textId="3A0E1E23" w:rsidR="009C0B5B" w:rsidRPr="00E914AF" w:rsidRDefault="009C0B5B" w:rsidP="00E914AF">
      <w:pPr>
        <w:pStyle w:val="BodyTextIndent"/>
        <w:widowControl w:val="0"/>
        <w:tabs>
          <w:tab w:val="left" w:pos="0"/>
          <w:tab w:val="left" w:pos="284"/>
          <w:tab w:val="left" w:pos="720"/>
        </w:tabs>
        <w:autoSpaceDE w:val="0"/>
        <w:autoSpaceDN w:val="0"/>
        <w:spacing w:after="0" w:line="312" w:lineRule="auto"/>
        <w:ind w:left="0" w:firstLine="720"/>
        <w:rPr>
          <w:rFonts w:asciiTheme="majorHAnsi" w:hAnsiTheme="majorHAnsi" w:cstheme="majorHAnsi"/>
          <w:sz w:val="28"/>
          <w:szCs w:val="28"/>
          <w:lang w:val="fr-FR"/>
        </w:rPr>
      </w:pPr>
      <w:r w:rsidRPr="00E914AF">
        <w:rPr>
          <w:rFonts w:asciiTheme="majorHAnsi" w:hAnsiTheme="majorHAnsi" w:cstheme="majorHAnsi"/>
          <w:sz w:val="28"/>
          <w:szCs w:val="28"/>
          <w:lang w:val="fr-FR"/>
        </w:rPr>
        <w:t>* Giải pháp thiết kế về các công trình trên tuyến:</w:t>
      </w:r>
    </w:p>
    <w:p w14:paraId="348623A4" w14:textId="77777777" w:rsidR="009C0B5B" w:rsidRPr="00E914AF" w:rsidRDefault="009C0B5B" w:rsidP="00E914AF">
      <w:pPr>
        <w:pStyle w:val="BodyTextIndent"/>
        <w:widowControl w:val="0"/>
        <w:numPr>
          <w:ilvl w:val="0"/>
          <w:numId w:val="49"/>
        </w:numPr>
        <w:tabs>
          <w:tab w:val="left" w:pos="0"/>
          <w:tab w:val="left" w:pos="284"/>
          <w:tab w:val="left" w:pos="993"/>
        </w:tabs>
        <w:autoSpaceDE w:val="0"/>
        <w:autoSpaceDN w:val="0"/>
        <w:spacing w:after="0" w:line="312" w:lineRule="auto"/>
        <w:ind w:left="0" w:firstLine="720"/>
        <w:rPr>
          <w:rFonts w:asciiTheme="majorHAnsi" w:hAnsiTheme="majorHAnsi" w:cstheme="majorHAnsi"/>
          <w:sz w:val="28"/>
          <w:szCs w:val="28"/>
          <w:lang w:val="fr-FR"/>
        </w:rPr>
      </w:pPr>
      <w:r w:rsidRPr="00E914AF">
        <w:rPr>
          <w:rFonts w:asciiTheme="majorHAnsi" w:hAnsiTheme="majorHAnsi" w:cstheme="majorHAnsi"/>
          <w:sz w:val="28"/>
          <w:szCs w:val="28"/>
          <w:lang w:val="fr-FR"/>
        </w:rPr>
        <w:t>Hố đồng hồ: sử dụng đồng hồ cơ đo l</w:t>
      </w:r>
      <w:r w:rsidRPr="00E914AF">
        <w:rPr>
          <w:rFonts w:asciiTheme="majorHAnsi" w:hAnsiTheme="majorHAnsi" w:cstheme="majorHAnsi"/>
          <w:sz w:val="28"/>
          <w:szCs w:val="28"/>
          <w:lang w:val="fr-FR"/>
        </w:rPr>
        <w:softHyphen/>
        <w:t>ưu l</w:t>
      </w:r>
      <w:r w:rsidRPr="00E914AF">
        <w:rPr>
          <w:rFonts w:asciiTheme="majorHAnsi" w:hAnsiTheme="majorHAnsi" w:cstheme="majorHAnsi"/>
          <w:sz w:val="28"/>
          <w:szCs w:val="28"/>
          <w:lang w:val="fr-FR"/>
        </w:rPr>
        <w:softHyphen/>
        <w:t>ượng tổng cho dự án. Các phụ kiện đấu nối đi kèm đư</w:t>
      </w:r>
      <w:r w:rsidRPr="00E914AF">
        <w:rPr>
          <w:rFonts w:asciiTheme="majorHAnsi" w:hAnsiTheme="majorHAnsi" w:cstheme="majorHAnsi"/>
          <w:sz w:val="28"/>
          <w:szCs w:val="28"/>
          <w:lang w:val="fr-FR"/>
        </w:rPr>
        <w:softHyphen/>
        <w:t>ợc lắp đặt trong hố nhằm đảm bảo cho đồng hồ tháo lắp dễ dàng lúc gắp sự cố.</w:t>
      </w:r>
    </w:p>
    <w:p w14:paraId="191227B7" w14:textId="77777777" w:rsidR="009C0B5B" w:rsidRPr="00E914AF" w:rsidRDefault="009C0B5B" w:rsidP="00E914AF">
      <w:pPr>
        <w:pStyle w:val="BodyTextIndent"/>
        <w:widowControl w:val="0"/>
        <w:numPr>
          <w:ilvl w:val="0"/>
          <w:numId w:val="49"/>
        </w:numPr>
        <w:tabs>
          <w:tab w:val="left" w:pos="0"/>
          <w:tab w:val="left" w:pos="284"/>
          <w:tab w:val="left" w:pos="993"/>
        </w:tabs>
        <w:autoSpaceDE w:val="0"/>
        <w:autoSpaceDN w:val="0"/>
        <w:spacing w:after="0" w:line="312" w:lineRule="auto"/>
        <w:ind w:left="0" w:firstLine="720"/>
        <w:rPr>
          <w:rFonts w:asciiTheme="majorHAnsi" w:hAnsiTheme="majorHAnsi" w:cstheme="majorHAnsi"/>
          <w:sz w:val="28"/>
          <w:szCs w:val="28"/>
          <w:lang w:val="fr-FR"/>
        </w:rPr>
      </w:pPr>
      <w:r w:rsidRPr="00E914AF">
        <w:rPr>
          <w:rFonts w:asciiTheme="majorHAnsi" w:hAnsiTheme="majorHAnsi" w:cstheme="majorHAnsi"/>
          <w:sz w:val="28"/>
          <w:szCs w:val="28"/>
          <w:lang w:val="fr-FR"/>
        </w:rPr>
        <w:t>Hố van chặn: việc lắp đặt các van chặn là cần thiết trong quá trình vận hành, xử lý sự cố dừng cấp n</w:t>
      </w:r>
      <w:r w:rsidRPr="00E914AF">
        <w:rPr>
          <w:rFonts w:asciiTheme="majorHAnsi" w:hAnsiTheme="majorHAnsi" w:cstheme="majorHAnsi"/>
          <w:sz w:val="28"/>
          <w:szCs w:val="28"/>
          <w:lang w:val="fr-FR"/>
        </w:rPr>
        <w:softHyphen/>
        <w:t>ước để sửa chữa. Van và phụ kiện kèm theo bố trí trong hố van.</w:t>
      </w:r>
    </w:p>
    <w:p w14:paraId="688A68DA" w14:textId="77777777" w:rsidR="009C0B5B" w:rsidRPr="00E914AF" w:rsidRDefault="009C0B5B" w:rsidP="00E914AF">
      <w:pPr>
        <w:pStyle w:val="BodyTextIndent"/>
        <w:widowControl w:val="0"/>
        <w:numPr>
          <w:ilvl w:val="0"/>
          <w:numId w:val="49"/>
        </w:numPr>
        <w:tabs>
          <w:tab w:val="left" w:pos="0"/>
          <w:tab w:val="left" w:pos="284"/>
          <w:tab w:val="left" w:pos="993"/>
        </w:tabs>
        <w:autoSpaceDE w:val="0"/>
        <w:autoSpaceDN w:val="0"/>
        <w:spacing w:after="0" w:line="312" w:lineRule="auto"/>
        <w:ind w:left="0" w:firstLine="720"/>
        <w:rPr>
          <w:rFonts w:asciiTheme="majorHAnsi" w:hAnsiTheme="majorHAnsi" w:cstheme="majorHAnsi"/>
          <w:sz w:val="28"/>
          <w:szCs w:val="28"/>
          <w:lang w:val="fr-FR"/>
        </w:rPr>
      </w:pPr>
      <w:r w:rsidRPr="00E914AF">
        <w:rPr>
          <w:rFonts w:asciiTheme="majorHAnsi" w:hAnsiTheme="majorHAnsi" w:cstheme="majorHAnsi"/>
          <w:sz w:val="28"/>
          <w:szCs w:val="28"/>
          <w:lang w:val="fr-FR"/>
        </w:rPr>
        <w:t>Hố van xả cặn: van xả bố trí ở những điểm thấp nhất (hoặc cuối tuyến) theo trắc dọc tuyến ống. Sử dụng van cổng ty chìm làm van xả cặn. Xả cặn trong đ</w:t>
      </w:r>
      <w:r w:rsidRPr="00E914AF">
        <w:rPr>
          <w:rFonts w:asciiTheme="majorHAnsi" w:hAnsiTheme="majorHAnsi" w:cstheme="majorHAnsi"/>
          <w:sz w:val="28"/>
          <w:szCs w:val="28"/>
          <w:lang w:val="fr-FR"/>
        </w:rPr>
        <w:softHyphen/>
        <w:t>ường ống dùng phư</w:t>
      </w:r>
      <w:r w:rsidRPr="00E914AF">
        <w:rPr>
          <w:rFonts w:asciiTheme="majorHAnsi" w:hAnsiTheme="majorHAnsi" w:cstheme="majorHAnsi"/>
          <w:sz w:val="28"/>
          <w:szCs w:val="28"/>
          <w:lang w:val="fr-FR"/>
        </w:rPr>
        <w:softHyphen/>
        <w:t>ơng pháp thủy lực: xả khi ống đang làm việc hoặc xả kiệt từng đoạn ống và dùng máy bơm chuyên dụng để xả n</w:t>
      </w:r>
      <w:r w:rsidRPr="00E914AF">
        <w:rPr>
          <w:rFonts w:asciiTheme="majorHAnsi" w:hAnsiTheme="majorHAnsi" w:cstheme="majorHAnsi"/>
          <w:sz w:val="28"/>
          <w:szCs w:val="28"/>
          <w:lang w:val="fr-FR"/>
        </w:rPr>
        <w:softHyphen/>
        <w:t>ước trong ống. N</w:t>
      </w:r>
      <w:r w:rsidRPr="00E914AF">
        <w:rPr>
          <w:rFonts w:asciiTheme="majorHAnsi" w:hAnsiTheme="majorHAnsi" w:cstheme="majorHAnsi"/>
          <w:sz w:val="28"/>
          <w:szCs w:val="28"/>
          <w:lang w:val="fr-FR"/>
        </w:rPr>
        <w:softHyphen/>
        <w:t>ước đư</w:t>
      </w:r>
      <w:r w:rsidRPr="00E914AF">
        <w:rPr>
          <w:rFonts w:asciiTheme="majorHAnsi" w:hAnsiTheme="majorHAnsi" w:cstheme="majorHAnsi"/>
          <w:sz w:val="28"/>
          <w:szCs w:val="28"/>
          <w:lang w:val="fr-FR"/>
        </w:rPr>
        <w:softHyphen/>
        <w:t>ợc xả vào hệ thống thoát n</w:t>
      </w:r>
      <w:r w:rsidRPr="00E914AF">
        <w:rPr>
          <w:rFonts w:asciiTheme="majorHAnsi" w:hAnsiTheme="majorHAnsi" w:cstheme="majorHAnsi"/>
          <w:sz w:val="28"/>
          <w:szCs w:val="28"/>
          <w:lang w:val="fr-FR"/>
        </w:rPr>
        <w:softHyphen/>
        <w:t>ước dự án.</w:t>
      </w:r>
    </w:p>
    <w:p w14:paraId="20E55714" w14:textId="77777777" w:rsidR="009C0B5B" w:rsidRPr="00E914AF" w:rsidRDefault="009C0B5B" w:rsidP="00E914AF">
      <w:pPr>
        <w:pStyle w:val="BodyTextIndent"/>
        <w:widowControl w:val="0"/>
        <w:numPr>
          <w:ilvl w:val="0"/>
          <w:numId w:val="49"/>
        </w:numPr>
        <w:tabs>
          <w:tab w:val="left" w:pos="0"/>
          <w:tab w:val="left" w:pos="284"/>
          <w:tab w:val="left" w:pos="993"/>
        </w:tabs>
        <w:autoSpaceDE w:val="0"/>
        <w:autoSpaceDN w:val="0"/>
        <w:spacing w:after="0" w:line="312" w:lineRule="auto"/>
        <w:ind w:left="0" w:firstLine="720"/>
        <w:rPr>
          <w:rFonts w:asciiTheme="majorHAnsi" w:hAnsiTheme="majorHAnsi" w:cstheme="majorHAnsi"/>
          <w:sz w:val="28"/>
          <w:szCs w:val="28"/>
          <w:lang w:val="fr-FR"/>
        </w:rPr>
      </w:pPr>
      <w:r w:rsidRPr="00E914AF">
        <w:rPr>
          <w:rFonts w:asciiTheme="majorHAnsi" w:hAnsiTheme="majorHAnsi" w:cstheme="majorHAnsi"/>
          <w:sz w:val="28"/>
          <w:szCs w:val="28"/>
          <w:lang w:val="fr-FR"/>
        </w:rPr>
        <w:t>Trụ cứu hỏa: Căn cứ tiêu chuẩn TCVN 6379:1998, thiết bị chữa cháy-trụ cứu hỏa-yêu cầu kỹ thuật. Đồng thời phù hợp với các ph</w:t>
      </w:r>
      <w:r w:rsidRPr="00E914AF">
        <w:rPr>
          <w:rFonts w:asciiTheme="majorHAnsi" w:hAnsiTheme="majorHAnsi" w:cstheme="majorHAnsi"/>
          <w:sz w:val="28"/>
          <w:szCs w:val="28"/>
          <w:lang w:val="fr-FR"/>
        </w:rPr>
        <w:softHyphen/>
        <w:t>ương tiện lấy n</w:t>
      </w:r>
      <w:r w:rsidRPr="00E914AF">
        <w:rPr>
          <w:rFonts w:asciiTheme="majorHAnsi" w:hAnsiTheme="majorHAnsi" w:cstheme="majorHAnsi"/>
          <w:sz w:val="28"/>
          <w:szCs w:val="28"/>
          <w:lang w:val="fr-FR"/>
        </w:rPr>
        <w:softHyphen/>
        <w:t>ước của xe chữa cháy và thuận tiện cho công tác sửa chữa, bảo d</w:t>
      </w:r>
      <w:r w:rsidRPr="00E914AF">
        <w:rPr>
          <w:rFonts w:asciiTheme="majorHAnsi" w:hAnsiTheme="majorHAnsi" w:cstheme="majorHAnsi"/>
          <w:sz w:val="28"/>
          <w:szCs w:val="28"/>
          <w:lang w:val="fr-FR"/>
        </w:rPr>
        <w:softHyphen/>
        <w:t>ưỡng đề xuất chọn đư</w:t>
      </w:r>
      <w:r w:rsidRPr="00E914AF">
        <w:rPr>
          <w:rFonts w:asciiTheme="majorHAnsi" w:hAnsiTheme="majorHAnsi" w:cstheme="majorHAnsi"/>
          <w:sz w:val="28"/>
          <w:szCs w:val="28"/>
          <w:lang w:val="fr-FR"/>
        </w:rPr>
        <w:softHyphen/>
        <w:t>ờng kính trụ chữa cháy của sự án là 100mm.</w:t>
      </w:r>
    </w:p>
    <w:p w14:paraId="6422B161" w14:textId="171D9289" w:rsidR="00C02A6B" w:rsidRPr="00E914AF" w:rsidRDefault="009C0B5B" w:rsidP="00E914AF">
      <w:pPr>
        <w:ind w:firstLine="720"/>
        <w:rPr>
          <w:rFonts w:asciiTheme="majorHAnsi" w:hAnsiTheme="majorHAnsi" w:cstheme="majorHAnsi"/>
          <w:b/>
          <w:bCs/>
          <w:i/>
          <w:iCs/>
          <w:sz w:val="28"/>
          <w:szCs w:val="28"/>
          <w:lang w:val="en-US"/>
        </w:rPr>
      </w:pPr>
      <w:r w:rsidRPr="00E914AF">
        <w:rPr>
          <w:rFonts w:asciiTheme="majorHAnsi" w:hAnsiTheme="majorHAnsi" w:cstheme="majorHAnsi"/>
          <w:b/>
          <w:bCs/>
          <w:i/>
          <w:iCs/>
          <w:sz w:val="28"/>
          <w:szCs w:val="28"/>
          <w:lang w:val="en-US"/>
        </w:rPr>
        <w:lastRenderedPageBreak/>
        <w:t>e</w:t>
      </w:r>
      <w:r w:rsidR="003E76FB" w:rsidRPr="00E914AF">
        <w:rPr>
          <w:rFonts w:asciiTheme="majorHAnsi" w:hAnsiTheme="majorHAnsi" w:cstheme="majorHAnsi"/>
          <w:b/>
          <w:bCs/>
          <w:i/>
          <w:iCs/>
          <w:sz w:val="28"/>
          <w:szCs w:val="28"/>
          <w:lang w:val="en-US"/>
        </w:rPr>
        <w:t>. Hệ thống PCCC</w:t>
      </w:r>
    </w:p>
    <w:p w14:paraId="46966D53" w14:textId="326D0D1F" w:rsidR="003E76FB" w:rsidRPr="00E914AF" w:rsidRDefault="0005310E" w:rsidP="00E914AF">
      <w:pPr>
        <w:ind w:firstLine="720"/>
        <w:rPr>
          <w:rFonts w:asciiTheme="majorHAnsi" w:hAnsiTheme="majorHAnsi" w:cstheme="majorHAnsi"/>
          <w:sz w:val="28"/>
          <w:szCs w:val="28"/>
          <w:lang w:val="fr-FR"/>
        </w:rPr>
      </w:pPr>
      <w:r w:rsidRPr="00E914AF">
        <w:rPr>
          <w:rFonts w:asciiTheme="majorHAnsi" w:hAnsiTheme="majorHAnsi" w:cstheme="majorHAnsi"/>
          <w:sz w:val="28"/>
          <w:szCs w:val="28"/>
          <w:lang w:val="fr-FR"/>
        </w:rPr>
        <w:t>Hệ thống chữa cháy ngoài nhà với các trụ ngoài nhà đặt dọc theo đường giao thông, kết nối với Hệ thống cấp nước từ nguồn cấp nước nhà máy nước sạch Hưng Vĩnh (thành phố Vinh tỉnh Nghệ An).</w:t>
      </w:r>
    </w:p>
    <w:p w14:paraId="1C9D1D94" w14:textId="6EE13775" w:rsidR="00B26EB5" w:rsidRPr="00E914AF" w:rsidRDefault="00B26EB5" w:rsidP="00E914AF">
      <w:pPr>
        <w:ind w:firstLine="720"/>
        <w:rPr>
          <w:rFonts w:asciiTheme="majorHAnsi" w:hAnsiTheme="majorHAnsi" w:cstheme="majorHAnsi"/>
          <w:sz w:val="28"/>
          <w:szCs w:val="28"/>
          <w:lang w:val="fr-FR"/>
        </w:rPr>
      </w:pPr>
      <w:r w:rsidRPr="00E914AF">
        <w:rPr>
          <w:rFonts w:asciiTheme="majorHAnsi" w:hAnsiTheme="majorHAnsi" w:cstheme="majorHAnsi"/>
          <w:sz w:val="28"/>
          <w:szCs w:val="28"/>
          <w:lang w:val="fr-FR"/>
        </w:rPr>
        <w:t>Hệ thống chữa cháy bằng nước gồm hệ thống đường ống, van chặn và trụ nước chữa cháy ngoài nhà.</w:t>
      </w:r>
    </w:p>
    <w:p w14:paraId="73CE43F8" w14:textId="77777777" w:rsidR="00B26EB5" w:rsidRPr="00E914AF" w:rsidRDefault="00B26EB5" w:rsidP="00042392">
      <w:pPr>
        <w:pStyle w:val="BodyTextIndent"/>
        <w:widowControl w:val="0"/>
        <w:numPr>
          <w:ilvl w:val="0"/>
          <w:numId w:val="49"/>
        </w:numPr>
        <w:tabs>
          <w:tab w:val="left" w:pos="0"/>
          <w:tab w:val="left" w:pos="284"/>
          <w:tab w:val="left" w:pos="720"/>
          <w:tab w:val="left" w:pos="993"/>
        </w:tabs>
        <w:autoSpaceDE w:val="0"/>
        <w:autoSpaceDN w:val="0"/>
        <w:spacing w:after="0" w:line="312" w:lineRule="auto"/>
        <w:ind w:left="0" w:firstLine="720"/>
        <w:rPr>
          <w:rFonts w:asciiTheme="majorHAnsi" w:hAnsiTheme="majorHAnsi" w:cstheme="majorHAnsi"/>
          <w:sz w:val="28"/>
          <w:szCs w:val="28"/>
          <w:lang w:val="fr-FR"/>
        </w:rPr>
      </w:pPr>
      <w:r w:rsidRPr="00E914AF">
        <w:rPr>
          <w:rFonts w:asciiTheme="majorHAnsi" w:hAnsiTheme="majorHAnsi" w:cstheme="majorHAnsi"/>
          <w:sz w:val="28"/>
          <w:szCs w:val="28"/>
          <w:lang w:val="fr-FR"/>
        </w:rPr>
        <w:t>Đảm bảo nguồn cấp nước luôn duy trì áp lực nước 10m trong đường ống.</w:t>
      </w:r>
    </w:p>
    <w:p w14:paraId="4B128797" w14:textId="77777777" w:rsidR="00B26EB5" w:rsidRPr="00E914AF" w:rsidRDefault="00B26EB5" w:rsidP="00042392">
      <w:pPr>
        <w:pStyle w:val="BodyTextIndent"/>
        <w:widowControl w:val="0"/>
        <w:numPr>
          <w:ilvl w:val="0"/>
          <w:numId w:val="49"/>
        </w:numPr>
        <w:tabs>
          <w:tab w:val="left" w:pos="0"/>
          <w:tab w:val="left" w:pos="284"/>
          <w:tab w:val="left" w:pos="720"/>
          <w:tab w:val="left" w:pos="993"/>
        </w:tabs>
        <w:autoSpaceDE w:val="0"/>
        <w:autoSpaceDN w:val="0"/>
        <w:spacing w:after="0" w:line="312" w:lineRule="auto"/>
        <w:ind w:left="0" w:firstLine="720"/>
        <w:rPr>
          <w:rFonts w:asciiTheme="majorHAnsi" w:hAnsiTheme="majorHAnsi" w:cstheme="majorHAnsi"/>
          <w:sz w:val="28"/>
          <w:szCs w:val="28"/>
          <w:lang w:val="fr-FR"/>
        </w:rPr>
      </w:pPr>
      <w:r w:rsidRPr="00E914AF">
        <w:rPr>
          <w:rFonts w:asciiTheme="majorHAnsi" w:hAnsiTheme="majorHAnsi" w:cstheme="majorHAnsi"/>
          <w:sz w:val="28"/>
          <w:szCs w:val="28"/>
          <w:lang w:val="fr-FR"/>
        </w:rPr>
        <w:t>Theo QCVN 06:2021/BXD đối với nhà ở riêng lẽ, với khối tích trên &lt;=1000m</w:t>
      </w:r>
      <w:r w:rsidRPr="00BB776D">
        <w:rPr>
          <w:rFonts w:asciiTheme="majorHAnsi" w:hAnsiTheme="majorHAnsi" w:cstheme="majorHAnsi"/>
          <w:sz w:val="28"/>
          <w:szCs w:val="28"/>
          <w:vertAlign w:val="superscript"/>
          <w:lang w:val="fr-FR"/>
        </w:rPr>
        <w:t>3</w:t>
      </w:r>
      <w:r w:rsidRPr="00E914AF">
        <w:rPr>
          <w:rFonts w:asciiTheme="majorHAnsi" w:hAnsiTheme="majorHAnsi" w:cstheme="majorHAnsi"/>
          <w:sz w:val="28"/>
          <w:szCs w:val="28"/>
          <w:lang w:val="fr-FR"/>
        </w:rPr>
        <w:t xml:space="preserve"> thì số đám cháy đồng thời là 01 đám cháy, lưu lượng tính cho 1 đám cháy là 10 l/s.</w:t>
      </w:r>
    </w:p>
    <w:p w14:paraId="20E8877F" w14:textId="77777777" w:rsidR="00B26EB5" w:rsidRPr="00E914AF" w:rsidRDefault="00B26EB5" w:rsidP="00042392">
      <w:pPr>
        <w:pStyle w:val="BodyTextIndent"/>
        <w:widowControl w:val="0"/>
        <w:numPr>
          <w:ilvl w:val="0"/>
          <w:numId w:val="49"/>
        </w:numPr>
        <w:tabs>
          <w:tab w:val="left" w:pos="0"/>
          <w:tab w:val="left" w:pos="284"/>
          <w:tab w:val="left" w:pos="720"/>
          <w:tab w:val="left" w:pos="993"/>
        </w:tabs>
        <w:autoSpaceDE w:val="0"/>
        <w:autoSpaceDN w:val="0"/>
        <w:spacing w:after="0" w:line="312" w:lineRule="auto"/>
        <w:ind w:left="0" w:firstLine="720"/>
        <w:rPr>
          <w:rFonts w:asciiTheme="majorHAnsi" w:hAnsiTheme="majorHAnsi" w:cstheme="majorHAnsi"/>
          <w:sz w:val="28"/>
          <w:szCs w:val="28"/>
          <w:lang w:val="fr-FR"/>
        </w:rPr>
      </w:pPr>
      <w:r w:rsidRPr="00E914AF">
        <w:rPr>
          <w:rFonts w:asciiTheme="majorHAnsi" w:hAnsiTheme="majorHAnsi" w:cstheme="majorHAnsi"/>
          <w:sz w:val="28"/>
          <w:szCs w:val="28"/>
          <w:lang w:val="fr-FR"/>
        </w:rPr>
        <w:t>Hệ thống đường ống cấp nước chữa cháy bên ngoài được thiết kế theo mạng vòng.</w:t>
      </w:r>
    </w:p>
    <w:p w14:paraId="13A2CC3C" w14:textId="77777777" w:rsidR="00B26EB5" w:rsidRPr="00E914AF" w:rsidRDefault="00B26EB5" w:rsidP="00042392">
      <w:pPr>
        <w:pStyle w:val="BodyTextIndent"/>
        <w:widowControl w:val="0"/>
        <w:numPr>
          <w:ilvl w:val="0"/>
          <w:numId w:val="49"/>
        </w:numPr>
        <w:tabs>
          <w:tab w:val="left" w:pos="0"/>
          <w:tab w:val="left" w:pos="284"/>
          <w:tab w:val="left" w:pos="720"/>
          <w:tab w:val="left" w:pos="993"/>
        </w:tabs>
        <w:autoSpaceDE w:val="0"/>
        <w:autoSpaceDN w:val="0"/>
        <w:spacing w:after="0" w:line="312" w:lineRule="auto"/>
        <w:ind w:left="0" w:firstLine="720"/>
        <w:rPr>
          <w:rFonts w:asciiTheme="majorHAnsi" w:hAnsiTheme="majorHAnsi" w:cstheme="majorHAnsi"/>
          <w:sz w:val="28"/>
          <w:szCs w:val="28"/>
          <w:lang w:val="fr-FR"/>
        </w:rPr>
      </w:pPr>
      <w:r w:rsidRPr="00E914AF">
        <w:rPr>
          <w:rFonts w:asciiTheme="majorHAnsi" w:hAnsiTheme="majorHAnsi" w:cstheme="majorHAnsi"/>
          <w:sz w:val="28"/>
          <w:szCs w:val="28"/>
          <w:lang w:val="fr-FR"/>
        </w:rPr>
        <w:t>Trụ nước chữa cháy ngoài nhà được bố trí dọc theo đường giao thông, trên tuyến ống phân phối DN110, khoảng cách giữa các trụ nước chữa cháy ≤ 150 m. Ưu tiên bố trí trụ cứu hỏa ở vị trí ngã 3, ngã 4 đường, giao thông thuận tiện cho xe lấy nước chữa cháy.</w:t>
      </w:r>
    </w:p>
    <w:p w14:paraId="6781DD01" w14:textId="77777777" w:rsidR="00B26EB5" w:rsidRPr="00E914AF" w:rsidRDefault="00B26EB5" w:rsidP="00042392">
      <w:pPr>
        <w:pStyle w:val="BodyTextIndent"/>
        <w:widowControl w:val="0"/>
        <w:numPr>
          <w:ilvl w:val="0"/>
          <w:numId w:val="49"/>
        </w:numPr>
        <w:tabs>
          <w:tab w:val="left" w:pos="0"/>
          <w:tab w:val="left" w:pos="284"/>
          <w:tab w:val="left" w:pos="720"/>
          <w:tab w:val="left" w:pos="993"/>
        </w:tabs>
        <w:autoSpaceDE w:val="0"/>
        <w:autoSpaceDN w:val="0"/>
        <w:spacing w:after="0" w:line="312" w:lineRule="auto"/>
        <w:ind w:left="0" w:firstLine="720"/>
        <w:rPr>
          <w:rFonts w:asciiTheme="majorHAnsi" w:hAnsiTheme="majorHAnsi" w:cstheme="majorHAnsi"/>
          <w:sz w:val="28"/>
          <w:szCs w:val="28"/>
          <w:lang w:val="fr-FR"/>
        </w:rPr>
      </w:pPr>
      <w:r w:rsidRPr="00E914AF">
        <w:rPr>
          <w:rFonts w:asciiTheme="majorHAnsi" w:hAnsiTheme="majorHAnsi" w:cstheme="majorHAnsi"/>
          <w:sz w:val="28"/>
          <w:szCs w:val="28"/>
          <w:lang w:val="fr-FR"/>
        </w:rPr>
        <w:t>Số trụ cứu hỏa trên mỗi đoạn ống không quá 5 trụ.</w:t>
      </w:r>
    </w:p>
    <w:p w14:paraId="7C086CF1" w14:textId="77777777" w:rsidR="00B26EB5" w:rsidRPr="00E914AF" w:rsidRDefault="00B26EB5" w:rsidP="00042392">
      <w:pPr>
        <w:pStyle w:val="BodyTextIndent"/>
        <w:widowControl w:val="0"/>
        <w:numPr>
          <w:ilvl w:val="0"/>
          <w:numId w:val="49"/>
        </w:numPr>
        <w:tabs>
          <w:tab w:val="left" w:pos="0"/>
          <w:tab w:val="left" w:pos="284"/>
          <w:tab w:val="left" w:pos="720"/>
          <w:tab w:val="left" w:pos="993"/>
        </w:tabs>
        <w:autoSpaceDE w:val="0"/>
        <w:autoSpaceDN w:val="0"/>
        <w:spacing w:after="0" w:line="312" w:lineRule="auto"/>
        <w:ind w:left="0" w:firstLine="720"/>
        <w:rPr>
          <w:rFonts w:asciiTheme="majorHAnsi" w:hAnsiTheme="majorHAnsi" w:cstheme="majorHAnsi"/>
          <w:sz w:val="28"/>
          <w:szCs w:val="28"/>
          <w:lang w:val="fr-FR"/>
        </w:rPr>
      </w:pPr>
      <w:r w:rsidRPr="00E914AF">
        <w:rPr>
          <w:rFonts w:asciiTheme="majorHAnsi" w:hAnsiTheme="majorHAnsi" w:cstheme="majorHAnsi"/>
          <w:sz w:val="28"/>
          <w:szCs w:val="28"/>
          <w:lang w:val="fr-FR"/>
        </w:rPr>
        <w:t>Đường kính đấu nối trụ cứu hỏa ≥ DN100, trụ nước chữa cháy đặt cách mép đường không quá 1,5m, họng chính cấp nước chữa cháy hướng ra mặt đường chính để đảm bảo cho xe chữa cháy hút nước thuận tiện.</w:t>
      </w:r>
    </w:p>
    <w:p w14:paraId="6A4843DF" w14:textId="77777777" w:rsidR="00B26EB5" w:rsidRPr="00E914AF" w:rsidRDefault="00B26EB5" w:rsidP="00042392">
      <w:pPr>
        <w:pStyle w:val="BodyTextIndent"/>
        <w:widowControl w:val="0"/>
        <w:numPr>
          <w:ilvl w:val="0"/>
          <w:numId w:val="49"/>
        </w:numPr>
        <w:tabs>
          <w:tab w:val="left" w:pos="0"/>
          <w:tab w:val="left" w:pos="284"/>
          <w:tab w:val="left" w:pos="720"/>
          <w:tab w:val="left" w:pos="993"/>
        </w:tabs>
        <w:autoSpaceDE w:val="0"/>
        <w:autoSpaceDN w:val="0"/>
        <w:spacing w:after="0" w:line="312" w:lineRule="auto"/>
        <w:ind w:left="0" w:firstLine="720"/>
        <w:rPr>
          <w:rFonts w:asciiTheme="majorHAnsi" w:hAnsiTheme="majorHAnsi" w:cstheme="majorHAnsi"/>
          <w:sz w:val="28"/>
          <w:szCs w:val="28"/>
          <w:lang w:val="fr-FR"/>
        </w:rPr>
      </w:pPr>
      <w:r w:rsidRPr="00E914AF">
        <w:rPr>
          <w:rFonts w:asciiTheme="majorHAnsi" w:hAnsiTheme="majorHAnsi" w:cstheme="majorHAnsi"/>
          <w:sz w:val="28"/>
          <w:szCs w:val="28"/>
          <w:lang w:val="fr-FR"/>
        </w:rPr>
        <w:t>Các van chặn (đóng, mở) nguồn cấp nước của mỗi trụ cấp nước chữa cháy phải thuận lợi thao tác khi sử dụng, sữa chữa, bảo trì và thay thế trụ cấp nước chữa cháy.</w:t>
      </w:r>
    </w:p>
    <w:p w14:paraId="030CA5E3" w14:textId="68127D56" w:rsidR="002C0E88" w:rsidRPr="00E914AF" w:rsidRDefault="002C0E88" w:rsidP="00E914AF">
      <w:pPr>
        <w:pStyle w:val="Heading3"/>
        <w:ind w:firstLine="720"/>
        <w:rPr>
          <w:rFonts w:cstheme="majorHAnsi"/>
          <w:sz w:val="28"/>
          <w:szCs w:val="28"/>
          <w:lang w:val="nb-NO"/>
        </w:rPr>
      </w:pPr>
      <w:r w:rsidRPr="00E914AF">
        <w:rPr>
          <w:rFonts w:cstheme="majorHAnsi"/>
          <w:sz w:val="28"/>
          <w:szCs w:val="28"/>
          <w:lang w:val="nb-NO"/>
        </w:rPr>
        <w:t>1.2.</w:t>
      </w:r>
      <w:r w:rsidR="00C544FC" w:rsidRPr="00E914AF">
        <w:rPr>
          <w:rFonts w:cstheme="majorHAnsi"/>
          <w:sz w:val="28"/>
          <w:szCs w:val="28"/>
          <w:lang w:val="nb-NO"/>
        </w:rPr>
        <w:t>3</w:t>
      </w:r>
      <w:r w:rsidRPr="00E914AF">
        <w:rPr>
          <w:rFonts w:cstheme="majorHAnsi"/>
          <w:sz w:val="28"/>
          <w:szCs w:val="28"/>
          <w:lang w:val="nb-NO"/>
        </w:rPr>
        <w:t>. Các hạng mục công trình xử lý và bảo vệ môi trường</w:t>
      </w:r>
      <w:bookmarkEnd w:id="39"/>
      <w:bookmarkEnd w:id="40"/>
      <w:bookmarkEnd w:id="41"/>
      <w:bookmarkEnd w:id="42"/>
    </w:p>
    <w:p w14:paraId="1955F336" w14:textId="6E41C1A9" w:rsidR="00D2527D" w:rsidRPr="00E914AF" w:rsidRDefault="009C0B5B" w:rsidP="00E914AF">
      <w:pPr>
        <w:ind w:firstLine="720"/>
        <w:rPr>
          <w:rFonts w:asciiTheme="majorHAnsi" w:hAnsiTheme="majorHAnsi" w:cstheme="majorHAnsi"/>
          <w:i/>
          <w:sz w:val="28"/>
          <w:szCs w:val="28"/>
        </w:rPr>
      </w:pPr>
      <w:r w:rsidRPr="00E914AF">
        <w:rPr>
          <w:rFonts w:asciiTheme="majorHAnsi" w:hAnsiTheme="majorHAnsi" w:cstheme="majorHAnsi"/>
          <w:b/>
          <w:bCs/>
          <w:i/>
          <w:sz w:val="28"/>
          <w:szCs w:val="28"/>
          <w:lang w:val="en-US"/>
        </w:rPr>
        <w:t xml:space="preserve">a. </w:t>
      </w:r>
      <w:r w:rsidR="00D2527D" w:rsidRPr="00E914AF">
        <w:rPr>
          <w:rFonts w:asciiTheme="majorHAnsi" w:hAnsiTheme="majorHAnsi" w:cstheme="majorHAnsi"/>
          <w:b/>
          <w:bCs/>
          <w:i/>
          <w:sz w:val="28"/>
          <w:szCs w:val="28"/>
        </w:rPr>
        <w:t>Hệ thống thoát nước mưa.</w:t>
      </w:r>
    </w:p>
    <w:p w14:paraId="1160292D" w14:textId="449C2E09" w:rsidR="00D2527D" w:rsidRPr="00042392" w:rsidRDefault="009C0B5B" w:rsidP="00E914AF">
      <w:pPr>
        <w:tabs>
          <w:tab w:val="left" w:pos="0"/>
        </w:tabs>
        <w:ind w:firstLine="720"/>
        <w:rPr>
          <w:rFonts w:asciiTheme="majorHAnsi" w:hAnsiTheme="majorHAnsi" w:cstheme="majorHAnsi"/>
          <w:bCs/>
          <w:i/>
          <w:sz w:val="28"/>
          <w:szCs w:val="28"/>
        </w:rPr>
      </w:pPr>
      <w:r w:rsidRPr="00042392">
        <w:rPr>
          <w:rFonts w:asciiTheme="majorHAnsi" w:hAnsiTheme="majorHAnsi" w:cstheme="majorHAnsi"/>
          <w:bCs/>
          <w:i/>
          <w:sz w:val="28"/>
          <w:szCs w:val="28"/>
          <w:lang w:val="en-US"/>
        </w:rPr>
        <w:t>a</w:t>
      </w:r>
      <w:r w:rsidR="00D2527D" w:rsidRPr="00042392">
        <w:rPr>
          <w:rFonts w:asciiTheme="majorHAnsi" w:hAnsiTheme="majorHAnsi" w:cstheme="majorHAnsi"/>
          <w:bCs/>
          <w:i/>
          <w:sz w:val="28"/>
          <w:szCs w:val="28"/>
        </w:rPr>
        <w:t>1. Giải pháp thiết kế</w:t>
      </w:r>
    </w:p>
    <w:p w14:paraId="31184C8F" w14:textId="09F16262" w:rsidR="00D2527D" w:rsidRPr="00E914AF" w:rsidRDefault="009C0B5B" w:rsidP="00E914AF">
      <w:pPr>
        <w:tabs>
          <w:tab w:val="left" w:pos="0"/>
        </w:tabs>
        <w:ind w:firstLine="720"/>
        <w:rPr>
          <w:rFonts w:asciiTheme="majorHAnsi" w:hAnsiTheme="majorHAnsi" w:cstheme="majorHAnsi"/>
          <w:bCs/>
          <w:iCs/>
          <w:sz w:val="28"/>
          <w:szCs w:val="28"/>
        </w:rPr>
      </w:pPr>
      <w:r w:rsidRPr="00E914AF">
        <w:rPr>
          <w:rFonts w:asciiTheme="majorHAnsi" w:hAnsiTheme="majorHAnsi" w:cstheme="majorHAnsi"/>
          <w:bCs/>
          <w:iCs/>
          <w:sz w:val="28"/>
          <w:szCs w:val="28"/>
          <w:lang w:val="en-US"/>
        </w:rPr>
        <w:t>*</w:t>
      </w:r>
      <w:r w:rsidR="00D2527D" w:rsidRPr="00E914AF">
        <w:rPr>
          <w:rFonts w:asciiTheme="majorHAnsi" w:hAnsiTheme="majorHAnsi" w:cstheme="majorHAnsi"/>
          <w:bCs/>
          <w:iCs/>
          <w:sz w:val="28"/>
          <w:szCs w:val="28"/>
        </w:rPr>
        <w:t xml:space="preserve"> Nguyên tắc thiết kế hệ thống thoát nước mưa</w:t>
      </w:r>
    </w:p>
    <w:p w14:paraId="0C3DE00C" w14:textId="1B57FDE0" w:rsidR="00D2527D" w:rsidRPr="00E914AF" w:rsidRDefault="00D2527D" w:rsidP="00E914AF">
      <w:pPr>
        <w:tabs>
          <w:tab w:val="left" w:pos="0"/>
        </w:tabs>
        <w:ind w:firstLine="720"/>
        <w:rPr>
          <w:rFonts w:asciiTheme="majorHAnsi" w:hAnsiTheme="majorHAnsi" w:cstheme="majorHAnsi"/>
          <w:bCs/>
          <w:iCs/>
          <w:sz w:val="28"/>
          <w:szCs w:val="28"/>
        </w:rPr>
      </w:pPr>
      <w:r w:rsidRPr="00E914AF">
        <w:rPr>
          <w:rFonts w:asciiTheme="majorHAnsi" w:hAnsiTheme="majorHAnsi" w:cstheme="majorHAnsi"/>
          <w:bCs/>
          <w:iCs/>
          <w:sz w:val="28"/>
          <w:szCs w:val="28"/>
        </w:rPr>
        <w:t xml:space="preserve">Hướng thoát nước tuân thủ theo hướng thoát nước của đồ án quy hoạch xã Hưng </w:t>
      </w:r>
      <w:r w:rsidR="00BB776D">
        <w:rPr>
          <w:rFonts w:asciiTheme="majorHAnsi" w:hAnsiTheme="majorHAnsi" w:cstheme="majorHAnsi"/>
          <w:bCs/>
          <w:iCs/>
          <w:sz w:val="28"/>
          <w:szCs w:val="28"/>
          <w:lang w:val="en-US"/>
        </w:rPr>
        <w:t>L</w:t>
      </w:r>
      <w:r w:rsidRPr="00E914AF">
        <w:rPr>
          <w:rFonts w:asciiTheme="majorHAnsi" w:hAnsiTheme="majorHAnsi" w:cstheme="majorHAnsi"/>
          <w:bCs/>
          <w:iCs/>
          <w:sz w:val="28"/>
          <w:szCs w:val="28"/>
        </w:rPr>
        <w:t>ộc và quy hoạch chi tiết 1/500 khu đất đã được phê duyệt.</w:t>
      </w:r>
    </w:p>
    <w:p w14:paraId="3CC8D485" w14:textId="2461534A" w:rsidR="00D2527D" w:rsidRPr="00E914AF" w:rsidRDefault="009C0B5B" w:rsidP="00E914AF">
      <w:pPr>
        <w:tabs>
          <w:tab w:val="left" w:pos="0"/>
        </w:tabs>
        <w:ind w:firstLine="720"/>
        <w:rPr>
          <w:rFonts w:asciiTheme="majorHAnsi" w:hAnsiTheme="majorHAnsi" w:cstheme="majorHAnsi"/>
          <w:bCs/>
          <w:iCs/>
          <w:sz w:val="28"/>
          <w:szCs w:val="28"/>
        </w:rPr>
      </w:pPr>
      <w:r w:rsidRPr="00E914AF">
        <w:rPr>
          <w:rFonts w:asciiTheme="majorHAnsi" w:hAnsiTheme="majorHAnsi" w:cstheme="majorHAnsi"/>
          <w:bCs/>
          <w:iCs/>
          <w:sz w:val="28"/>
          <w:szCs w:val="28"/>
          <w:lang w:val="en-US"/>
        </w:rPr>
        <w:t>*</w:t>
      </w:r>
      <w:r w:rsidR="00D2527D" w:rsidRPr="00E914AF">
        <w:rPr>
          <w:rFonts w:asciiTheme="majorHAnsi" w:hAnsiTheme="majorHAnsi" w:cstheme="majorHAnsi"/>
          <w:bCs/>
          <w:iCs/>
          <w:sz w:val="28"/>
          <w:szCs w:val="28"/>
        </w:rPr>
        <w:t xml:space="preserve"> Tổ chức thoát nước và phân chia lưu vực</w:t>
      </w:r>
    </w:p>
    <w:p w14:paraId="7F8DD9F0" w14:textId="77777777" w:rsidR="00D2527D" w:rsidRPr="00E914AF" w:rsidRDefault="00D2527D" w:rsidP="00E914AF">
      <w:pPr>
        <w:tabs>
          <w:tab w:val="left" w:pos="0"/>
        </w:tabs>
        <w:ind w:firstLine="720"/>
        <w:rPr>
          <w:rFonts w:asciiTheme="majorHAnsi" w:hAnsiTheme="majorHAnsi" w:cstheme="majorHAnsi"/>
          <w:sz w:val="28"/>
          <w:szCs w:val="28"/>
        </w:rPr>
      </w:pPr>
      <w:r w:rsidRPr="00E914AF">
        <w:rPr>
          <w:rFonts w:asciiTheme="majorHAnsi" w:hAnsiTheme="majorHAnsi" w:cstheme="majorHAnsi"/>
          <w:bCs/>
          <w:iCs/>
          <w:sz w:val="28"/>
          <w:szCs w:val="28"/>
        </w:rPr>
        <w:lastRenderedPageBreak/>
        <w:t xml:space="preserve">Nước mưa được chảy theo độ dốc ngang mặt đường, lề đường và vùng xung quanh vào các hố thu nước ngăn mùi và đổ vào cống dọc đường qua hố ga trên mương. </w:t>
      </w:r>
      <w:r w:rsidRPr="00E914AF">
        <w:rPr>
          <w:rFonts w:asciiTheme="majorHAnsi" w:hAnsiTheme="majorHAnsi" w:cstheme="majorHAnsi"/>
          <w:sz w:val="28"/>
          <w:szCs w:val="28"/>
        </w:rPr>
        <w:t xml:space="preserve"> </w:t>
      </w:r>
    </w:p>
    <w:p w14:paraId="7FEED467" w14:textId="3353FF1F" w:rsidR="00D2527D" w:rsidRPr="00042392" w:rsidRDefault="009C0B5B" w:rsidP="00E914AF">
      <w:pPr>
        <w:tabs>
          <w:tab w:val="left" w:pos="0"/>
        </w:tabs>
        <w:ind w:firstLine="720"/>
        <w:rPr>
          <w:rFonts w:asciiTheme="majorHAnsi" w:hAnsiTheme="majorHAnsi" w:cstheme="majorHAnsi"/>
          <w:bCs/>
          <w:i/>
          <w:sz w:val="28"/>
          <w:szCs w:val="28"/>
          <w:lang w:val="en-US"/>
        </w:rPr>
      </w:pPr>
      <w:r w:rsidRPr="00042392">
        <w:rPr>
          <w:rFonts w:asciiTheme="majorHAnsi" w:hAnsiTheme="majorHAnsi" w:cstheme="majorHAnsi"/>
          <w:bCs/>
          <w:i/>
          <w:sz w:val="28"/>
          <w:szCs w:val="28"/>
          <w:lang w:val="en-US"/>
        </w:rPr>
        <w:t xml:space="preserve">a2. </w:t>
      </w:r>
      <w:r w:rsidR="00D2527D" w:rsidRPr="00042392">
        <w:rPr>
          <w:rFonts w:asciiTheme="majorHAnsi" w:hAnsiTheme="majorHAnsi" w:cstheme="majorHAnsi"/>
          <w:bCs/>
          <w:i/>
          <w:sz w:val="28"/>
          <w:szCs w:val="28"/>
          <w:lang w:val="en-US"/>
        </w:rPr>
        <w:t>Bố trí mạng lưới thoát nước</w:t>
      </w:r>
    </w:p>
    <w:p w14:paraId="08577C51" w14:textId="77777777" w:rsidR="00D2527D" w:rsidRPr="00E914AF" w:rsidRDefault="00D2527D" w:rsidP="00E914AF">
      <w:pPr>
        <w:tabs>
          <w:tab w:val="left" w:pos="0"/>
        </w:tabs>
        <w:ind w:firstLine="720"/>
        <w:rPr>
          <w:rFonts w:asciiTheme="majorHAnsi" w:hAnsiTheme="majorHAnsi" w:cstheme="majorHAnsi"/>
          <w:sz w:val="28"/>
          <w:szCs w:val="28"/>
        </w:rPr>
      </w:pPr>
      <w:r w:rsidRPr="00E914AF">
        <w:rPr>
          <w:rFonts w:asciiTheme="majorHAnsi" w:hAnsiTheme="majorHAnsi" w:cstheme="majorHAnsi"/>
          <w:sz w:val="28"/>
          <w:szCs w:val="28"/>
        </w:rPr>
        <w:t>- Mương trên vỉa hè: Thiết kế hệ thống thoát nước mưa cống tròn BTLT, đúc sẵn, đốt cống dài 3m và 1m có gờ âm dương hai đầu, ống BTLT có khẩu độ D=0,6m; D=1,0m. Chiều dài theo chiều dài các tuyến đường, tổng chiều dài L=2599.04 m;</w:t>
      </w:r>
    </w:p>
    <w:p w14:paraId="1F48DD82" w14:textId="618749A3" w:rsidR="00D2527D" w:rsidRPr="00E914AF" w:rsidRDefault="00D2527D" w:rsidP="00E914AF">
      <w:pPr>
        <w:tabs>
          <w:tab w:val="left" w:pos="0"/>
        </w:tabs>
        <w:ind w:firstLine="720"/>
        <w:rPr>
          <w:rFonts w:asciiTheme="majorHAnsi" w:hAnsiTheme="majorHAnsi" w:cstheme="majorHAnsi"/>
          <w:sz w:val="28"/>
          <w:szCs w:val="28"/>
        </w:rPr>
      </w:pPr>
      <w:r w:rsidRPr="00E914AF">
        <w:rPr>
          <w:rFonts w:asciiTheme="majorHAnsi" w:hAnsiTheme="majorHAnsi" w:cstheme="majorHAnsi"/>
          <w:sz w:val="28"/>
          <w:szCs w:val="28"/>
        </w:rPr>
        <w:t>- Cống qua đường: Thiết kế cống hộp khẩu độ B=1.0m với tổng chiều dài L=53.99m;</w:t>
      </w:r>
    </w:p>
    <w:p w14:paraId="496692E7" w14:textId="1E20DBF1" w:rsidR="00D2527D" w:rsidRPr="00E914AF" w:rsidRDefault="00D2527D" w:rsidP="00E914AF">
      <w:pPr>
        <w:tabs>
          <w:tab w:val="left" w:pos="0"/>
        </w:tabs>
        <w:ind w:firstLine="720"/>
        <w:rPr>
          <w:rFonts w:asciiTheme="majorHAnsi" w:hAnsiTheme="majorHAnsi" w:cstheme="majorHAnsi"/>
          <w:sz w:val="28"/>
          <w:szCs w:val="28"/>
        </w:rPr>
      </w:pPr>
      <w:r w:rsidRPr="00E914AF">
        <w:rPr>
          <w:rFonts w:asciiTheme="majorHAnsi" w:hAnsiTheme="majorHAnsi" w:cstheme="majorHAnsi"/>
          <w:sz w:val="28"/>
          <w:szCs w:val="28"/>
        </w:rPr>
        <w:t>- Dùng ống HDPE D=0,3m dẫn nước qua đường tại các vị trí tuyến đường có hệ thống thu nước 1 bên. Có tổng chiều dài 146m.</w:t>
      </w:r>
    </w:p>
    <w:p w14:paraId="7F1E771D" w14:textId="77777777" w:rsidR="00D2527D" w:rsidRPr="00E914AF" w:rsidRDefault="00D2527D" w:rsidP="00E914AF">
      <w:pPr>
        <w:tabs>
          <w:tab w:val="left" w:pos="0"/>
        </w:tabs>
        <w:ind w:firstLine="720"/>
        <w:rPr>
          <w:rFonts w:asciiTheme="majorHAnsi" w:hAnsiTheme="majorHAnsi" w:cstheme="majorHAnsi"/>
          <w:sz w:val="28"/>
          <w:szCs w:val="28"/>
        </w:rPr>
      </w:pPr>
      <w:r w:rsidRPr="00E914AF">
        <w:rPr>
          <w:rFonts w:asciiTheme="majorHAnsi" w:hAnsiTheme="majorHAnsi" w:cstheme="majorHAnsi"/>
          <w:sz w:val="28"/>
          <w:szCs w:val="28"/>
        </w:rPr>
        <w:t xml:space="preserve">- Xây dựng hệ thống mương dọc B=0.6m thu nước từ đường hiện trạng cạnh khu quy hoạch và đấu nối nối với mương dọc cũ trên đường Trần Trùng Quang, tổng chiều dài  262.30m. </w:t>
      </w:r>
    </w:p>
    <w:p w14:paraId="4ECC9383" w14:textId="6DA26B57" w:rsidR="00D2527D" w:rsidRPr="00E914AF" w:rsidRDefault="00D2527D" w:rsidP="00E914AF">
      <w:pPr>
        <w:tabs>
          <w:tab w:val="left" w:pos="0"/>
        </w:tabs>
        <w:ind w:firstLine="720"/>
        <w:rPr>
          <w:rFonts w:asciiTheme="majorHAnsi" w:hAnsiTheme="majorHAnsi" w:cstheme="majorHAnsi"/>
          <w:sz w:val="28"/>
          <w:szCs w:val="28"/>
        </w:rPr>
      </w:pPr>
      <w:r w:rsidRPr="00E914AF">
        <w:rPr>
          <w:rFonts w:asciiTheme="majorHAnsi" w:hAnsiTheme="majorHAnsi" w:cstheme="majorHAnsi"/>
          <w:sz w:val="28"/>
          <w:szCs w:val="28"/>
        </w:rPr>
        <w:t>- Giếng thu, thăm: Thiết kế đồng bộ giếng thăm, hố thu nước ngăn mùi dọc theo mép vỉa hè các tuyến đường.</w:t>
      </w:r>
    </w:p>
    <w:p w14:paraId="1943EBB9" w14:textId="77777777" w:rsidR="00D2527D" w:rsidRPr="00E914AF" w:rsidRDefault="00D2527D" w:rsidP="00E914AF">
      <w:pPr>
        <w:tabs>
          <w:tab w:val="left" w:pos="0"/>
        </w:tabs>
        <w:ind w:firstLine="720"/>
        <w:rPr>
          <w:rFonts w:asciiTheme="majorHAnsi" w:hAnsiTheme="majorHAnsi" w:cstheme="majorHAnsi"/>
          <w:sz w:val="28"/>
          <w:szCs w:val="28"/>
        </w:rPr>
      </w:pPr>
      <w:r w:rsidRPr="00E914AF">
        <w:rPr>
          <w:rFonts w:asciiTheme="majorHAnsi" w:hAnsiTheme="majorHAnsi" w:cstheme="majorHAnsi"/>
          <w:sz w:val="28"/>
          <w:szCs w:val="28"/>
        </w:rPr>
        <w:t>- Trên tuyến đường D2, đoạn tiếp giáp với dân, bổ sung hố thu nước ở ngoài vỉa hè,  để thu nước các hộ dân tiếp giáp trên tuyến D2.</w:t>
      </w:r>
    </w:p>
    <w:p w14:paraId="5DB6D798" w14:textId="19DB185D" w:rsidR="00D2527D" w:rsidRPr="00042392" w:rsidRDefault="009C0B5B" w:rsidP="00E914AF">
      <w:pPr>
        <w:tabs>
          <w:tab w:val="left" w:pos="0"/>
        </w:tabs>
        <w:ind w:firstLine="720"/>
        <w:rPr>
          <w:rFonts w:asciiTheme="majorHAnsi" w:hAnsiTheme="majorHAnsi" w:cstheme="majorHAnsi"/>
          <w:bCs/>
          <w:i/>
          <w:sz w:val="28"/>
          <w:szCs w:val="28"/>
          <w:lang w:val="en-US"/>
        </w:rPr>
      </w:pPr>
      <w:r w:rsidRPr="00042392">
        <w:rPr>
          <w:rFonts w:asciiTheme="majorHAnsi" w:hAnsiTheme="majorHAnsi" w:cstheme="majorHAnsi"/>
          <w:bCs/>
          <w:i/>
          <w:sz w:val="28"/>
          <w:szCs w:val="28"/>
          <w:lang w:val="en-US"/>
        </w:rPr>
        <w:t>a</w:t>
      </w:r>
      <w:r w:rsidR="00D2527D" w:rsidRPr="00042392">
        <w:rPr>
          <w:rFonts w:asciiTheme="majorHAnsi" w:hAnsiTheme="majorHAnsi" w:cstheme="majorHAnsi"/>
          <w:bCs/>
          <w:i/>
          <w:sz w:val="28"/>
          <w:szCs w:val="28"/>
          <w:lang w:val="en-US"/>
        </w:rPr>
        <w:t>3. Giải pháp kết cấu</w:t>
      </w:r>
    </w:p>
    <w:p w14:paraId="4A79D5AF" w14:textId="5DB9AAC0" w:rsidR="00D2527D" w:rsidRPr="00E914AF" w:rsidRDefault="009C0B5B" w:rsidP="00E914AF">
      <w:pPr>
        <w:tabs>
          <w:tab w:val="left" w:pos="0"/>
        </w:tabs>
        <w:ind w:firstLine="720"/>
        <w:rPr>
          <w:rFonts w:asciiTheme="majorHAnsi" w:hAnsiTheme="majorHAnsi" w:cstheme="majorHAnsi"/>
          <w:sz w:val="28"/>
          <w:szCs w:val="28"/>
        </w:rPr>
      </w:pPr>
      <w:r w:rsidRPr="00E914AF">
        <w:rPr>
          <w:rFonts w:asciiTheme="majorHAnsi" w:hAnsiTheme="majorHAnsi" w:cstheme="majorHAnsi"/>
          <w:sz w:val="28"/>
          <w:szCs w:val="28"/>
          <w:lang w:val="en-US"/>
        </w:rPr>
        <w:t>*</w:t>
      </w:r>
      <w:r w:rsidR="00D2527D" w:rsidRPr="00E914AF">
        <w:rPr>
          <w:rFonts w:asciiTheme="majorHAnsi" w:hAnsiTheme="majorHAnsi" w:cstheme="majorHAnsi"/>
          <w:sz w:val="28"/>
          <w:szCs w:val="28"/>
        </w:rPr>
        <w:t xml:space="preserve"> Mương thoát nước dọc:</w:t>
      </w:r>
    </w:p>
    <w:p w14:paraId="3F0770E4" w14:textId="0AFCCAB1" w:rsidR="00D2527D" w:rsidRPr="00E914AF" w:rsidRDefault="00D2527D" w:rsidP="00E914AF">
      <w:pPr>
        <w:tabs>
          <w:tab w:val="left" w:pos="0"/>
        </w:tabs>
        <w:ind w:firstLine="720"/>
        <w:rPr>
          <w:rFonts w:asciiTheme="majorHAnsi" w:hAnsiTheme="majorHAnsi" w:cstheme="majorHAnsi"/>
          <w:sz w:val="28"/>
          <w:szCs w:val="28"/>
        </w:rPr>
      </w:pPr>
      <w:r w:rsidRPr="00E914AF">
        <w:rPr>
          <w:rFonts w:asciiTheme="majorHAnsi" w:hAnsiTheme="majorHAnsi" w:cstheme="majorHAnsi"/>
          <w:sz w:val="28"/>
          <w:szCs w:val="28"/>
        </w:rPr>
        <w:t>- Cống dọc BTLT được đúc sẵn.</w:t>
      </w:r>
    </w:p>
    <w:p w14:paraId="1B82BE43" w14:textId="1EF892F0" w:rsidR="00D2527D" w:rsidRPr="00E914AF" w:rsidRDefault="00D2527D" w:rsidP="00E914AF">
      <w:pPr>
        <w:tabs>
          <w:tab w:val="left" w:pos="0"/>
        </w:tabs>
        <w:ind w:firstLine="720"/>
        <w:rPr>
          <w:rFonts w:asciiTheme="majorHAnsi" w:hAnsiTheme="majorHAnsi" w:cstheme="majorHAnsi"/>
          <w:sz w:val="28"/>
          <w:szCs w:val="28"/>
        </w:rPr>
      </w:pPr>
      <w:r w:rsidRPr="00E914AF">
        <w:rPr>
          <w:rFonts w:asciiTheme="majorHAnsi" w:hAnsiTheme="majorHAnsi" w:cstheme="majorHAnsi"/>
          <w:sz w:val="28"/>
          <w:szCs w:val="28"/>
        </w:rPr>
        <w:t>- Mương thoát nước dọc: Mương hình chữ U, thân mương và tấm đan đậy mương bằng BTCT độ bền B15;</w:t>
      </w:r>
    </w:p>
    <w:p w14:paraId="01C9C53E" w14:textId="2A96FC51" w:rsidR="00D2527D" w:rsidRPr="00E914AF" w:rsidRDefault="009C0B5B" w:rsidP="00E914AF">
      <w:pPr>
        <w:tabs>
          <w:tab w:val="left" w:pos="0"/>
        </w:tabs>
        <w:ind w:firstLine="720"/>
        <w:rPr>
          <w:rFonts w:asciiTheme="majorHAnsi" w:hAnsiTheme="majorHAnsi" w:cstheme="majorHAnsi"/>
          <w:sz w:val="28"/>
          <w:szCs w:val="28"/>
        </w:rPr>
      </w:pPr>
      <w:r w:rsidRPr="00E914AF">
        <w:rPr>
          <w:rFonts w:asciiTheme="majorHAnsi" w:hAnsiTheme="majorHAnsi" w:cstheme="majorHAnsi"/>
          <w:sz w:val="28"/>
          <w:szCs w:val="28"/>
          <w:lang w:val="en-US"/>
        </w:rPr>
        <w:t>*</w:t>
      </w:r>
      <w:r w:rsidR="00D2527D" w:rsidRPr="00E914AF">
        <w:rPr>
          <w:rFonts w:asciiTheme="majorHAnsi" w:hAnsiTheme="majorHAnsi" w:cstheme="majorHAnsi"/>
          <w:sz w:val="28"/>
          <w:szCs w:val="28"/>
        </w:rPr>
        <w:t xml:space="preserve"> Cống thoát nước qua đường:</w:t>
      </w:r>
    </w:p>
    <w:p w14:paraId="34A09824" w14:textId="77777777" w:rsidR="00D2527D" w:rsidRPr="00E914AF" w:rsidRDefault="00D2527D" w:rsidP="00E914AF">
      <w:pPr>
        <w:tabs>
          <w:tab w:val="left" w:pos="0"/>
        </w:tabs>
        <w:ind w:firstLine="720"/>
        <w:rPr>
          <w:rFonts w:asciiTheme="majorHAnsi" w:hAnsiTheme="majorHAnsi" w:cstheme="majorHAnsi"/>
          <w:sz w:val="28"/>
          <w:szCs w:val="28"/>
        </w:rPr>
      </w:pPr>
      <w:r w:rsidRPr="00E914AF">
        <w:rPr>
          <w:rFonts w:asciiTheme="majorHAnsi" w:hAnsiTheme="majorHAnsi" w:cstheme="majorHAnsi"/>
          <w:sz w:val="28"/>
          <w:szCs w:val="28"/>
        </w:rPr>
        <w:t>Thân cống bằng BTCT đổ tại chỗ độ bền B15, móng bằng BTXM độ bền B12.5 được đặt trên lớp đá dăm đệm đầm chặt, hai bên thân cống đệm đá dăm 4x6;</w:t>
      </w:r>
    </w:p>
    <w:p w14:paraId="0FF974E6" w14:textId="12262BD9" w:rsidR="00D2527D" w:rsidRPr="00E914AF" w:rsidRDefault="009C0B5B" w:rsidP="00E914AF">
      <w:pPr>
        <w:tabs>
          <w:tab w:val="left" w:pos="0"/>
        </w:tabs>
        <w:ind w:firstLine="720"/>
        <w:rPr>
          <w:rFonts w:asciiTheme="majorHAnsi" w:hAnsiTheme="majorHAnsi" w:cstheme="majorHAnsi"/>
          <w:iCs/>
          <w:sz w:val="28"/>
          <w:szCs w:val="28"/>
        </w:rPr>
      </w:pPr>
      <w:r w:rsidRPr="00E914AF">
        <w:rPr>
          <w:rFonts w:asciiTheme="majorHAnsi" w:hAnsiTheme="majorHAnsi" w:cstheme="majorHAnsi"/>
          <w:iCs/>
          <w:sz w:val="28"/>
          <w:szCs w:val="28"/>
          <w:lang w:val="en-US"/>
        </w:rPr>
        <w:t>*</w:t>
      </w:r>
      <w:r w:rsidR="00D2527D" w:rsidRPr="00E914AF">
        <w:rPr>
          <w:rFonts w:asciiTheme="majorHAnsi" w:hAnsiTheme="majorHAnsi" w:cstheme="majorHAnsi"/>
          <w:iCs/>
          <w:sz w:val="28"/>
          <w:szCs w:val="28"/>
        </w:rPr>
        <w:t xml:space="preserve"> Hệ thống giếng thu, thăm.</w:t>
      </w:r>
    </w:p>
    <w:p w14:paraId="70066189" w14:textId="77777777" w:rsidR="00D2527D" w:rsidRPr="00E914AF" w:rsidRDefault="00D2527D" w:rsidP="00E914AF">
      <w:pPr>
        <w:ind w:firstLine="720"/>
        <w:rPr>
          <w:rFonts w:asciiTheme="majorHAnsi" w:hAnsiTheme="majorHAnsi" w:cstheme="majorHAnsi"/>
          <w:sz w:val="28"/>
          <w:szCs w:val="28"/>
        </w:rPr>
      </w:pPr>
      <w:r w:rsidRPr="00E914AF">
        <w:rPr>
          <w:rFonts w:asciiTheme="majorHAnsi" w:hAnsiTheme="majorHAnsi" w:cstheme="majorHAnsi"/>
          <w:spacing w:val="-2"/>
          <w:sz w:val="28"/>
          <w:szCs w:val="28"/>
        </w:rPr>
        <w:t>Móng giếng bằng BTXM độ bền B12.5 trên lớp đá dăm đệm đầm chặt, thân giếng bằng BTCT độ bền B20, tấm đan bằng BTCT độ bền B15.</w:t>
      </w:r>
    </w:p>
    <w:p w14:paraId="18B0896C" w14:textId="493569D7" w:rsidR="009C0B5B" w:rsidRPr="002873E9" w:rsidRDefault="009C0B5B" w:rsidP="009C0B5B">
      <w:pPr>
        <w:keepNext/>
        <w:tabs>
          <w:tab w:val="left" w:pos="0"/>
        </w:tabs>
        <w:spacing w:before="120" w:after="120"/>
        <w:ind w:firstLine="567"/>
        <w:outlineLvl w:val="3"/>
        <w:rPr>
          <w:rFonts w:asciiTheme="majorHAnsi" w:hAnsiTheme="majorHAnsi" w:cstheme="majorHAnsi"/>
          <w:b/>
          <w:bCs/>
          <w:sz w:val="28"/>
          <w:szCs w:val="28"/>
        </w:rPr>
      </w:pPr>
      <w:r w:rsidRPr="002873E9">
        <w:rPr>
          <w:rFonts w:asciiTheme="majorHAnsi" w:hAnsiTheme="majorHAnsi" w:cstheme="majorHAnsi"/>
          <w:b/>
          <w:bCs/>
          <w:sz w:val="28"/>
          <w:szCs w:val="28"/>
          <w:lang w:val="en-US"/>
        </w:rPr>
        <w:t xml:space="preserve">b. </w:t>
      </w:r>
      <w:r w:rsidRPr="002873E9">
        <w:rPr>
          <w:rFonts w:asciiTheme="majorHAnsi" w:hAnsiTheme="majorHAnsi" w:cstheme="majorHAnsi"/>
          <w:b/>
          <w:bCs/>
          <w:sz w:val="28"/>
          <w:szCs w:val="28"/>
        </w:rPr>
        <w:t>Thoát nước thải.</w:t>
      </w:r>
    </w:p>
    <w:p w14:paraId="4794AC81" w14:textId="6A26439F" w:rsidR="009C0B5B" w:rsidRPr="00042392" w:rsidRDefault="009C0B5B" w:rsidP="00042392">
      <w:pPr>
        <w:tabs>
          <w:tab w:val="left" w:pos="0"/>
        </w:tabs>
        <w:ind w:firstLine="720"/>
        <w:rPr>
          <w:rFonts w:asciiTheme="majorHAnsi" w:hAnsiTheme="majorHAnsi" w:cstheme="majorHAnsi"/>
          <w:bCs/>
          <w:i/>
          <w:sz w:val="28"/>
          <w:szCs w:val="28"/>
          <w:lang w:val="en-US"/>
        </w:rPr>
      </w:pPr>
      <w:r w:rsidRPr="00042392">
        <w:rPr>
          <w:rFonts w:asciiTheme="majorHAnsi" w:hAnsiTheme="majorHAnsi" w:cstheme="majorHAnsi"/>
          <w:bCs/>
          <w:i/>
          <w:sz w:val="28"/>
          <w:szCs w:val="28"/>
          <w:lang w:val="en-US"/>
        </w:rPr>
        <w:t>b1. Tính toán lưu lượng nước thải.</w:t>
      </w:r>
    </w:p>
    <w:p w14:paraId="2DAABA83" w14:textId="657FC935" w:rsidR="009C0B5B" w:rsidRPr="002873E9" w:rsidRDefault="009C0B5B" w:rsidP="009C0B5B">
      <w:pPr>
        <w:tabs>
          <w:tab w:val="num" w:pos="540"/>
        </w:tabs>
        <w:spacing w:before="120"/>
        <w:ind w:firstLine="567"/>
        <w:rPr>
          <w:rFonts w:asciiTheme="majorHAnsi" w:hAnsiTheme="majorHAnsi" w:cstheme="majorHAnsi"/>
          <w:sz w:val="28"/>
          <w:szCs w:val="28"/>
        </w:rPr>
      </w:pPr>
      <w:r w:rsidRPr="002873E9">
        <w:rPr>
          <w:rFonts w:asciiTheme="majorHAnsi" w:hAnsiTheme="majorHAnsi" w:cstheme="majorHAnsi"/>
          <w:sz w:val="28"/>
          <w:szCs w:val="28"/>
        </w:rPr>
        <w:lastRenderedPageBreak/>
        <w:t xml:space="preserve">Lượng nước thải thu được chiếm </w:t>
      </w:r>
      <w:r w:rsidR="00BB776D">
        <w:rPr>
          <w:rFonts w:asciiTheme="majorHAnsi" w:hAnsiTheme="majorHAnsi" w:cstheme="majorHAnsi"/>
          <w:sz w:val="28"/>
          <w:szCs w:val="28"/>
          <w:lang w:val="en-US"/>
        </w:rPr>
        <w:t>8</w:t>
      </w:r>
      <w:r w:rsidRPr="002873E9">
        <w:rPr>
          <w:rFonts w:asciiTheme="majorHAnsi" w:hAnsiTheme="majorHAnsi" w:cstheme="majorHAnsi"/>
          <w:sz w:val="28"/>
          <w:szCs w:val="28"/>
        </w:rPr>
        <w:t>0% nước cấp.</w:t>
      </w:r>
    </w:p>
    <w:p w14:paraId="09C211C7" w14:textId="77E69553" w:rsidR="009C0B5B" w:rsidRPr="002873E9" w:rsidRDefault="009C0B5B" w:rsidP="009C0B5B">
      <w:pPr>
        <w:tabs>
          <w:tab w:val="num" w:pos="540"/>
        </w:tabs>
        <w:spacing w:before="120"/>
        <w:ind w:firstLine="567"/>
        <w:rPr>
          <w:rFonts w:asciiTheme="majorHAnsi" w:hAnsiTheme="majorHAnsi" w:cstheme="majorHAnsi"/>
          <w:sz w:val="28"/>
          <w:szCs w:val="28"/>
        </w:rPr>
      </w:pPr>
      <w:r w:rsidRPr="002873E9">
        <w:rPr>
          <w:rFonts w:asciiTheme="majorHAnsi" w:hAnsiTheme="majorHAnsi" w:cstheme="majorHAnsi"/>
          <w:sz w:val="28"/>
          <w:szCs w:val="28"/>
        </w:rPr>
        <w:t>Q</w:t>
      </w:r>
      <w:r w:rsidRPr="002873E9">
        <w:rPr>
          <w:rFonts w:asciiTheme="majorHAnsi" w:hAnsiTheme="majorHAnsi" w:cstheme="majorHAnsi"/>
          <w:sz w:val="28"/>
          <w:szCs w:val="28"/>
          <w:vertAlign w:val="subscript"/>
        </w:rPr>
        <w:t>nt</w:t>
      </w:r>
      <w:r w:rsidRPr="002873E9">
        <w:rPr>
          <w:rFonts w:asciiTheme="majorHAnsi" w:hAnsiTheme="majorHAnsi" w:cstheme="majorHAnsi"/>
          <w:sz w:val="28"/>
          <w:szCs w:val="28"/>
        </w:rPr>
        <w:t xml:space="preserve"> = </w:t>
      </w:r>
      <w:r w:rsidR="00BB776D">
        <w:rPr>
          <w:rFonts w:asciiTheme="majorHAnsi" w:hAnsiTheme="majorHAnsi" w:cstheme="majorHAnsi"/>
          <w:sz w:val="28"/>
          <w:szCs w:val="28"/>
          <w:lang w:val="en-US"/>
        </w:rPr>
        <w:t>8</w:t>
      </w:r>
      <w:r w:rsidRPr="002873E9">
        <w:rPr>
          <w:rFonts w:asciiTheme="majorHAnsi" w:hAnsiTheme="majorHAnsi" w:cstheme="majorHAnsi"/>
          <w:sz w:val="28"/>
          <w:szCs w:val="28"/>
        </w:rPr>
        <w:t>0%</w:t>
      </w:r>
      <w:r w:rsidR="00BB776D">
        <w:rPr>
          <w:rFonts w:asciiTheme="majorHAnsi" w:hAnsiTheme="majorHAnsi" w:cstheme="majorHAnsi"/>
          <w:sz w:val="28"/>
          <w:szCs w:val="28"/>
          <w:lang w:val="en-US"/>
        </w:rPr>
        <w:t xml:space="preserve"> x 118,65m</w:t>
      </w:r>
      <w:r w:rsidR="00BB776D" w:rsidRPr="00BB776D">
        <w:rPr>
          <w:rFonts w:asciiTheme="majorHAnsi" w:hAnsiTheme="majorHAnsi" w:cstheme="majorHAnsi"/>
          <w:sz w:val="28"/>
          <w:szCs w:val="28"/>
          <w:vertAlign w:val="superscript"/>
          <w:lang w:val="en-US"/>
        </w:rPr>
        <w:t>3</w:t>
      </w:r>
      <w:r w:rsidR="00BB776D">
        <w:rPr>
          <w:rFonts w:asciiTheme="majorHAnsi" w:hAnsiTheme="majorHAnsi" w:cstheme="majorHAnsi"/>
          <w:sz w:val="28"/>
          <w:szCs w:val="28"/>
          <w:lang w:val="en-US"/>
        </w:rPr>
        <w:t>/ngđ</w:t>
      </w:r>
      <w:r w:rsidRPr="002873E9">
        <w:rPr>
          <w:rFonts w:asciiTheme="majorHAnsi" w:hAnsiTheme="majorHAnsi" w:cstheme="majorHAnsi"/>
          <w:sz w:val="28"/>
          <w:szCs w:val="28"/>
        </w:rPr>
        <w:t xml:space="preserve"> = </w:t>
      </w:r>
      <w:r w:rsidR="008277E2">
        <w:rPr>
          <w:rFonts w:asciiTheme="majorHAnsi" w:hAnsiTheme="majorHAnsi" w:cstheme="majorHAnsi"/>
          <w:sz w:val="28"/>
          <w:szCs w:val="28"/>
          <w:lang w:val="en-US"/>
        </w:rPr>
        <w:t>94,92</w:t>
      </w:r>
      <w:r w:rsidRPr="002873E9">
        <w:rPr>
          <w:rFonts w:asciiTheme="majorHAnsi" w:hAnsiTheme="majorHAnsi" w:cstheme="majorHAnsi"/>
          <w:sz w:val="28"/>
          <w:szCs w:val="28"/>
        </w:rPr>
        <w:t>m</w:t>
      </w:r>
      <w:r w:rsidRPr="00042392">
        <w:rPr>
          <w:rFonts w:asciiTheme="majorHAnsi" w:hAnsiTheme="majorHAnsi" w:cstheme="majorHAnsi"/>
          <w:sz w:val="28"/>
          <w:szCs w:val="28"/>
          <w:vertAlign w:val="superscript"/>
        </w:rPr>
        <w:t>3</w:t>
      </w:r>
      <w:r w:rsidRPr="002873E9">
        <w:rPr>
          <w:rFonts w:asciiTheme="majorHAnsi" w:hAnsiTheme="majorHAnsi" w:cstheme="majorHAnsi"/>
          <w:sz w:val="28"/>
          <w:szCs w:val="28"/>
        </w:rPr>
        <w:t>/ngđ.</w:t>
      </w:r>
    </w:p>
    <w:p w14:paraId="25B9F573" w14:textId="0553ED1B" w:rsidR="008277E2" w:rsidRDefault="00A51A89" w:rsidP="008277E2">
      <w:pPr>
        <w:tabs>
          <w:tab w:val="left" w:pos="0"/>
        </w:tabs>
        <w:ind w:firstLine="720"/>
        <w:rPr>
          <w:rFonts w:asciiTheme="majorHAnsi" w:hAnsiTheme="majorHAnsi" w:cstheme="majorHAnsi"/>
          <w:bCs/>
          <w:i/>
          <w:sz w:val="28"/>
          <w:szCs w:val="28"/>
          <w:lang w:val="en-US"/>
        </w:rPr>
      </w:pPr>
      <w:r>
        <w:rPr>
          <w:rFonts w:asciiTheme="majorHAnsi" w:hAnsiTheme="majorHAnsi" w:cstheme="majorHAnsi"/>
          <w:noProof/>
          <w:sz w:val="28"/>
          <w:szCs w:val="28"/>
          <w:lang w:eastAsia="vi-VN"/>
        </w:rPr>
        <mc:AlternateContent>
          <mc:Choice Requires="wps">
            <w:drawing>
              <wp:anchor distT="0" distB="0" distL="114300" distR="114300" simplePos="0" relativeHeight="251665408" behindDoc="0" locked="0" layoutInCell="1" allowOverlap="1" wp14:anchorId="08C793A4" wp14:editId="02EE26D2">
                <wp:simplePos x="0" y="0"/>
                <wp:positionH relativeFrom="column">
                  <wp:posOffset>4949190</wp:posOffset>
                </wp:positionH>
                <wp:positionV relativeFrom="paragraph">
                  <wp:posOffset>184785</wp:posOffset>
                </wp:positionV>
                <wp:extent cx="809625" cy="628650"/>
                <wp:effectExtent l="9525" t="9525" r="9525" b="952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628650"/>
                        </a:xfrm>
                        <a:prstGeom prst="rect">
                          <a:avLst/>
                        </a:prstGeom>
                        <a:solidFill>
                          <a:srgbClr val="FFFFFF"/>
                        </a:solidFill>
                        <a:ln w="9525">
                          <a:solidFill>
                            <a:srgbClr val="000000"/>
                          </a:solidFill>
                          <a:miter lim="800000"/>
                          <a:headEnd/>
                          <a:tailEnd/>
                        </a:ln>
                      </wps:spPr>
                      <wps:txbx>
                        <w:txbxContent>
                          <w:p w14:paraId="02B7723D" w14:textId="52A63785" w:rsidR="006D0ECD" w:rsidRPr="006D0ECD" w:rsidRDefault="006D0ECD" w:rsidP="006D0ECD">
                            <w:pPr>
                              <w:jc w:val="center"/>
                              <w:rPr>
                                <w:sz w:val="24"/>
                                <w:szCs w:val="24"/>
                              </w:rPr>
                            </w:pPr>
                            <w:r w:rsidRPr="006D0ECD">
                              <w:rPr>
                                <w:rFonts w:asciiTheme="majorHAnsi" w:hAnsiTheme="majorHAnsi" w:cstheme="majorHAnsi"/>
                                <w:sz w:val="24"/>
                                <w:szCs w:val="24"/>
                              </w:rPr>
                              <w:t>Nguồn tiếp nhận.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793A4" id="Rectangle 10" o:spid="_x0000_s1026" style="position:absolute;left:0;text-align:left;margin-left:389.7pt;margin-top:14.55pt;width:63.7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">
                <v:textbox>
                  <w:txbxContent>
                    <w:p w14:paraId="02B7723D" w14:textId="52A63785" w:rsidR="006D0ECD" w:rsidRPr="006D0ECD" w:rsidRDefault="006D0ECD" w:rsidP="006D0ECD">
                      <w:pPr>
                        <w:jc w:val="center"/>
                        <w:rPr>
                          <w:sz w:val="24"/>
                          <w:szCs w:val="24"/>
                        </w:rPr>
                      </w:pPr>
                      <w:r w:rsidRPr="006D0ECD">
                        <w:rPr>
                          <w:rFonts w:asciiTheme="majorHAnsi" w:hAnsiTheme="majorHAnsi" w:cstheme="majorHAnsi"/>
                          <w:sz w:val="24"/>
                          <w:szCs w:val="24"/>
                        </w:rPr>
                        <w:t>Nguồn tiếp nhận.</w:t>
                      </w:r>
                    </w:p>
                  </w:txbxContent>
                </v:textbox>
              </v:rect>
            </w:pict>
          </mc:Fallback>
        </mc:AlternateContent>
      </w:r>
      <w:r w:rsidR="009C0B5B" w:rsidRPr="00042392">
        <w:rPr>
          <w:rFonts w:asciiTheme="majorHAnsi" w:hAnsiTheme="majorHAnsi" w:cstheme="majorHAnsi"/>
          <w:bCs/>
          <w:i/>
          <w:sz w:val="28"/>
          <w:szCs w:val="28"/>
          <w:lang w:val="en-US"/>
        </w:rPr>
        <w:t>b2.  Phương án thoát nước.</w:t>
      </w:r>
    </w:p>
    <w:p w14:paraId="71B53B79" w14:textId="3E9BFEDF" w:rsidR="008277E2" w:rsidRDefault="00A51A89" w:rsidP="008277E2">
      <w:pPr>
        <w:tabs>
          <w:tab w:val="left" w:pos="0"/>
        </w:tabs>
        <w:rPr>
          <w:rFonts w:asciiTheme="majorHAnsi" w:hAnsiTheme="majorHAnsi" w:cstheme="majorHAnsi"/>
          <w:bCs/>
          <w:i/>
          <w:sz w:val="28"/>
          <w:szCs w:val="28"/>
          <w:lang w:val="en-US"/>
        </w:rPr>
      </w:pPr>
      <w:r>
        <w:rPr>
          <w:rFonts w:asciiTheme="majorHAnsi" w:hAnsiTheme="majorHAnsi" w:cstheme="majorHAnsi"/>
          <w:noProof/>
          <w:sz w:val="28"/>
          <w:szCs w:val="28"/>
          <w:lang w:eastAsia="vi-VN"/>
        </w:rPr>
        <mc:AlternateContent>
          <mc:Choice Requires="wpg">
            <w:drawing>
              <wp:anchor distT="0" distB="0" distL="114300" distR="114300" simplePos="0" relativeHeight="251664384" behindDoc="0" locked="0" layoutInCell="1" allowOverlap="1" wp14:anchorId="079AE8A9" wp14:editId="01128599">
                <wp:simplePos x="0" y="0"/>
                <wp:positionH relativeFrom="column">
                  <wp:posOffset>196215</wp:posOffset>
                </wp:positionH>
                <wp:positionV relativeFrom="paragraph">
                  <wp:posOffset>71120</wp:posOffset>
                </wp:positionV>
                <wp:extent cx="4752975" cy="304800"/>
                <wp:effectExtent l="9525" t="9525" r="19050" b="9525"/>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975" cy="304800"/>
                          <a:chOff x="2010" y="3075"/>
                          <a:chExt cx="7485" cy="480"/>
                        </a:xfrm>
                      </wpg:grpSpPr>
                      <wps:wsp>
                        <wps:cNvPr id="5" name="Straight Connector 7"/>
                        <wps:cNvCnPr>
                          <a:cxnSpLocks noChangeShapeType="1"/>
                        </wps:cNvCnPr>
                        <wps:spPr bwMode="auto">
                          <a:xfrm>
                            <a:off x="9060" y="3330"/>
                            <a:ext cx="4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Straight Connector 8"/>
                        <wps:cNvCnPr>
                          <a:cxnSpLocks noChangeShapeType="1"/>
                        </wps:cNvCnPr>
                        <wps:spPr bwMode="auto">
                          <a:xfrm>
                            <a:off x="6660" y="3345"/>
                            <a:ext cx="4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Straight Connector 6"/>
                        <wps:cNvCnPr>
                          <a:cxnSpLocks noChangeShapeType="1"/>
                        </wps:cNvCnPr>
                        <wps:spPr bwMode="auto">
                          <a:xfrm>
                            <a:off x="4275" y="3345"/>
                            <a:ext cx="4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7"/>
                        <wps:cNvSpPr>
                          <a:spLocks noChangeArrowheads="1"/>
                        </wps:cNvSpPr>
                        <wps:spPr bwMode="auto">
                          <a:xfrm>
                            <a:off x="2010" y="3075"/>
                            <a:ext cx="2130" cy="480"/>
                          </a:xfrm>
                          <a:prstGeom prst="rect">
                            <a:avLst/>
                          </a:prstGeom>
                          <a:solidFill>
                            <a:srgbClr val="FFFFFF"/>
                          </a:solidFill>
                          <a:ln w="9525">
                            <a:solidFill>
                              <a:srgbClr val="000000"/>
                            </a:solidFill>
                            <a:miter lim="800000"/>
                            <a:headEnd/>
                            <a:tailEnd/>
                          </a:ln>
                        </wps:spPr>
                        <wps:txbx>
                          <w:txbxContent>
                            <w:p w14:paraId="68F301CB" w14:textId="400A5233" w:rsidR="008277E2" w:rsidRPr="006D0ECD" w:rsidRDefault="008277E2">
                              <w:pPr>
                                <w:rPr>
                                  <w:sz w:val="24"/>
                                  <w:szCs w:val="24"/>
                                  <w:lang w:val="en-US"/>
                                </w:rPr>
                              </w:pPr>
                              <w:r w:rsidRPr="006D0ECD">
                                <w:rPr>
                                  <w:sz w:val="24"/>
                                  <w:szCs w:val="24"/>
                                  <w:lang w:val="en-US"/>
                                </w:rPr>
                                <w:t xml:space="preserve">NT từ hộ </w:t>
                              </w:r>
                              <w:r w:rsidR="006D0ECD" w:rsidRPr="006D0ECD">
                                <w:rPr>
                                  <w:sz w:val="24"/>
                                  <w:szCs w:val="24"/>
                                  <w:lang w:val="en-US"/>
                                </w:rPr>
                                <w:t>gia đình</w:t>
                              </w:r>
                            </w:p>
                          </w:txbxContent>
                        </wps:txbx>
                        <wps:bodyPr rot="0" vert="horz" wrap="square" lIns="91440" tIns="45720" rIns="91440" bIns="45720" anchor="t" anchorCtr="0" upright="1">
                          <a:noAutofit/>
                        </wps:bodyPr>
                      </wps:wsp>
                      <wps:wsp>
                        <wps:cNvPr id="9" name="Rectangle 8"/>
                        <wps:cNvSpPr>
                          <a:spLocks noChangeArrowheads="1"/>
                        </wps:cNvSpPr>
                        <wps:spPr bwMode="auto">
                          <a:xfrm>
                            <a:off x="7125" y="3075"/>
                            <a:ext cx="1935" cy="480"/>
                          </a:xfrm>
                          <a:prstGeom prst="rect">
                            <a:avLst/>
                          </a:prstGeom>
                          <a:solidFill>
                            <a:srgbClr val="FFFFFF"/>
                          </a:solidFill>
                          <a:ln w="9525">
                            <a:solidFill>
                              <a:srgbClr val="000000"/>
                            </a:solidFill>
                            <a:miter lim="800000"/>
                            <a:headEnd/>
                            <a:tailEnd/>
                          </a:ln>
                        </wps:spPr>
                        <wps:txbx>
                          <w:txbxContent>
                            <w:p w14:paraId="289775BB" w14:textId="75B6E29C" w:rsidR="006D0ECD" w:rsidRPr="006D0ECD" w:rsidRDefault="006D0ECD">
                              <w:pPr>
                                <w:rPr>
                                  <w:sz w:val="24"/>
                                  <w:szCs w:val="24"/>
                                </w:rPr>
                              </w:pPr>
                              <w:r w:rsidRPr="006D0ECD">
                                <w:rPr>
                                  <w:rFonts w:asciiTheme="majorHAnsi" w:hAnsiTheme="majorHAnsi" w:cstheme="majorHAnsi"/>
                                  <w:sz w:val="24"/>
                                  <w:szCs w:val="24"/>
                                </w:rPr>
                                <w:t>Mương TN mưa</w:t>
                              </w:r>
                            </w:p>
                          </w:txbxContent>
                        </wps:txbx>
                        <wps:bodyPr rot="0" vert="horz" wrap="square" lIns="91440" tIns="45720" rIns="91440" bIns="45720" anchor="t" anchorCtr="0" upright="1">
                          <a:noAutofit/>
                        </wps:bodyPr>
                      </wps:wsp>
                      <wps:wsp>
                        <wps:cNvPr id="10" name="Rectangle 9"/>
                        <wps:cNvSpPr>
                          <a:spLocks noChangeArrowheads="1"/>
                        </wps:cNvSpPr>
                        <wps:spPr bwMode="auto">
                          <a:xfrm>
                            <a:off x="4815" y="3075"/>
                            <a:ext cx="1845" cy="480"/>
                          </a:xfrm>
                          <a:prstGeom prst="rect">
                            <a:avLst/>
                          </a:prstGeom>
                          <a:solidFill>
                            <a:srgbClr val="FFFFFF"/>
                          </a:solidFill>
                          <a:ln w="9525">
                            <a:solidFill>
                              <a:srgbClr val="000000"/>
                            </a:solidFill>
                            <a:miter lim="800000"/>
                            <a:headEnd/>
                            <a:tailEnd/>
                          </a:ln>
                        </wps:spPr>
                        <wps:txbx>
                          <w:txbxContent>
                            <w:p w14:paraId="7EEF51D8" w14:textId="6B684D11" w:rsidR="006D0ECD" w:rsidRPr="006D0ECD" w:rsidRDefault="006D0ECD">
                              <w:pPr>
                                <w:rPr>
                                  <w:sz w:val="24"/>
                                  <w:szCs w:val="24"/>
                                  <w:lang w:val="en-US"/>
                                </w:rPr>
                              </w:pPr>
                              <w:r w:rsidRPr="006D0ECD">
                                <w:rPr>
                                  <w:rFonts w:asciiTheme="majorHAnsi" w:hAnsiTheme="majorHAnsi" w:cstheme="majorHAnsi"/>
                                  <w:sz w:val="24"/>
                                  <w:szCs w:val="24"/>
                                </w:rPr>
                                <w:t>Mương TN thải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AE8A9" id="Group 11" o:spid="_x0000_s1027" style="position:absolute;left:0;text-align:left;margin-left:15.45pt;margin-top:5.6pt;width:374.25pt;height:24pt;z-index:251664384" coordorigin="2010,3075" coordsize="748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">
                <v:line id="Straight Connector 7" o:spid="_x0000_s1028" style="position:absolute;visibility:visible;mso-wrap-style:square" from="9060,3330" to="9495,3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line id="Straight Connector 8" o:spid="_x0000_s1029" style="position:absolute;visibility:visible;mso-wrap-style:square" from="6660,3345" to="7125,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line id="Straight Connector 6" o:spid="_x0000_s1030" style="position:absolute;visibility:visible;mso-wrap-style:square" from="4275,3345" to="4740,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rect id="Rectangle 7" o:spid="_x0000_s1031" style="position:absolute;left:2010;top:3075;width:213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68F301CB" w14:textId="400A5233" w:rsidR="008277E2" w:rsidRPr="006D0ECD" w:rsidRDefault="008277E2">
                        <w:pPr>
                          <w:rPr>
                            <w:sz w:val="24"/>
                            <w:szCs w:val="24"/>
                            <w:lang w:val="en-US"/>
                          </w:rPr>
                        </w:pPr>
                        <w:r w:rsidRPr="006D0ECD">
                          <w:rPr>
                            <w:sz w:val="24"/>
                            <w:szCs w:val="24"/>
                            <w:lang w:val="en-US"/>
                          </w:rPr>
                          <w:t xml:space="preserve">NT từ hộ </w:t>
                        </w:r>
                        <w:r w:rsidR="006D0ECD" w:rsidRPr="006D0ECD">
                          <w:rPr>
                            <w:sz w:val="24"/>
                            <w:szCs w:val="24"/>
                            <w:lang w:val="en-US"/>
                          </w:rPr>
                          <w:t>gia đình</w:t>
                        </w:r>
                      </w:p>
                    </w:txbxContent>
                  </v:textbox>
                </v:rect>
                <v:rect id="Rectangle 8" o:spid="_x0000_s1032" style="position:absolute;left:7125;top:3075;width:193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289775BB" w14:textId="75B6E29C" w:rsidR="006D0ECD" w:rsidRPr="006D0ECD" w:rsidRDefault="006D0ECD">
                        <w:pPr>
                          <w:rPr>
                            <w:sz w:val="24"/>
                            <w:szCs w:val="24"/>
                          </w:rPr>
                        </w:pPr>
                        <w:r w:rsidRPr="006D0ECD">
                          <w:rPr>
                            <w:rFonts w:asciiTheme="majorHAnsi" w:hAnsiTheme="majorHAnsi" w:cstheme="majorHAnsi"/>
                            <w:sz w:val="24"/>
                            <w:szCs w:val="24"/>
                          </w:rPr>
                          <w:t>Mương TN mưa</w:t>
                        </w:r>
                      </w:p>
                    </w:txbxContent>
                  </v:textbox>
                </v:rect>
                <v:rect id="Rectangle 9" o:spid="_x0000_s1033" style="position:absolute;left:4815;top:3075;width:184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7EEF51D8" w14:textId="6B684D11" w:rsidR="006D0ECD" w:rsidRPr="006D0ECD" w:rsidRDefault="006D0ECD">
                        <w:pPr>
                          <w:rPr>
                            <w:sz w:val="24"/>
                            <w:szCs w:val="24"/>
                            <w:lang w:val="en-US"/>
                          </w:rPr>
                        </w:pPr>
                        <w:r w:rsidRPr="006D0ECD">
                          <w:rPr>
                            <w:rFonts w:asciiTheme="majorHAnsi" w:hAnsiTheme="majorHAnsi" w:cstheme="majorHAnsi"/>
                            <w:sz w:val="24"/>
                            <w:szCs w:val="24"/>
                          </w:rPr>
                          <w:t>Mương TN thải</w:t>
                        </w:r>
                      </w:p>
                    </w:txbxContent>
                  </v:textbox>
                </v:rect>
              </v:group>
            </w:pict>
          </mc:Fallback>
        </mc:AlternateContent>
      </w:r>
    </w:p>
    <w:p w14:paraId="2BB9158B" w14:textId="7FBE3670" w:rsidR="008277E2" w:rsidRDefault="008277E2" w:rsidP="008277E2">
      <w:pPr>
        <w:tabs>
          <w:tab w:val="left" w:pos="0"/>
        </w:tabs>
        <w:ind w:firstLine="720"/>
        <w:rPr>
          <w:rFonts w:asciiTheme="majorHAnsi" w:hAnsiTheme="majorHAnsi" w:cstheme="majorHAnsi"/>
          <w:bCs/>
          <w:i/>
          <w:sz w:val="28"/>
          <w:szCs w:val="28"/>
          <w:lang w:val="en-US"/>
        </w:rPr>
      </w:pPr>
    </w:p>
    <w:p w14:paraId="26F51A0C" w14:textId="77777777" w:rsidR="006D0ECD" w:rsidRDefault="006D0ECD" w:rsidP="00042392">
      <w:pPr>
        <w:tabs>
          <w:tab w:val="left" w:pos="0"/>
        </w:tabs>
        <w:ind w:firstLine="720"/>
        <w:rPr>
          <w:rFonts w:asciiTheme="majorHAnsi" w:hAnsiTheme="majorHAnsi" w:cstheme="majorHAnsi"/>
          <w:bCs/>
          <w:i/>
          <w:sz w:val="28"/>
          <w:szCs w:val="28"/>
          <w:lang w:val="en-US"/>
        </w:rPr>
      </w:pPr>
    </w:p>
    <w:p w14:paraId="1A699A96" w14:textId="65166387" w:rsidR="009C0B5B" w:rsidRPr="00042392" w:rsidRDefault="009C0B5B" w:rsidP="00042392">
      <w:pPr>
        <w:tabs>
          <w:tab w:val="left" w:pos="0"/>
        </w:tabs>
        <w:ind w:firstLine="720"/>
        <w:rPr>
          <w:rFonts w:asciiTheme="majorHAnsi" w:hAnsiTheme="majorHAnsi" w:cstheme="majorHAnsi"/>
          <w:bCs/>
          <w:i/>
          <w:sz w:val="28"/>
          <w:szCs w:val="28"/>
          <w:lang w:val="en-US"/>
        </w:rPr>
      </w:pPr>
      <w:r w:rsidRPr="00042392">
        <w:rPr>
          <w:rFonts w:asciiTheme="majorHAnsi" w:hAnsiTheme="majorHAnsi" w:cstheme="majorHAnsi"/>
          <w:bCs/>
          <w:i/>
          <w:sz w:val="28"/>
          <w:szCs w:val="28"/>
          <w:lang w:val="en-US"/>
        </w:rPr>
        <w:t>b3. Giải pháp thiết kế mạng lưới mương thoát nước thải.</w:t>
      </w:r>
    </w:p>
    <w:p w14:paraId="605C32C6" w14:textId="77777777" w:rsidR="009C0B5B" w:rsidRPr="002873E9" w:rsidRDefault="009C0B5B" w:rsidP="00042392">
      <w:pPr>
        <w:tabs>
          <w:tab w:val="num" w:pos="540"/>
        </w:tabs>
        <w:ind w:firstLine="539"/>
        <w:rPr>
          <w:rFonts w:asciiTheme="majorHAnsi" w:hAnsiTheme="majorHAnsi" w:cstheme="majorHAnsi"/>
          <w:sz w:val="28"/>
          <w:szCs w:val="28"/>
        </w:rPr>
      </w:pPr>
      <w:r w:rsidRPr="002873E9">
        <w:rPr>
          <w:rFonts w:asciiTheme="majorHAnsi" w:hAnsiTheme="majorHAnsi" w:cstheme="majorHAnsi"/>
          <w:sz w:val="28"/>
          <w:szCs w:val="28"/>
        </w:rPr>
        <w:t>- Tính toán thủy lực mương thoát nước</w:t>
      </w:r>
    </w:p>
    <w:p w14:paraId="2E14BED4" w14:textId="77777777" w:rsidR="009C0B5B" w:rsidRPr="002873E9" w:rsidRDefault="009C0B5B" w:rsidP="00042392">
      <w:pPr>
        <w:tabs>
          <w:tab w:val="num" w:pos="540"/>
        </w:tabs>
        <w:ind w:firstLine="539"/>
        <w:rPr>
          <w:rFonts w:asciiTheme="majorHAnsi" w:hAnsiTheme="majorHAnsi" w:cstheme="majorHAnsi"/>
          <w:sz w:val="28"/>
          <w:szCs w:val="28"/>
        </w:rPr>
      </w:pPr>
      <w:r w:rsidRPr="002873E9">
        <w:rPr>
          <w:rFonts w:asciiTheme="majorHAnsi" w:hAnsiTheme="majorHAnsi" w:cstheme="majorHAnsi"/>
          <w:sz w:val="28"/>
          <w:szCs w:val="28"/>
        </w:rPr>
        <w:t xml:space="preserve">- Mương thoát nước thải được thiết kế với kích thước và độ dốc đạt được vận tốc tự làm sạch, tại những đoạn có lưu lượng nước thải nhỏ nhất là những đoạn cống đầu mạng lưới để đạt được vận tốc không lắng cần bố trí mương có kích thước nhỏ nên gây khó khăn cho công tác nạo vét do đó tại những vị trí lưu lượng nhỏ ta đặt cống theo cấu tạo. Chiều rộng mương tối thiểu được sử dụng là B =0.4m. </w:t>
      </w:r>
    </w:p>
    <w:p w14:paraId="6CE98861" w14:textId="77777777" w:rsidR="009C0B5B" w:rsidRPr="002873E9" w:rsidRDefault="009C0B5B" w:rsidP="00042392">
      <w:pPr>
        <w:tabs>
          <w:tab w:val="num" w:pos="540"/>
        </w:tabs>
        <w:ind w:firstLine="539"/>
        <w:rPr>
          <w:rFonts w:asciiTheme="majorHAnsi" w:hAnsiTheme="majorHAnsi" w:cstheme="majorHAnsi"/>
          <w:sz w:val="28"/>
          <w:szCs w:val="28"/>
        </w:rPr>
      </w:pPr>
      <w:r w:rsidRPr="002873E9">
        <w:rPr>
          <w:rFonts w:asciiTheme="majorHAnsi" w:hAnsiTheme="majorHAnsi" w:cstheme="majorHAnsi"/>
          <w:sz w:val="28"/>
          <w:szCs w:val="28"/>
        </w:rPr>
        <w:t>Độ dốc tối thiểu của các mương thoát nước thải (1/B) dựa trên tiêu chuẩn Việt Nam. Độ nhám tương đương là 0,013 được sử dụng để tính toán tổn thất năng lượng.</w:t>
      </w:r>
    </w:p>
    <w:p w14:paraId="5621E860" w14:textId="77777777" w:rsidR="009C0B5B" w:rsidRPr="002873E9" w:rsidRDefault="009C0B5B" w:rsidP="00042392">
      <w:pPr>
        <w:tabs>
          <w:tab w:val="num" w:pos="540"/>
        </w:tabs>
        <w:ind w:firstLine="539"/>
        <w:rPr>
          <w:rFonts w:asciiTheme="majorHAnsi" w:hAnsiTheme="majorHAnsi" w:cstheme="majorHAnsi"/>
          <w:sz w:val="28"/>
          <w:szCs w:val="28"/>
        </w:rPr>
      </w:pPr>
      <w:r w:rsidRPr="002873E9">
        <w:rPr>
          <w:rFonts w:asciiTheme="majorHAnsi" w:hAnsiTheme="majorHAnsi" w:cstheme="majorHAnsi"/>
          <w:sz w:val="28"/>
          <w:szCs w:val="28"/>
        </w:rPr>
        <w:t>Tại những vị trí giao nhau giữ mương thoát nước thải và thoát nước mưa cần xây dựng các hố ga.</w:t>
      </w:r>
    </w:p>
    <w:p w14:paraId="6DDC7D85" w14:textId="77777777" w:rsidR="009C0B5B" w:rsidRPr="002873E9" w:rsidRDefault="009C0B5B" w:rsidP="00042392">
      <w:pPr>
        <w:ind w:firstLine="539"/>
        <w:rPr>
          <w:rFonts w:asciiTheme="majorHAnsi" w:hAnsiTheme="majorHAnsi" w:cstheme="majorHAnsi"/>
          <w:sz w:val="28"/>
          <w:szCs w:val="28"/>
          <w:lang w:val="es-AR"/>
        </w:rPr>
      </w:pPr>
      <w:r w:rsidRPr="002873E9">
        <w:rPr>
          <w:rFonts w:asciiTheme="majorHAnsi" w:hAnsiTheme="majorHAnsi" w:cstheme="majorHAnsi"/>
          <w:sz w:val="28"/>
          <w:szCs w:val="28"/>
        </w:rPr>
        <w:t xml:space="preserve">- Mương thoát nước thải: </w:t>
      </w:r>
      <w:r w:rsidRPr="002873E9">
        <w:rPr>
          <w:rFonts w:asciiTheme="majorHAnsi" w:hAnsiTheme="majorHAnsi" w:cstheme="majorHAnsi"/>
          <w:sz w:val="28"/>
          <w:szCs w:val="28"/>
          <w:lang w:val="es-AR"/>
        </w:rPr>
        <w:t>Móng lót lớp đá dăm dày 8cm trên lớp vữa xi măng M50 dày 2cm; tiếp theo là lớp BTXM B12.5 dày 10cm; Tường xây gạch đặc VXM M50 dày 220mm, trát trong bằng VXM M75; Mũ mương bằng BT B15, tấm đan bằng BTCT B15.</w:t>
      </w:r>
    </w:p>
    <w:p w14:paraId="3EC83E91" w14:textId="77777777" w:rsidR="009C0B5B" w:rsidRPr="002873E9" w:rsidRDefault="009C0B5B" w:rsidP="00042392">
      <w:pPr>
        <w:ind w:firstLine="539"/>
        <w:rPr>
          <w:rFonts w:asciiTheme="majorHAnsi" w:hAnsiTheme="majorHAnsi" w:cstheme="majorHAnsi"/>
          <w:sz w:val="28"/>
          <w:szCs w:val="28"/>
        </w:rPr>
      </w:pPr>
      <w:r w:rsidRPr="002873E9">
        <w:rPr>
          <w:rFonts w:asciiTheme="majorHAnsi" w:hAnsiTheme="majorHAnsi" w:cstheme="majorHAnsi"/>
          <w:sz w:val="28"/>
          <w:szCs w:val="28"/>
          <w:lang w:val="es-AR"/>
        </w:rPr>
        <w:t>- Hố ga: Móng lót lớp đá dăm dày 8cm trên lớp VXM M50 dày 2cm; tiếp theo là lớp BTXMB12.5 dày 15cm; Thân hố bằng BTXM B15 dày 20cm, tấm đan bằng BTCT B15.</w:t>
      </w:r>
    </w:p>
    <w:p w14:paraId="5362F9D7" w14:textId="186312CD" w:rsidR="00862B11" w:rsidRPr="002873E9" w:rsidRDefault="008E5B33" w:rsidP="00042392">
      <w:pPr>
        <w:shd w:val="clear" w:color="auto" w:fill="FFFFFF" w:themeFill="background1"/>
        <w:ind w:firstLine="539"/>
        <w:rPr>
          <w:rFonts w:asciiTheme="majorHAnsi" w:hAnsiTheme="majorHAnsi" w:cstheme="majorHAnsi"/>
          <w:sz w:val="28"/>
          <w:szCs w:val="28"/>
          <w:lang w:val="nl-NL"/>
        </w:rPr>
      </w:pPr>
      <w:r w:rsidRPr="002873E9">
        <w:rPr>
          <w:rFonts w:asciiTheme="majorHAnsi" w:hAnsiTheme="majorHAnsi" w:cstheme="majorHAnsi"/>
          <w:sz w:val="28"/>
          <w:szCs w:val="28"/>
          <w:lang w:val="nl-NL"/>
        </w:rPr>
        <w:t>c. Xử lý chất thải rắn</w:t>
      </w:r>
    </w:p>
    <w:p w14:paraId="2BD500BD" w14:textId="07BA1D3D" w:rsidR="008E5B33" w:rsidRPr="002873E9" w:rsidRDefault="008E5B33" w:rsidP="00042392">
      <w:pPr>
        <w:shd w:val="clear" w:color="auto" w:fill="FFFFFF" w:themeFill="background1"/>
        <w:ind w:firstLine="539"/>
        <w:rPr>
          <w:rFonts w:asciiTheme="majorHAnsi" w:hAnsiTheme="majorHAnsi" w:cstheme="majorHAnsi"/>
          <w:sz w:val="28"/>
          <w:szCs w:val="28"/>
          <w:lang w:val="nl-NL"/>
        </w:rPr>
      </w:pPr>
      <w:r w:rsidRPr="002873E9">
        <w:rPr>
          <w:rFonts w:asciiTheme="majorHAnsi" w:hAnsiTheme="majorHAnsi" w:cstheme="majorHAnsi"/>
          <w:sz w:val="28"/>
          <w:szCs w:val="28"/>
          <w:lang w:val="nl-NL"/>
        </w:rPr>
        <w:t>- Chất thải rắn thông thường: bố trí hệ thống thùng thu gom chất thải rắn tại các điểm công cộng và thu gom tập trung để hợp đồng với đơn vị có chức năng vận chuyển đi xử lý.</w:t>
      </w:r>
    </w:p>
    <w:p w14:paraId="0A005A58" w14:textId="786B466D" w:rsidR="008E5B33" w:rsidRPr="002873E9" w:rsidRDefault="008E5B33" w:rsidP="00042392">
      <w:pPr>
        <w:shd w:val="clear" w:color="auto" w:fill="FFFFFF" w:themeFill="background1"/>
        <w:ind w:firstLine="539"/>
        <w:rPr>
          <w:rFonts w:asciiTheme="majorHAnsi" w:hAnsiTheme="majorHAnsi" w:cstheme="majorHAnsi"/>
          <w:sz w:val="28"/>
          <w:szCs w:val="28"/>
          <w:lang w:val="nl-NL"/>
        </w:rPr>
      </w:pPr>
      <w:r w:rsidRPr="002873E9">
        <w:rPr>
          <w:rFonts w:asciiTheme="majorHAnsi" w:hAnsiTheme="majorHAnsi" w:cstheme="majorHAnsi"/>
          <w:sz w:val="28"/>
          <w:szCs w:val="28"/>
          <w:lang w:val="nl-NL"/>
        </w:rPr>
        <w:t xml:space="preserve">- Chất thải rắn nguy hại: Bố trí hệ thống thùng thu gom, tập trung được đặt tại khu riêng biệt có mái che khép kín để </w:t>
      </w:r>
      <w:r w:rsidR="002873E9" w:rsidRPr="002873E9">
        <w:rPr>
          <w:rFonts w:asciiTheme="majorHAnsi" w:hAnsiTheme="majorHAnsi" w:cstheme="majorHAnsi"/>
          <w:sz w:val="28"/>
          <w:szCs w:val="28"/>
          <w:lang w:val="nl-NL"/>
        </w:rPr>
        <w:t>lưu trữ và hợp đồng với đơn vị thu gom định kỳ theo quy định.</w:t>
      </w:r>
    </w:p>
    <w:p w14:paraId="797624DA" w14:textId="47415B5B" w:rsidR="00855E4C" w:rsidRPr="002873E9" w:rsidRDefault="00EC2E96" w:rsidP="00042392">
      <w:pPr>
        <w:pStyle w:val="Heading2"/>
        <w:ind w:firstLine="539"/>
        <w:rPr>
          <w:rFonts w:asciiTheme="majorHAnsi" w:hAnsiTheme="majorHAnsi" w:cstheme="majorHAnsi"/>
          <w:sz w:val="28"/>
          <w:szCs w:val="28"/>
          <w:lang w:val="nl-NL"/>
        </w:rPr>
      </w:pPr>
      <w:bookmarkStart w:id="44" w:name="_Toc107302312"/>
      <w:bookmarkStart w:id="45" w:name="_Toc99615949"/>
      <w:r w:rsidRPr="002873E9">
        <w:rPr>
          <w:rFonts w:asciiTheme="majorHAnsi" w:hAnsiTheme="majorHAnsi" w:cstheme="majorHAnsi"/>
          <w:sz w:val="28"/>
          <w:szCs w:val="28"/>
          <w:lang w:val="nl-NL"/>
        </w:rPr>
        <w:lastRenderedPageBreak/>
        <w:t>1.</w:t>
      </w:r>
      <w:r w:rsidR="003D47DB" w:rsidRPr="002873E9">
        <w:rPr>
          <w:rFonts w:asciiTheme="majorHAnsi" w:hAnsiTheme="majorHAnsi" w:cstheme="majorHAnsi"/>
          <w:sz w:val="28"/>
          <w:szCs w:val="28"/>
          <w:lang w:val="nl-NL"/>
        </w:rPr>
        <w:t>3. Vốn đầu tư của dự án:</w:t>
      </w:r>
      <w:bookmarkEnd w:id="44"/>
      <w:r w:rsidR="003D47DB" w:rsidRPr="002873E9">
        <w:rPr>
          <w:rFonts w:asciiTheme="majorHAnsi" w:hAnsiTheme="majorHAnsi" w:cstheme="majorHAnsi"/>
          <w:sz w:val="28"/>
          <w:szCs w:val="28"/>
          <w:lang w:val="nl-NL"/>
        </w:rPr>
        <w:t xml:space="preserve"> </w:t>
      </w:r>
    </w:p>
    <w:p w14:paraId="18A88B34" w14:textId="4D54B0B4" w:rsidR="003D47DB" w:rsidRPr="002873E9" w:rsidRDefault="00855E4C" w:rsidP="00042392">
      <w:pPr>
        <w:ind w:firstLine="539"/>
        <w:rPr>
          <w:rFonts w:asciiTheme="majorHAnsi" w:eastAsia="Calibri" w:hAnsiTheme="majorHAnsi" w:cstheme="majorHAnsi"/>
          <w:sz w:val="28"/>
          <w:szCs w:val="28"/>
          <w:lang w:val="nl-NL"/>
        </w:rPr>
      </w:pPr>
      <w:r w:rsidRPr="002873E9">
        <w:rPr>
          <w:rFonts w:asciiTheme="majorHAnsi" w:eastAsia="Calibri" w:hAnsiTheme="majorHAnsi" w:cstheme="majorHAnsi"/>
          <w:sz w:val="28"/>
          <w:szCs w:val="28"/>
          <w:lang w:val="nl-NL"/>
        </w:rPr>
        <w:t xml:space="preserve">Tổng vốn đầu tư: </w:t>
      </w:r>
      <w:r w:rsidR="008E5B33" w:rsidRPr="002873E9">
        <w:rPr>
          <w:rFonts w:asciiTheme="majorHAnsi" w:hAnsiTheme="majorHAnsi" w:cstheme="majorHAnsi"/>
          <w:b/>
          <w:bCs/>
          <w:iCs/>
          <w:sz w:val="28"/>
          <w:szCs w:val="28"/>
          <w:lang w:val="es-ES"/>
        </w:rPr>
        <w:t>115.675 tỷ đồng</w:t>
      </w:r>
      <w:r w:rsidRPr="002873E9">
        <w:rPr>
          <w:rFonts w:asciiTheme="majorHAnsi" w:eastAsia="Calibri" w:hAnsiTheme="majorHAnsi" w:cstheme="majorHAnsi"/>
          <w:sz w:val="28"/>
          <w:szCs w:val="28"/>
          <w:lang w:val="nl-NL"/>
        </w:rPr>
        <w:t>.</w:t>
      </w:r>
    </w:p>
    <w:p w14:paraId="554B932F" w14:textId="77777777" w:rsidR="00475444" w:rsidRPr="002873E9" w:rsidRDefault="00EC2E96" w:rsidP="00042392">
      <w:pPr>
        <w:pStyle w:val="Heading2"/>
        <w:ind w:firstLine="539"/>
        <w:rPr>
          <w:rFonts w:asciiTheme="majorHAnsi" w:hAnsiTheme="majorHAnsi" w:cstheme="majorHAnsi"/>
          <w:sz w:val="28"/>
          <w:szCs w:val="28"/>
          <w:lang w:val="nl-NL"/>
        </w:rPr>
      </w:pPr>
      <w:bookmarkStart w:id="46" w:name="_Toc107302313"/>
      <w:r w:rsidRPr="002873E9">
        <w:rPr>
          <w:rFonts w:asciiTheme="majorHAnsi" w:hAnsiTheme="majorHAnsi" w:cstheme="majorHAnsi"/>
          <w:sz w:val="28"/>
          <w:szCs w:val="28"/>
          <w:lang w:val="nl-NL"/>
        </w:rPr>
        <w:t>1.</w:t>
      </w:r>
      <w:r w:rsidR="00855E4C" w:rsidRPr="002873E9">
        <w:rPr>
          <w:rFonts w:asciiTheme="majorHAnsi" w:hAnsiTheme="majorHAnsi" w:cstheme="majorHAnsi"/>
          <w:sz w:val="28"/>
          <w:szCs w:val="28"/>
          <w:lang w:val="nl-NL"/>
        </w:rPr>
        <w:t>4. Tổ chức quản lý và thực hiện dự án:</w:t>
      </w:r>
      <w:bookmarkEnd w:id="46"/>
    </w:p>
    <w:p w14:paraId="42880061" w14:textId="4F5A4385" w:rsidR="00855E4C" w:rsidRPr="002873E9" w:rsidRDefault="00475444" w:rsidP="00042392">
      <w:pPr>
        <w:pStyle w:val="Heading2"/>
        <w:ind w:firstLine="539"/>
        <w:rPr>
          <w:rFonts w:asciiTheme="majorHAnsi" w:hAnsiTheme="majorHAnsi" w:cstheme="majorHAnsi"/>
          <w:b w:val="0"/>
          <w:bCs/>
          <w:spacing w:val="-6"/>
          <w:sz w:val="28"/>
          <w:szCs w:val="28"/>
          <w:lang w:val="nl-NL"/>
        </w:rPr>
      </w:pPr>
      <w:r w:rsidRPr="002873E9">
        <w:rPr>
          <w:rFonts w:asciiTheme="majorHAnsi" w:eastAsia="Calibri" w:hAnsiTheme="majorHAnsi" w:cstheme="majorHAnsi"/>
          <w:b w:val="0"/>
          <w:bCs/>
          <w:spacing w:val="-6"/>
          <w:sz w:val="28"/>
          <w:szCs w:val="28"/>
          <w:lang w:val="nl-NL"/>
        </w:rPr>
        <w:tab/>
      </w:r>
      <w:bookmarkStart w:id="47" w:name="_Toc100740151"/>
      <w:bookmarkStart w:id="48" w:name="_Toc107302314"/>
      <w:r w:rsidR="00855E4C" w:rsidRPr="002873E9">
        <w:rPr>
          <w:rFonts w:asciiTheme="majorHAnsi" w:eastAsia="Calibri" w:hAnsiTheme="majorHAnsi" w:cstheme="majorHAnsi"/>
          <w:b w:val="0"/>
          <w:bCs/>
          <w:spacing w:val="-6"/>
          <w:sz w:val="28"/>
          <w:szCs w:val="28"/>
          <w:lang w:val="nl-NL"/>
        </w:rPr>
        <w:t>Chủ dự án chịu trách nhiệm quản lý và thực hiên dự án theo quy định của pháp luật.</w:t>
      </w:r>
      <w:bookmarkEnd w:id="47"/>
      <w:bookmarkEnd w:id="48"/>
      <w:r w:rsidR="00855E4C" w:rsidRPr="002873E9">
        <w:rPr>
          <w:rFonts w:asciiTheme="majorHAnsi" w:eastAsia="Calibri" w:hAnsiTheme="majorHAnsi" w:cstheme="majorHAnsi"/>
          <w:b w:val="0"/>
          <w:bCs/>
          <w:spacing w:val="-6"/>
          <w:sz w:val="28"/>
          <w:szCs w:val="28"/>
          <w:lang w:val="nl-NL"/>
        </w:rPr>
        <w:t xml:space="preserve"> </w:t>
      </w:r>
    </w:p>
    <w:p w14:paraId="748FD4B2" w14:textId="2DCCFE81" w:rsidR="00855E4C" w:rsidRPr="00C15DE3" w:rsidRDefault="00855E4C" w:rsidP="00EC2E96">
      <w:pPr>
        <w:spacing w:before="60" w:after="60" w:line="288" w:lineRule="auto"/>
        <w:ind w:firstLine="720"/>
        <w:rPr>
          <w:rFonts w:eastAsia="Calibri"/>
          <w:szCs w:val="26"/>
          <w:lang w:val="nl-NL"/>
        </w:rPr>
      </w:pPr>
    </w:p>
    <w:p w14:paraId="1B3B9728" w14:textId="77777777" w:rsidR="00855E4C" w:rsidRPr="00C15DE3" w:rsidRDefault="00855E4C" w:rsidP="00C55B1F">
      <w:pPr>
        <w:spacing w:before="60" w:after="60" w:line="288" w:lineRule="auto"/>
        <w:ind w:firstLine="720"/>
        <w:rPr>
          <w:rFonts w:eastAsia="Calibri"/>
          <w:szCs w:val="26"/>
          <w:lang w:val="nl-NL"/>
        </w:rPr>
      </w:pPr>
    </w:p>
    <w:p w14:paraId="1ED19234" w14:textId="77777777" w:rsidR="00475444" w:rsidRPr="00C15DE3" w:rsidRDefault="00475444" w:rsidP="00475444">
      <w:pPr>
        <w:pStyle w:val="Heading1"/>
        <w:jc w:val="both"/>
        <w:rPr>
          <w:szCs w:val="26"/>
          <w:lang w:val="en-US"/>
        </w:rPr>
      </w:pPr>
    </w:p>
    <w:p w14:paraId="44B1FA76" w14:textId="31E0F988" w:rsidR="00855E4C" w:rsidRPr="00042392" w:rsidRDefault="00855E4C" w:rsidP="005C6C67">
      <w:pPr>
        <w:pStyle w:val="Heading1"/>
        <w:rPr>
          <w:bCs/>
          <w:sz w:val="28"/>
          <w:szCs w:val="28"/>
          <w:lang w:val="en-US"/>
        </w:rPr>
      </w:pPr>
      <w:r w:rsidRPr="00C15DE3">
        <w:rPr>
          <w:szCs w:val="26"/>
          <w:lang w:val="en-US"/>
        </w:rPr>
        <w:br w:type="page"/>
      </w:r>
      <w:bookmarkStart w:id="49" w:name="_Toc107302315"/>
      <w:r w:rsidRPr="00042392">
        <w:rPr>
          <w:sz w:val="28"/>
          <w:szCs w:val="28"/>
        </w:rPr>
        <w:lastRenderedPageBreak/>
        <w:t>CHƯƠNG 2. ĐIỀU KIỆN TỰ NHIÊN, KINH TẾ -XÃ HỘI VÀ HIỆN TRẠNG</w:t>
      </w:r>
      <w:r w:rsidRPr="00042392">
        <w:rPr>
          <w:bCs/>
          <w:sz w:val="28"/>
          <w:szCs w:val="28"/>
          <w:lang w:val="en-US"/>
        </w:rPr>
        <w:t xml:space="preserve"> MÔI TRƯỜNG KHU VỰC THỰC HIỆN DỰ ÁN</w:t>
      </w:r>
      <w:bookmarkEnd w:id="49"/>
    </w:p>
    <w:p w14:paraId="3BAD9F23" w14:textId="77777777" w:rsidR="00042392" w:rsidRDefault="00042392" w:rsidP="00042392">
      <w:pPr>
        <w:pStyle w:val="Heading2"/>
        <w:ind w:firstLine="720"/>
        <w:rPr>
          <w:sz w:val="28"/>
          <w:szCs w:val="28"/>
          <w:lang w:val="en-US"/>
        </w:rPr>
      </w:pPr>
      <w:bookmarkStart w:id="50" w:name="_Toc107302316"/>
    </w:p>
    <w:p w14:paraId="0C06507D" w14:textId="3E2C11A4" w:rsidR="00855E4C" w:rsidRPr="00042392" w:rsidRDefault="00F33B0F" w:rsidP="00042392">
      <w:pPr>
        <w:pStyle w:val="Heading2"/>
        <w:ind w:firstLine="720"/>
        <w:rPr>
          <w:sz w:val="28"/>
          <w:szCs w:val="28"/>
          <w:lang w:val="en-US"/>
        </w:rPr>
      </w:pPr>
      <w:r w:rsidRPr="00042392">
        <w:rPr>
          <w:sz w:val="28"/>
          <w:szCs w:val="28"/>
          <w:lang w:val="en-US"/>
        </w:rPr>
        <w:t>2.</w:t>
      </w:r>
      <w:r w:rsidR="005555DE" w:rsidRPr="00042392">
        <w:rPr>
          <w:sz w:val="28"/>
          <w:szCs w:val="28"/>
          <w:lang w:val="en-US"/>
        </w:rPr>
        <w:t xml:space="preserve">1. </w:t>
      </w:r>
      <w:r w:rsidR="00435D21" w:rsidRPr="00042392">
        <w:rPr>
          <w:sz w:val="28"/>
          <w:szCs w:val="28"/>
          <w:lang w:val="en-US"/>
        </w:rPr>
        <w:t>Điều kiện tự nhiên</w:t>
      </w:r>
      <w:bookmarkEnd w:id="50"/>
    </w:p>
    <w:p w14:paraId="0EBBE3B3" w14:textId="1A2D28C9" w:rsidR="00435D21" w:rsidRPr="00042392" w:rsidRDefault="00F33B0F" w:rsidP="00042392">
      <w:pPr>
        <w:pStyle w:val="Heading3"/>
        <w:ind w:firstLine="720"/>
        <w:rPr>
          <w:sz w:val="28"/>
          <w:szCs w:val="28"/>
          <w:lang w:val="en-US"/>
        </w:rPr>
      </w:pPr>
      <w:bookmarkStart w:id="51" w:name="_Toc107302317"/>
      <w:r w:rsidRPr="00042392">
        <w:rPr>
          <w:sz w:val="28"/>
          <w:szCs w:val="28"/>
          <w:lang w:val="en-US"/>
        </w:rPr>
        <w:t>2.</w:t>
      </w:r>
      <w:r w:rsidR="00F56B63" w:rsidRPr="00042392">
        <w:rPr>
          <w:sz w:val="28"/>
          <w:szCs w:val="28"/>
          <w:lang w:val="en-US"/>
        </w:rPr>
        <w:t xml:space="preserve">1.1. Điều kiện về địa lý, địa </w:t>
      </w:r>
      <w:r w:rsidR="00510D8A" w:rsidRPr="00042392">
        <w:rPr>
          <w:sz w:val="28"/>
          <w:szCs w:val="28"/>
          <w:lang w:val="en-US"/>
        </w:rPr>
        <w:t>hình</w:t>
      </w:r>
      <w:bookmarkEnd w:id="51"/>
    </w:p>
    <w:p w14:paraId="7947F76B" w14:textId="68FE90F0" w:rsidR="00EB3CD1" w:rsidRPr="00042392" w:rsidRDefault="00EB3CD1" w:rsidP="00042392">
      <w:pPr>
        <w:pStyle w:val="Heading3"/>
        <w:ind w:firstLine="720"/>
        <w:rPr>
          <w:rFonts w:ascii="Times New Roman" w:eastAsiaTheme="minorHAnsi" w:hAnsi="Times New Roman" w:cs="Times New Roman"/>
          <w:b w:val="0"/>
          <w:i w:val="0"/>
          <w:sz w:val="28"/>
          <w:szCs w:val="28"/>
          <w:shd w:val="clear" w:color="auto" w:fill="FFFFFF"/>
          <w:lang w:val="es-ES"/>
        </w:rPr>
      </w:pPr>
      <w:bookmarkStart w:id="52" w:name="_Toc107302318"/>
      <w:r w:rsidRPr="00042392">
        <w:rPr>
          <w:rFonts w:ascii="Times New Roman" w:eastAsiaTheme="minorHAnsi" w:hAnsi="Times New Roman" w:cs="Times New Roman"/>
          <w:b w:val="0"/>
          <w:i w:val="0"/>
          <w:sz w:val="28"/>
          <w:szCs w:val="28"/>
          <w:shd w:val="clear" w:color="auto" w:fill="FFFFFF"/>
          <w:lang w:val="es-ES"/>
        </w:rPr>
        <w:t>Khu quy hoạch hiện tại có địa hình trũng. Phạm vi khu vực thiết kế quy hoạch bao gồm đất dân cư, đất trống chưa sử dụng, đất nông nghiệp, đất nghĩa địa và đất giao thông. Cao độ địa hình khu vực xây dựng từ +0.01m đến +3.76m.</w:t>
      </w:r>
    </w:p>
    <w:p w14:paraId="58BE5406" w14:textId="6B21585E" w:rsidR="003F3962" w:rsidRPr="00042392" w:rsidRDefault="00F33B0F" w:rsidP="00042392">
      <w:pPr>
        <w:pStyle w:val="Heading3"/>
        <w:ind w:firstLine="720"/>
        <w:rPr>
          <w:sz w:val="28"/>
          <w:szCs w:val="28"/>
          <w:lang w:val="en-US"/>
        </w:rPr>
      </w:pPr>
      <w:r w:rsidRPr="00042392">
        <w:rPr>
          <w:sz w:val="28"/>
          <w:szCs w:val="28"/>
          <w:lang w:val="en-US"/>
        </w:rPr>
        <w:t>2.</w:t>
      </w:r>
      <w:r w:rsidR="00627AB9" w:rsidRPr="00042392">
        <w:rPr>
          <w:sz w:val="28"/>
          <w:szCs w:val="28"/>
          <w:lang w:val="en-US"/>
        </w:rPr>
        <w:t>1.2. Điều kiện khí hậu</w:t>
      </w:r>
      <w:bookmarkEnd w:id="52"/>
    </w:p>
    <w:p w14:paraId="5F2238FC" w14:textId="771EE54D" w:rsidR="00EB3CD1" w:rsidRPr="00042392" w:rsidRDefault="00EB3CD1" w:rsidP="00042392">
      <w:pPr>
        <w:pStyle w:val="Heading3"/>
        <w:ind w:firstLine="720"/>
        <w:rPr>
          <w:rFonts w:ascii="Times New Roman" w:eastAsia="Calibri" w:hAnsi="Times New Roman" w:cs="Times New Roman"/>
          <w:b w:val="0"/>
          <w:i w:val="0"/>
          <w:sz w:val="28"/>
          <w:szCs w:val="28"/>
          <w:lang w:val="nl-NL"/>
        </w:rPr>
      </w:pPr>
      <w:bookmarkStart w:id="53" w:name="_Toc107302320"/>
      <w:r w:rsidRPr="00042392">
        <w:rPr>
          <w:rFonts w:ascii="Times New Roman" w:eastAsia="Calibri" w:hAnsi="Times New Roman" w:cs="Times New Roman"/>
          <w:b w:val="0"/>
          <w:i w:val="0"/>
          <w:sz w:val="28"/>
          <w:szCs w:val="28"/>
          <w:lang w:val="nl-NL"/>
        </w:rPr>
        <w:t>Khí hậu của vùng nằm trong vùng khí hậu nhiệt đới gió mùa, có hai mùa rõ rệt. Mùa hè có gió Tây Nam khô nóng, mùa đông có Đông Bắc lạnh ẩm.</w:t>
      </w:r>
    </w:p>
    <w:p w14:paraId="3EF10951" w14:textId="77777777" w:rsidR="00EB3CD1" w:rsidRPr="00042392" w:rsidRDefault="00EB3CD1" w:rsidP="00042392">
      <w:pPr>
        <w:pStyle w:val="Heading3"/>
        <w:ind w:firstLine="720"/>
        <w:rPr>
          <w:rFonts w:ascii="Times New Roman" w:eastAsia="Calibri" w:hAnsi="Times New Roman" w:cs="Times New Roman"/>
          <w:b w:val="0"/>
          <w:i w:val="0"/>
          <w:sz w:val="28"/>
          <w:szCs w:val="28"/>
          <w:lang w:val="nl-NL"/>
        </w:rPr>
      </w:pPr>
      <w:r w:rsidRPr="00042392">
        <w:rPr>
          <w:rFonts w:ascii="Times New Roman" w:eastAsia="Calibri" w:hAnsi="Times New Roman" w:cs="Times New Roman"/>
          <w:b w:val="0"/>
          <w:i w:val="0"/>
          <w:sz w:val="28"/>
          <w:szCs w:val="28"/>
          <w:lang w:val="nl-NL"/>
        </w:rPr>
        <w:t>- Nhiệt độ:</w:t>
      </w:r>
    </w:p>
    <w:p w14:paraId="3FFF463D" w14:textId="77777777" w:rsidR="00EB3CD1" w:rsidRPr="00042392" w:rsidRDefault="00EB3CD1" w:rsidP="00042392">
      <w:pPr>
        <w:pStyle w:val="Heading3"/>
        <w:ind w:firstLine="720"/>
        <w:rPr>
          <w:rFonts w:ascii="Times New Roman" w:eastAsia="Calibri" w:hAnsi="Times New Roman" w:cs="Times New Roman"/>
          <w:b w:val="0"/>
          <w:i w:val="0"/>
          <w:sz w:val="28"/>
          <w:szCs w:val="28"/>
          <w:lang w:val="nl-NL"/>
        </w:rPr>
      </w:pPr>
      <w:r w:rsidRPr="00042392">
        <w:rPr>
          <w:rFonts w:ascii="Times New Roman" w:eastAsia="Calibri" w:hAnsi="Times New Roman" w:cs="Times New Roman"/>
          <w:b w:val="0"/>
          <w:i w:val="0"/>
          <w:sz w:val="28"/>
          <w:szCs w:val="28"/>
          <w:lang w:val="nl-NL"/>
        </w:rPr>
        <w:t>+ Nhiệt độ cao trung bình hàng năm:</w:t>
      </w:r>
      <w:r w:rsidRPr="00042392">
        <w:rPr>
          <w:rFonts w:ascii="Times New Roman" w:eastAsia="Calibri" w:hAnsi="Times New Roman" w:cs="Times New Roman"/>
          <w:b w:val="0"/>
          <w:i w:val="0"/>
          <w:sz w:val="28"/>
          <w:szCs w:val="28"/>
          <w:lang w:val="nl-NL"/>
        </w:rPr>
        <w:tab/>
        <w:t>30 - 34°C.</w:t>
      </w:r>
    </w:p>
    <w:p w14:paraId="3F365585" w14:textId="6C80FA0B" w:rsidR="00EB3CD1" w:rsidRPr="00042392" w:rsidRDefault="00EB3CD1" w:rsidP="00042392">
      <w:pPr>
        <w:pStyle w:val="Heading3"/>
        <w:ind w:firstLine="720"/>
        <w:rPr>
          <w:rFonts w:ascii="Times New Roman" w:eastAsia="Calibri" w:hAnsi="Times New Roman" w:cs="Times New Roman"/>
          <w:b w:val="0"/>
          <w:i w:val="0"/>
          <w:sz w:val="28"/>
          <w:szCs w:val="28"/>
          <w:lang w:val="nl-NL"/>
        </w:rPr>
      </w:pPr>
      <w:r w:rsidRPr="00042392">
        <w:rPr>
          <w:rFonts w:ascii="Times New Roman" w:eastAsia="Calibri" w:hAnsi="Times New Roman" w:cs="Times New Roman"/>
          <w:b w:val="0"/>
          <w:i w:val="0"/>
          <w:sz w:val="28"/>
          <w:szCs w:val="28"/>
          <w:lang w:val="nl-NL"/>
        </w:rPr>
        <w:t>+ Cao nhất tuyệt đối:</w:t>
      </w:r>
      <w:r w:rsidRPr="00042392">
        <w:rPr>
          <w:rFonts w:ascii="Times New Roman" w:eastAsia="Calibri" w:hAnsi="Times New Roman" w:cs="Times New Roman"/>
          <w:b w:val="0"/>
          <w:i w:val="0"/>
          <w:sz w:val="28"/>
          <w:szCs w:val="28"/>
          <w:lang w:val="nl-NL"/>
        </w:rPr>
        <w:tab/>
      </w:r>
      <w:r w:rsidRPr="00042392">
        <w:rPr>
          <w:rFonts w:ascii="Times New Roman" w:eastAsia="Calibri" w:hAnsi="Times New Roman" w:cs="Times New Roman"/>
          <w:b w:val="0"/>
          <w:i w:val="0"/>
          <w:sz w:val="28"/>
          <w:szCs w:val="28"/>
          <w:lang w:val="nl-NL"/>
        </w:rPr>
        <w:tab/>
      </w:r>
      <w:r w:rsidRPr="00042392">
        <w:rPr>
          <w:rFonts w:ascii="Times New Roman" w:eastAsia="Calibri" w:hAnsi="Times New Roman" w:cs="Times New Roman"/>
          <w:b w:val="0"/>
          <w:i w:val="0"/>
          <w:sz w:val="28"/>
          <w:szCs w:val="28"/>
          <w:lang w:val="nl-NL"/>
        </w:rPr>
        <w:tab/>
      </w:r>
      <w:r w:rsidRPr="00042392">
        <w:rPr>
          <w:rFonts w:ascii="Times New Roman" w:eastAsia="Calibri" w:hAnsi="Times New Roman" w:cs="Times New Roman"/>
          <w:b w:val="0"/>
          <w:i w:val="0"/>
          <w:sz w:val="28"/>
          <w:szCs w:val="28"/>
          <w:lang w:val="nl-NL"/>
        </w:rPr>
        <w:tab/>
        <w:t>42.1°C (tháng 6-1912).</w:t>
      </w:r>
    </w:p>
    <w:p w14:paraId="227BB479" w14:textId="77777777" w:rsidR="00EB3CD1" w:rsidRPr="00042392" w:rsidRDefault="00EB3CD1" w:rsidP="00042392">
      <w:pPr>
        <w:pStyle w:val="Heading3"/>
        <w:ind w:firstLine="720"/>
        <w:rPr>
          <w:rFonts w:ascii="Times New Roman" w:eastAsia="Calibri" w:hAnsi="Times New Roman" w:cs="Times New Roman"/>
          <w:b w:val="0"/>
          <w:i w:val="0"/>
          <w:sz w:val="28"/>
          <w:szCs w:val="28"/>
          <w:lang w:val="nl-NL"/>
        </w:rPr>
      </w:pPr>
      <w:r w:rsidRPr="00042392">
        <w:rPr>
          <w:rFonts w:ascii="Times New Roman" w:eastAsia="Calibri" w:hAnsi="Times New Roman" w:cs="Times New Roman"/>
          <w:b w:val="0"/>
          <w:i w:val="0"/>
          <w:sz w:val="28"/>
          <w:szCs w:val="28"/>
          <w:lang w:val="nl-NL"/>
        </w:rPr>
        <w:t>+ Nhiệt độ thấp trung bình hàng năm:   15 - 18°C.</w:t>
      </w:r>
    </w:p>
    <w:p w14:paraId="7EC741AC" w14:textId="3D18EA25" w:rsidR="00EB3CD1" w:rsidRPr="00042392" w:rsidRDefault="00EB3CD1" w:rsidP="00042392">
      <w:pPr>
        <w:pStyle w:val="Heading3"/>
        <w:ind w:firstLine="720"/>
        <w:rPr>
          <w:rFonts w:ascii="Times New Roman" w:eastAsia="Calibri" w:hAnsi="Times New Roman" w:cs="Times New Roman"/>
          <w:b w:val="0"/>
          <w:i w:val="0"/>
          <w:sz w:val="28"/>
          <w:szCs w:val="28"/>
          <w:lang w:val="nl-NL"/>
        </w:rPr>
      </w:pPr>
      <w:r w:rsidRPr="00042392">
        <w:rPr>
          <w:rFonts w:ascii="Times New Roman" w:eastAsia="Calibri" w:hAnsi="Times New Roman" w:cs="Times New Roman"/>
          <w:b w:val="0"/>
          <w:i w:val="0"/>
          <w:sz w:val="28"/>
          <w:szCs w:val="28"/>
          <w:lang w:val="nl-NL"/>
        </w:rPr>
        <w:t>+  Nhiệt độ thấp nhất:</w:t>
      </w:r>
      <w:r w:rsidRPr="00042392">
        <w:rPr>
          <w:rFonts w:ascii="Times New Roman" w:eastAsia="Calibri" w:hAnsi="Times New Roman" w:cs="Times New Roman"/>
          <w:b w:val="0"/>
          <w:i w:val="0"/>
          <w:sz w:val="28"/>
          <w:szCs w:val="28"/>
          <w:lang w:val="nl-NL"/>
        </w:rPr>
        <w:tab/>
      </w:r>
      <w:r w:rsidRPr="00042392">
        <w:rPr>
          <w:rFonts w:ascii="Times New Roman" w:eastAsia="Calibri" w:hAnsi="Times New Roman" w:cs="Times New Roman"/>
          <w:b w:val="0"/>
          <w:i w:val="0"/>
          <w:sz w:val="28"/>
          <w:szCs w:val="28"/>
          <w:lang w:val="nl-NL"/>
        </w:rPr>
        <w:tab/>
      </w:r>
      <w:r w:rsidRPr="00042392">
        <w:rPr>
          <w:rFonts w:ascii="Times New Roman" w:eastAsia="Calibri" w:hAnsi="Times New Roman" w:cs="Times New Roman"/>
          <w:b w:val="0"/>
          <w:i w:val="0"/>
          <w:sz w:val="28"/>
          <w:szCs w:val="28"/>
          <w:lang w:val="nl-NL"/>
        </w:rPr>
        <w:tab/>
        <w:t xml:space="preserve">   </w:t>
      </w:r>
      <w:r w:rsidRPr="00042392">
        <w:rPr>
          <w:rFonts w:ascii="Times New Roman" w:eastAsia="Calibri" w:hAnsi="Times New Roman" w:cs="Times New Roman"/>
          <w:b w:val="0"/>
          <w:i w:val="0"/>
          <w:sz w:val="28"/>
          <w:szCs w:val="28"/>
          <w:lang w:val="nl-NL"/>
        </w:rPr>
        <w:tab/>
        <w:t>4°C (tháng 1-1914).</w:t>
      </w:r>
    </w:p>
    <w:p w14:paraId="3D2F5AC5" w14:textId="77777777" w:rsidR="00EB3CD1" w:rsidRPr="00042392" w:rsidRDefault="00EB3CD1" w:rsidP="00042392">
      <w:pPr>
        <w:pStyle w:val="Heading3"/>
        <w:ind w:firstLine="720"/>
        <w:rPr>
          <w:rFonts w:ascii="Times New Roman" w:eastAsia="Calibri" w:hAnsi="Times New Roman" w:cs="Times New Roman"/>
          <w:b w:val="0"/>
          <w:i w:val="0"/>
          <w:sz w:val="28"/>
          <w:szCs w:val="28"/>
          <w:lang w:val="nl-NL"/>
        </w:rPr>
      </w:pPr>
      <w:r w:rsidRPr="00042392">
        <w:rPr>
          <w:rFonts w:ascii="Times New Roman" w:eastAsia="Calibri" w:hAnsi="Times New Roman" w:cs="Times New Roman"/>
          <w:b w:val="0"/>
          <w:i w:val="0"/>
          <w:sz w:val="28"/>
          <w:szCs w:val="28"/>
          <w:lang w:val="nl-NL"/>
        </w:rPr>
        <w:t>- Độ ẩm:</w:t>
      </w:r>
    </w:p>
    <w:p w14:paraId="5CBA17FF" w14:textId="77777777" w:rsidR="00EB3CD1" w:rsidRPr="00042392" w:rsidRDefault="00EB3CD1" w:rsidP="00042392">
      <w:pPr>
        <w:pStyle w:val="Heading3"/>
        <w:ind w:firstLine="720"/>
        <w:rPr>
          <w:rFonts w:ascii="Times New Roman" w:eastAsia="Calibri" w:hAnsi="Times New Roman" w:cs="Times New Roman"/>
          <w:b w:val="0"/>
          <w:i w:val="0"/>
          <w:sz w:val="28"/>
          <w:szCs w:val="28"/>
          <w:lang w:val="nl-NL"/>
        </w:rPr>
      </w:pPr>
      <w:r w:rsidRPr="00042392">
        <w:rPr>
          <w:rFonts w:ascii="Times New Roman" w:eastAsia="Calibri" w:hAnsi="Times New Roman" w:cs="Times New Roman"/>
          <w:b w:val="0"/>
          <w:i w:val="0"/>
          <w:sz w:val="28"/>
          <w:szCs w:val="28"/>
          <w:lang w:val="nl-NL"/>
        </w:rPr>
        <w:t xml:space="preserve">+ Độ ẩm không khí trung bình năm:    </w:t>
      </w:r>
      <w:r w:rsidRPr="00042392">
        <w:rPr>
          <w:rFonts w:ascii="Times New Roman" w:eastAsia="Calibri" w:hAnsi="Times New Roman" w:cs="Times New Roman"/>
          <w:b w:val="0"/>
          <w:i w:val="0"/>
          <w:sz w:val="28"/>
          <w:szCs w:val="28"/>
          <w:lang w:val="nl-NL"/>
        </w:rPr>
        <w:tab/>
        <w:t>85%.</w:t>
      </w:r>
    </w:p>
    <w:p w14:paraId="6A378912" w14:textId="77777777" w:rsidR="00EB3CD1" w:rsidRPr="00042392" w:rsidRDefault="00EB3CD1" w:rsidP="00042392">
      <w:pPr>
        <w:pStyle w:val="Heading3"/>
        <w:ind w:firstLine="720"/>
        <w:rPr>
          <w:rFonts w:ascii="Times New Roman" w:eastAsia="Calibri" w:hAnsi="Times New Roman" w:cs="Times New Roman"/>
          <w:b w:val="0"/>
          <w:i w:val="0"/>
          <w:sz w:val="28"/>
          <w:szCs w:val="28"/>
          <w:lang w:val="nl-NL"/>
        </w:rPr>
      </w:pPr>
      <w:r w:rsidRPr="00042392">
        <w:rPr>
          <w:rFonts w:ascii="Times New Roman" w:eastAsia="Calibri" w:hAnsi="Times New Roman" w:cs="Times New Roman"/>
          <w:b w:val="0"/>
          <w:i w:val="0"/>
          <w:sz w:val="28"/>
          <w:szCs w:val="28"/>
          <w:lang w:val="nl-NL"/>
        </w:rPr>
        <w:t>+ Độ ẩm không khí thấp nhất:</w:t>
      </w:r>
      <w:r w:rsidRPr="00042392">
        <w:rPr>
          <w:rFonts w:ascii="Times New Roman" w:eastAsia="Calibri" w:hAnsi="Times New Roman" w:cs="Times New Roman"/>
          <w:b w:val="0"/>
          <w:i w:val="0"/>
          <w:sz w:val="28"/>
          <w:szCs w:val="28"/>
          <w:lang w:val="nl-NL"/>
        </w:rPr>
        <w:tab/>
      </w:r>
      <w:r w:rsidRPr="00042392">
        <w:rPr>
          <w:rFonts w:ascii="Times New Roman" w:eastAsia="Calibri" w:hAnsi="Times New Roman" w:cs="Times New Roman"/>
          <w:b w:val="0"/>
          <w:i w:val="0"/>
          <w:sz w:val="28"/>
          <w:szCs w:val="28"/>
          <w:lang w:val="nl-NL"/>
        </w:rPr>
        <w:tab/>
        <w:t>15%.</w:t>
      </w:r>
    </w:p>
    <w:p w14:paraId="6F9265E8" w14:textId="77777777" w:rsidR="00EB3CD1" w:rsidRPr="00042392" w:rsidRDefault="00EB3CD1" w:rsidP="00042392">
      <w:pPr>
        <w:pStyle w:val="Heading3"/>
        <w:ind w:firstLine="720"/>
        <w:rPr>
          <w:rFonts w:ascii="Times New Roman" w:eastAsia="Calibri" w:hAnsi="Times New Roman" w:cs="Times New Roman"/>
          <w:b w:val="0"/>
          <w:i w:val="0"/>
          <w:sz w:val="28"/>
          <w:szCs w:val="28"/>
          <w:lang w:val="nl-NL"/>
        </w:rPr>
      </w:pPr>
      <w:r w:rsidRPr="00042392">
        <w:rPr>
          <w:rFonts w:ascii="Times New Roman" w:eastAsia="Calibri" w:hAnsi="Times New Roman" w:cs="Times New Roman"/>
          <w:b w:val="0"/>
          <w:i w:val="0"/>
          <w:sz w:val="28"/>
          <w:szCs w:val="28"/>
          <w:lang w:val="nl-NL"/>
        </w:rPr>
        <w:t>+ Độ ẩm không khí cao nhất:</w:t>
      </w:r>
      <w:r w:rsidRPr="00042392">
        <w:rPr>
          <w:rFonts w:ascii="Times New Roman" w:eastAsia="Calibri" w:hAnsi="Times New Roman" w:cs="Times New Roman"/>
          <w:b w:val="0"/>
          <w:i w:val="0"/>
          <w:sz w:val="28"/>
          <w:szCs w:val="28"/>
          <w:lang w:val="nl-NL"/>
        </w:rPr>
        <w:tab/>
      </w:r>
      <w:r w:rsidRPr="00042392">
        <w:rPr>
          <w:rFonts w:ascii="Times New Roman" w:eastAsia="Calibri" w:hAnsi="Times New Roman" w:cs="Times New Roman"/>
          <w:b w:val="0"/>
          <w:i w:val="0"/>
          <w:sz w:val="28"/>
          <w:szCs w:val="28"/>
          <w:lang w:val="nl-NL"/>
        </w:rPr>
        <w:tab/>
        <w:t>100%.</w:t>
      </w:r>
    </w:p>
    <w:p w14:paraId="5E5C6479" w14:textId="77777777" w:rsidR="00EB3CD1" w:rsidRPr="00042392" w:rsidRDefault="00EB3CD1" w:rsidP="00042392">
      <w:pPr>
        <w:pStyle w:val="Heading3"/>
        <w:ind w:firstLine="720"/>
        <w:rPr>
          <w:rFonts w:ascii="Times New Roman" w:eastAsia="Calibri" w:hAnsi="Times New Roman" w:cs="Times New Roman"/>
          <w:b w:val="0"/>
          <w:i w:val="0"/>
          <w:sz w:val="28"/>
          <w:szCs w:val="28"/>
          <w:lang w:val="nl-NL"/>
        </w:rPr>
      </w:pPr>
      <w:r w:rsidRPr="00042392">
        <w:rPr>
          <w:rFonts w:ascii="Times New Roman" w:eastAsia="Calibri" w:hAnsi="Times New Roman" w:cs="Times New Roman"/>
          <w:b w:val="0"/>
          <w:i w:val="0"/>
          <w:sz w:val="28"/>
          <w:szCs w:val="28"/>
          <w:lang w:val="nl-NL"/>
        </w:rPr>
        <w:t>+ Gió: 2 hướng gió chủ đạo: Đông Nam Tây Nam (gió Lào).</w:t>
      </w:r>
    </w:p>
    <w:p w14:paraId="19876514" w14:textId="5EC3EE84" w:rsidR="00EB3CD1" w:rsidRPr="00042392" w:rsidRDefault="00EB3CD1" w:rsidP="00042392">
      <w:pPr>
        <w:pStyle w:val="Heading3"/>
        <w:ind w:firstLine="720"/>
        <w:rPr>
          <w:rFonts w:ascii="Times New Roman" w:eastAsia="Calibri" w:hAnsi="Times New Roman" w:cs="Times New Roman"/>
          <w:b w:val="0"/>
          <w:i w:val="0"/>
          <w:sz w:val="28"/>
          <w:szCs w:val="28"/>
          <w:lang w:val="nl-NL"/>
        </w:rPr>
      </w:pPr>
      <w:r w:rsidRPr="00042392">
        <w:rPr>
          <w:rFonts w:ascii="Times New Roman" w:eastAsia="Calibri" w:hAnsi="Times New Roman" w:cs="Times New Roman"/>
          <w:b w:val="0"/>
          <w:i w:val="0"/>
          <w:sz w:val="28"/>
          <w:szCs w:val="28"/>
          <w:lang w:val="nl-NL"/>
        </w:rPr>
        <w:t>+ Bão: tháng 7 - 10: 3 - 5 cơn bão.</w:t>
      </w:r>
    </w:p>
    <w:p w14:paraId="7A3D720D" w14:textId="77777777" w:rsidR="00EB3CD1" w:rsidRPr="00042392" w:rsidRDefault="00EB3CD1" w:rsidP="00042392">
      <w:pPr>
        <w:pStyle w:val="Heading3"/>
        <w:ind w:firstLine="720"/>
        <w:rPr>
          <w:rFonts w:ascii="Times New Roman" w:eastAsia="Calibri" w:hAnsi="Times New Roman" w:cs="Times New Roman"/>
          <w:b w:val="0"/>
          <w:i w:val="0"/>
          <w:sz w:val="28"/>
          <w:szCs w:val="28"/>
          <w:lang w:val="nl-NL"/>
        </w:rPr>
      </w:pPr>
      <w:r w:rsidRPr="00042392">
        <w:rPr>
          <w:rFonts w:ascii="Times New Roman" w:eastAsia="Calibri" w:hAnsi="Times New Roman" w:cs="Times New Roman"/>
          <w:b w:val="0"/>
          <w:i w:val="0"/>
          <w:sz w:val="28"/>
          <w:szCs w:val="28"/>
          <w:lang w:val="nl-NL"/>
        </w:rPr>
        <w:t>- Lượng mưa:</w:t>
      </w:r>
    </w:p>
    <w:p w14:paraId="224D48FF" w14:textId="77777777" w:rsidR="00EB3CD1" w:rsidRPr="00042392" w:rsidRDefault="00EB3CD1" w:rsidP="00042392">
      <w:pPr>
        <w:pStyle w:val="Heading3"/>
        <w:ind w:firstLine="720"/>
        <w:rPr>
          <w:rFonts w:ascii="Times New Roman" w:eastAsia="Calibri" w:hAnsi="Times New Roman" w:cs="Times New Roman"/>
          <w:b w:val="0"/>
          <w:i w:val="0"/>
          <w:sz w:val="28"/>
          <w:szCs w:val="28"/>
          <w:lang w:val="nl-NL"/>
        </w:rPr>
      </w:pPr>
      <w:r w:rsidRPr="00042392">
        <w:rPr>
          <w:rFonts w:ascii="Times New Roman" w:eastAsia="Calibri" w:hAnsi="Times New Roman" w:cs="Times New Roman"/>
          <w:b w:val="0"/>
          <w:i w:val="0"/>
          <w:sz w:val="28"/>
          <w:szCs w:val="28"/>
          <w:lang w:val="nl-NL"/>
        </w:rPr>
        <w:t>+ Lượng mưa trung bình năm: 1944.3mm.</w:t>
      </w:r>
    </w:p>
    <w:p w14:paraId="09F62440" w14:textId="77777777" w:rsidR="00EB3CD1" w:rsidRPr="00042392" w:rsidRDefault="00EB3CD1" w:rsidP="00042392">
      <w:pPr>
        <w:pStyle w:val="Heading3"/>
        <w:ind w:firstLine="720"/>
        <w:rPr>
          <w:rFonts w:ascii="Times New Roman" w:eastAsia="Calibri" w:hAnsi="Times New Roman" w:cs="Times New Roman"/>
          <w:b w:val="0"/>
          <w:i w:val="0"/>
          <w:sz w:val="28"/>
          <w:szCs w:val="28"/>
          <w:lang w:val="nl-NL"/>
        </w:rPr>
      </w:pPr>
      <w:r w:rsidRPr="00042392">
        <w:rPr>
          <w:rFonts w:ascii="Times New Roman" w:eastAsia="Calibri" w:hAnsi="Times New Roman" w:cs="Times New Roman"/>
          <w:b w:val="0"/>
          <w:i w:val="0"/>
          <w:sz w:val="28"/>
          <w:szCs w:val="28"/>
          <w:lang w:val="nl-NL"/>
        </w:rPr>
        <w:t>+ Lượng mưa năm lớn nhất (1989): 3520.0mm</w:t>
      </w:r>
    </w:p>
    <w:p w14:paraId="42D954E9" w14:textId="77777777" w:rsidR="00EB3CD1" w:rsidRPr="00042392" w:rsidRDefault="00EB3CD1" w:rsidP="00042392">
      <w:pPr>
        <w:pStyle w:val="Heading3"/>
        <w:ind w:firstLine="720"/>
        <w:rPr>
          <w:rFonts w:ascii="Times New Roman" w:eastAsia="Calibri" w:hAnsi="Times New Roman" w:cs="Times New Roman"/>
          <w:b w:val="0"/>
          <w:i w:val="0"/>
          <w:sz w:val="28"/>
          <w:szCs w:val="28"/>
          <w:lang w:val="nl-NL"/>
        </w:rPr>
      </w:pPr>
      <w:r w:rsidRPr="00042392">
        <w:rPr>
          <w:rFonts w:ascii="Times New Roman" w:eastAsia="Calibri" w:hAnsi="Times New Roman" w:cs="Times New Roman"/>
          <w:b w:val="0"/>
          <w:i w:val="0"/>
          <w:sz w:val="28"/>
          <w:szCs w:val="28"/>
          <w:lang w:val="nl-NL"/>
        </w:rPr>
        <w:t>+ Lượng mưa ngày lớn nhất (1931): 4840.0mm</w:t>
      </w:r>
    </w:p>
    <w:p w14:paraId="269B4830" w14:textId="77777777" w:rsidR="00EB3CD1" w:rsidRPr="00042392" w:rsidRDefault="00EB3CD1" w:rsidP="00042392">
      <w:pPr>
        <w:pStyle w:val="Heading3"/>
        <w:ind w:firstLine="720"/>
        <w:rPr>
          <w:rFonts w:ascii="Times New Roman" w:eastAsia="Calibri" w:hAnsi="Times New Roman" w:cs="Times New Roman"/>
          <w:b w:val="0"/>
          <w:i w:val="0"/>
          <w:sz w:val="28"/>
          <w:szCs w:val="28"/>
          <w:lang w:val="nl-NL"/>
        </w:rPr>
      </w:pPr>
      <w:r w:rsidRPr="00042392">
        <w:rPr>
          <w:rFonts w:ascii="Times New Roman" w:eastAsia="Calibri" w:hAnsi="Times New Roman" w:cs="Times New Roman"/>
          <w:b w:val="0"/>
          <w:i w:val="0"/>
          <w:sz w:val="28"/>
          <w:szCs w:val="28"/>
          <w:lang w:val="nl-NL"/>
        </w:rPr>
        <w:t>+ Tháng mưa nhiều nhất (tháng 10/1989): 1592.8mm</w:t>
      </w:r>
    </w:p>
    <w:p w14:paraId="2E2D0F3D" w14:textId="1FB79881" w:rsidR="00EB3CD1" w:rsidRPr="00042392" w:rsidRDefault="00EB3CD1" w:rsidP="00042392">
      <w:pPr>
        <w:pStyle w:val="Heading3"/>
        <w:ind w:firstLine="720"/>
        <w:rPr>
          <w:rFonts w:ascii="Times New Roman" w:eastAsia="Calibri" w:hAnsi="Times New Roman" w:cs="Times New Roman"/>
          <w:b w:val="0"/>
          <w:i w:val="0"/>
          <w:sz w:val="28"/>
          <w:szCs w:val="28"/>
          <w:lang w:val="nl-NL"/>
        </w:rPr>
      </w:pPr>
      <w:r w:rsidRPr="00042392">
        <w:rPr>
          <w:rFonts w:ascii="Times New Roman" w:eastAsia="Calibri" w:hAnsi="Times New Roman" w:cs="Times New Roman"/>
          <w:b w:val="0"/>
          <w:i w:val="0"/>
          <w:sz w:val="28"/>
          <w:szCs w:val="28"/>
          <w:lang w:val="nl-NL"/>
        </w:rPr>
        <w:t>Mưa phân bố không đều, tập trung vào các tháng 8, 9, 10 gây nên lụt lội. Hàng năm thường có một vài cơn bão đổ bộ vào với sức gió trung bình cấp 8 - 10 và có khi đến cấp 12 gây thiệt hại cho khu vực.</w:t>
      </w:r>
    </w:p>
    <w:p w14:paraId="36360469" w14:textId="77777777" w:rsidR="00EB3CD1" w:rsidRPr="00042392" w:rsidRDefault="00EB3CD1" w:rsidP="00042392">
      <w:pPr>
        <w:pStyle w:val="Heading3"/>
        <w:ind w:firstLine="720"/>
        <w:rPr>
          <w:rFonts w:ascii="Times New Roman" w:eastAsia="Calibri" w:hAnsi="Times New Roman" w:cs="Times New Roman"/>
          <w:b w:val="0"/>
          <w:i w:val="0"/>
          <w:sz w:val="28"/>
          <w:szCs w:val="28"/>
          <w:lang w:val="nl-NL"/>
        </w:rPr>
      </w:pPr>
      <w:r w:rsidRPr="00042392">
        <w:rPr>
          <w:rFonts w:ascii="Times New Roman" w:eastAsia="Calibri" w:hAnsi="Times New Roman" w:cs="Times New Roman"/>
          <w:b w:val="0"/>
          <w:i w:val="0"/>
          <w:sz w:val="28"/>
          <w:szCs w:val="28"/>
          <w:lang w:val="nl-NL"/>
        </w:rPr>
        <w:t>Lượng bốc hơi cao nhất vào các tháng 6 và tháng 7, tổng lượng bốc hơi cả năm trung bình: 954,3mm.</w:t>
      </w:r>
    </w:p>
    <w:p w14:paraId="553837AB" w14:textId="4877C7BA" w:rsidR="00627AB9" w:rsidRPr="00932849" w:rsidRDefault="00F33B0F" w:rsidP="00042392">
      <w:pPr>
        <w:pStyle w:val="Heading3"/>
        <w:ind w:firstLine="720"/>
        <w:rPr>
          <w:i w:val="0"/>
          <w:iCs/>
          <w:sz w:val="28"/>
          <w:szCs w:val="28"/>
          <w:lang w:val="en-US"/>
        </w:rPr>
      </w:pPr>
      <w:r w:rsidRPr="00932849">
        <w:rPr>
          <w:i w:val="0"/>
          <w:iCs/>
          <w:sz w:val="28"/>
          <w:szCs w:val="28"/>
          <w:lang w:val="en-US"/>
        </w:rPr>
        <w:lastRenderedPageBreak/>
        <w:t>2.</w:t>
      </w:r>
      <w:r w:rsidR="00627AB9" w:rsidRPr="00932849">
        <w:rPr>
          <w:i w:val="0"/>
          <w:iCs/>
          <w:sz w:val="28"/>
          <w:szCs w:val="28"/>
          <w:lang w:val="en-US"/>
        </w:rPr>
        <w:t>2. Điều kiện kinh tế-xã hội</w:t>
      </w:r>
      <w:bookmarkEnd w:id="53"/>
    </w:p>
    <w:p w14:paraId="5BC67F96" w14:textId="3623987C" w:rsidR="00EB3CD1" w:rsidRPr="00932849" w:rsidRDefault="00EB3CD1" w:rsidP="00042392">
      <w:pPr>
        <w:pStyle w:val="BodyTextIndent"/>
        <w:tabs>
          <w:tab w:val="num" w:pos="545"/>
        </w:tabs>
        <w:spacing w:after="0" w:line="312" w:lineRule="auto"/>
        <w:ind w:left="0" w:firstLine="720"/>
        <w:outlineLvl w:val="0"/>
        <w:rPr>
          <w:b/>
          <w:i/>
          <w:iCs/>
          <w:sz w:val="28"/>
          <w:szCs w:val="28"/>
          <w:lang w:val="pt-BR"/>
        </w:rPr>
      </w:pPr>
      <w:bookmarkStart w:id="54" w:name="_Toc107302321"/>
      <w:r w:rsidRPr="00932849">
        <w:rPr>
          <w:b/>
          <w:i/>
          <w:iCs/>
          <w:sz w:val="28"/>
          <w:szCs w:val="28"/>
          <w:lang w:val="pt-BR"/>
        </w:rPr>
        <w:t>2.2.1. Hiện trạng sử dụng đất, kiến trúc và hạ tầng kỹ thuật</w:t>
      </w:r>
    </w:p>
    <w:p w14:paraId="69198B43" w14:textId="03C4E4E9" w:rsidR="00EB3CD1" w:rsidRPr="00042392" w:rsidRDefault="00DB2DF1" w:rsidP="00042392">
      <w:pPr>
        <w:pStyle w:val="BodyTextIndent"/>
        <w:tabs>
          <w:tab w:val="num" w:pos="327"/>
          <w:tab w:val="center" w:pos="4678"/>
        </w:tabs>
        <w:spacing w:after="0" w:line="312" w:lineRule="auto"/>
        <w:ind w:left="0" w:firstLine="720"/>
        <w:outlineLvl w:val="0"/>
        <w:rPr>
          <w:b/>
          <w:i/>
          <w:sz w:val="28"/>
          <w:szCs w:val="28"/>
          <w:lang w:val="pt-BR"/>
        </w:rPr>
      </w:pPr>
      <w:bookmarkStart w:id="55" w:name="_Toc290905776"/>
      <w:bookmarkStart w:id="56" w:name="_Toc303084152"/>
      <w:bookmarkStart w:id="57" w:name="_Toc428194677"/>
      <w:r w:rsidRPr="00042392">
        <w:rPr>
          <w:b/>
          <w:i/>
          <w:sz w:val="28"/>
          <w:szCs w:val="28"/>
          <w:lang w:val="pt-BR"/>
        </w:rPr>
        <w:t>2.</w:t>
      </w:r>
      <w:r w:rsidR="00EB3CD1" w:rsidRPr="00042392">
        <w:rPr>
          <w:b/>
          <w:i/>
          <w:sz w:val="28"/>
          <w:szCs w:val="28"/>
          <w:lang w:val="pt-BR"/>
        </w:rPr>
        <w:t>2.1.</w:t>
      </w:r>
      <w:r w:rsidRPr="00042392">
        <w:rPr>
          <w:b/>
          <w:i/>
          <w:sz w:val="28"/>
          <w:szCs w:val="28"/>
          <w:lang w:val="pt-BR"/>
        </w:rPr>
        <w:t>1.</w:t>
      </w:r>
      <w:r w:rsidR="00EB3CD1" w:rsidRPr="00042392">
        <w:rPr>
          <w:b/>
          <w:i/>
          <w:sz w:val="28"/>
          <w:szCs w:val="28"/>
          <w:lang w:val="pt-BR"/>
        </w:rPr>
        <w:t xml:space="preserve"> Hiện trạng sử dụng đất</w:t>
      </w:r>
      <w:bookmarkEnd w:id="55"/>
      <w:bookmarkEnd w:id="56"/>
      <w:bookmarkEnd w:id="57"/>
      <w:r w:rsidR="00EB3CD1" w:rsidRPr="00042392">
        <w:rPr>
          <w:b/>
          <w:i/>
          <w:sz w:val="28"/>
          <w:szCs w:val="28"/>
          <w:lang w:val="pt-B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3810"/>
        <w:gridCol w:w="2262"/>
        <w:gridCol w:w="1979"/>
      </w:tblGrid>
      <w:tr w:rsidR="00EB3CD1" w:rsidRPr="00B80D8A" w14:paraId="489F1F8D" w14:textId="77777777" w:rsidTr="003D21B2">
        <w:trPr>
          <w:trHeight w:val="420"/>
          <w:jc w:val="center"/>
        </w:trPr>
        <w:tc>
          <w:tcPr>
            <w:tcW w:w="990" w:type="dxa"/>
            <w:vAlign w:val="center"/>
          </w:tcPr>
          <w:p w14:paraId="14006727" w14:textId="77777777" w:rsidR="00EB3CD1" w:rsidRPr="00B80D8A" w:rsidRDefault="00EB3CD1" w:rsidP="003D21B2">
            <w:pPr>
              <w:tabs>
                <w:tab w:val="left" w:pos="454"/>
              </w:tabs>
              <w:jc w:val="center"/>
              <w:rPr>
                <w:b/>
                <w:sz w:val="28"/>
                <w:szCs w:val="28"/>
              </w:rPr>
            </w:pPr>
            <w:r w:rsidRPr="00B80D8A">
              <w:rPr>
                <w:b/>
                <w:sz w:val="28"/>
                <w:szCs w:val="28"/>
              </w:rPr>
              <w:t>TT</w:t>
            </w:r>
          </w:p>
        </w:tc>
        <w:tc>
          <w:tcPr>
            <w:tcW w:w="3810" w:type="dxa"/>
            <w:vAlign w:val="center"/>
          </w:tcPr>
          <w:p w14:paraId="6E820687" w14:textId="77777777" w:rsidR="00EB3CD1" w:rsidRPr="00B80D8A" w:rsidRDefault="00EB3CD1" w:rsidP="003D21B2">
            <w:pPr>
              <w:tabs>
                <w:tab w:val="left" w:pos="454"/>
              </w:tabs>
              <w:jc w:val="center"/>
              <w:rPr>
                <w:b/>
                <w:sz w:val="28"/>
                <w:szCs w:val="28"/>
              </w:rPr>
            </w:pPr>
            <w:r w:rsidRPr="00B80D8A">
              <w:rPr>
                <w:b/>
                <w:sz w:val="28"/>
                <w:szCs w:val="28"/>
              </w:rPr>
              <w:t>Thành phần đất đai</w:t>
            </w:r>
          </w:p>
        </w:tc>
        <w:tc>
          <w:tcPr>
            <w:tcW w:w="2262" w:type="dxa"/>
            <w:vAlign w:val="center"/>
          </w:tcPr>
          <w:p w14:paraId="0D414E33" w14:textId="77777777" w:rsidR="00EB3CD1" w:rsidRPr="00B80D8A" w:rsidRDefault="00EB3CD1" w:rsidP="003D21B2">
            <w:pPr>
              <w:tabs>
                <w:tab w:val="left" w:pos="454"/>
              </w:tabs>
              <w:jc w:val="center"/>
              <w:rPr>
                <w:b/>
                <w:sz w:val="28"/>
                <w:szCs w:val="28"/>
              </w:rPr>
            </w:pPr>
            <w:r w:rsidRPr="00B80D8A">
              <w:rPr>
                <w:b/>
                <w:sz w:val="28"/>
                <w:szCs w:val="28"/>
              </w:rPr>
              <w:t>Diện tích (m</w:t>
            </w:r>
            <w:r w:rsidRPr="00B80D8A">
              <w:rPr>
                <w:b/>
                <w:sz w:val="28"/>
                <w:szCs w:val="28"/>
                <w:vertAlign w:val="superscript"/>
              </w:rPr>
              <w:t>2</w:t>
            </w:r>
            <w:r w:rsidRPr="00B80D8A">
              <w:rPr>
                <w:b/>
                <w:sz w:val="28"/>
                <w:szCs w:val="28"/>
              </w:rPr>
              <w:t>)</w:t>
            </w:r>
          </w:p>
        </w:tc>
        <w:tc>
          <w:tcPr>
            <w:tcW w:w="1979" w:type="dxa"/>
            <w:vAlign w:val="center"/>
          </w:tcPr>
          <w:p w14:paraId="1D61B666" w14:textId="77777777" w:rsidR="00EB3CD1" w:rsidRPr="00B80D8A" w:rsidRDefault="00EB3CD1" w:rsidP="003D21B2">
            <w:pPr>
              <w:tabs>
                <w:tab w:val="left" w:pos="454"/>
              </w:tabs>
              <w:jc w:val="center"/>
              <w:rPr>
                <w:b/>
                <w:sz w:val="28"/>
                <w:szCs w:val="28"/>
              </w:rPr>
            </w:pPr>
            <w:r w:rsidRPr="00B80D8A">
              <w:rPr>
                <w:b/>
                <w:sz w:val="28"/>
                <w:szCs w:val="28"/>
              </w:rPr>
              <w:t>Tỷ lệ (%)</w:t>
            </w:r>
          </w:p>
        </w:tc>
      </w:tr>
      <w:tr w:rsidR="00EB3CD1" w:rsidRPr="00B80D8A" w14:paraId="7356E7A4" w14:textId="77777777" w:rsidTr="003D21B2">
        <w:trPr>
          <w:trHeight w:val="420"/>
          <w:jc w:val="center"/>
        </w:trPr>
        <w:tc>
          <w:tcPr>
            <w:tcW w:w="990" w:type="dxa"/>
            <w:vAlign w:val="center"/>
          </w:tcPr>
          <w:p w14:paraId="1B8A3C6A" w14:textId="77777777" w:rsidR="00EB3CD1" w:rsidRPr="00B80D8A" w:rsidRDefault="00EB3CD1" w:rsidP="003D21B2">
            <w:pPr>
              <w:tabs>
                <w:tab w:val="left" w:pos="454"/>
              </w:tabs>
              <w:jc w:val="center"/>
              <w:rPr>
                <w:sz w:val="28"/>
                <w:szCs w:val="28"/>
              </w:rPr>
            </w:pPr>
            <w:r w:rsidRPr="00B80D8A">
              <w:rPr>
                <w:sz w:val="28"/>
                <w:szCs w:val="28"/>
              </w:rPr>
              <w:t>1</w:t>
            </w:r>
          </w:p>
        </w:tc>
        <w:tc>
          <w:tcPr>
            <w:tcW w:w="3810" w:type="dxa"/>
            <w:vAlign w:val="center"/>
          </w:tcPr>
          <w:p w14:paraId="213C8055" w14:textId="77777777" w:rsidR="00EB3CD1" w:rsidRPr="00B80D8A" w:rsidRDefault="00EB3CD1" w:rsidP="003D21B2">
            <w:pPr>
              <w:tabs>
                <w:tab w:val="left" w:pos="454"/>
              </w:tabs>
              <w:ind w:left="184"/>
              <w:rPr>
                <w:sz w:val="28"/>
                <w:szCs w:val="28"/>
              </w:rPr>
            </w:pPr>
            <w:r w:rsidRPr="00B80D8A">
              <w:rPr>
                <w:sz w:val="28"/>
                <w:szCs w:val="28"/>
              </w:rPr>
              <w:t xml:space="preserve">Đất </w:t>
            </w:r>
            <w:r>
              <w:rPr>
                <w:sz w:val="28"/>
                <w:szCs w:val="28"/>
              </w:rPr>
              <w:t>n</w:t>
            </w:r>
            <w:r w:rsidRPr="00860873">
              <w:rPr>
                <w:sz w:val="28"/>
                <w:szCs w:val="28"/>
              </w:rPr>
              <w:t>ô</w:t>
            </w:r>
            <w:r>
              <w:rPr>
                <w:sz w:val="28"/>
                <w:szCs w:val="28"/>
              </w:rPr>
              <w:t>ng nghi</w:t>
            </w:r>
            <w:r w:rsidRPr="00860873">
              <w:rPr>
                <w:sz w:val="28"/>
                <w:szCs w:val="28"/>
              </w:rPr>
              <w:t>ệp</w:t>
            </w:r>
          </w:p>
        </w:tc>
        <w:tc>
          <w:tcPr>
            <w:tcW w:w="2262" w:type="dxa"/>
            <w:vAlign w:val="center"/>
          </w:tcPr>
          <w:p w14:paraId="2913FDD8" w14:textId="77777777" w:rsidR="00EB3CD1" w:rsidRPr="00B80D8A" w:rsidRDefault="00EB3CD1" w:rsidP="003D21B2">
            <w:pPr>
              <w:tabs>
                <w:tab w:val="left" w:pos="454"/>
              </w:tabs>
              <w:ind w:right="392"/>
              <w:jc w:val="right"/>
              <w:rPr>
                <w:sz w:val="28"/>
                <w:szCs w:val="28"/>
              </w:rPr>
            </w:pPr>
            <w:r>
              <w:rPr>
                <w:sz w:val="28"/>
                <w:szCs w:val="28"/>
              </w:rPr>
              <w:t>61.096,14</w:t>
            </w:r>
          </w:p>
        </w:tc>
        <w:tc>
          <w:tcPr>
            <w:tcW w:w="1979" w:type="dxa"/>
            <w:vAlign w:val="center"/>
          </w:tcPr>
          <w:p w14:paraId="7EFE0D73" w14:textId="77777777" w:rsidR="00EB3CD1" w:rsidRPr="00B80D8A" w:rsidRDefault="00EB3CD1" w:rsidP="003D21B2">
            <w:pPr>
              <w:tabs>
                <w:tab w:val="left" w:pos="454"/>
              </w:tabs>
              <w:ind w:right="451"/>
              <w:jc w:val="right"/>
              <w:rPr>
                <w:sz w:val="28"/>
                <w:szCs w:val="28"/>
              </w:rPr>
            </w:pPr>
            <w:r>
              <w:rPr>
                <w:sz w:val="28"/>
                <w:szCs w:val="28"/>
              </w:rPr>
              <w:t>86,73</w:t>
            </w:r>
          </w:p>
        </w:tc>
      </w:tr>
      <w:tr w:rsidR="00EB3CD1" w:rsidRPr="00B80D8A" w14:paraId="7131B799" w14:textId="77777777" w:rsidTr="003D21B2">
        <w:trPr>
          <w:trHeight w:val="420"/>
          <w:jc w:val="center"/>
        </w:trPr>
        <w:tc>
          <w:tcPr>
            <w:tcW w:w="990" w:type="dxa"/>
            <w:vAlign w:val="center"/>
          </w:tcPr>
          <w:p w14:paraId="680169F3" w14:textId="77777777" w:rsidR="00EB3CD1" w:rsidRPr="00B80D8A" w:rsidRDefault="00EB3CD1" w:rsidP="003D21B2">
            <w:pPr>
              <w:tabs>
                <w:tab w:val="left" w:pos="454"/>
              </w:tabs>
              <w:jc w:val="center"/>
              <w:rPr>
                <w:sz w:val="28"/>
                <w:szCs w:val="28"/>
              </w:rPr>
            </w:pPr>
            <w:r w:rsidRPr="00B80D8A">
              <w:rPr>
                <w:sz w:val="28"/>
                <w:szCs w:val="28"/>
              </w:rPr>
              <w:t>2</w:t>
            </w:r>
          </w:p>
        </w:tc>
        <w:tc>
          <w:tcPr>
            <w:tcW w:w="3810" w:type="dxa"/>
            <w:vAlign w:val="center"/>
          </w:tcPr>
          <w:p w14:paraId="194A745C" w14:textId="77777777" w:rsidR="00EB3CD1" w:rsidRPr="00B80D8A" w:rsidRDefault="00EB3CD1" w:rsidP="003D21B2">
            <w:pPr>
              <w:tabs>
                <w:tab w:val="left" w:pos="454"/>
              </w:tabs>
              <w:ind w:left="184"/>
              <w:rPr>
                <w:sz w:val="28"/>
                <w:szCs w:val="28"/>
              </w:rPr>
            </w:pPr>
            <w:r w:rsidRPr="00B80D8A">
              <w:rPr>
                <w:sz w:val="28"/>
                <w:szCs w:val="28"/>
              </w:rPr>
              <w:t xml:space="preserve">Đất </w:t>
            </w:r>
            <w:r>
              <w:rPr>
                <w:sz w:val="28"/>
                <w:szCs w:val="28"/>
              </w:rPr>
              <w:t>ngh</w:t>
            </w:r>
            <w:r w:rsidRPr="00860873">
              <w:rPr>
                <w:sz w:val="28"/>
                <w:szCs w:val="28"/>
              </w:rPr>
              <w:t>ĩa</w:t>
            </w:r>
            <w:r>
              <w:rPr>
                <w:sz w:val="28"/>
                <w:szCs w:val="28"/>
              </w:rPr>
              <w:t xml:space="preserve"> trang</w:t>
            </w:r>
          </w:p>
        </w:tc>
        <w:tc>
          <w:tcPr>
            <w:tcW w:w="2262" w:type="dxa"/>
            <w:vAlign w:val="center"/>
          </w:tcPr>
          <w:p w14:paraId="585EA22C" w14:textId="77777777" w:rsidR="00EB3CD1" w:rsidRPr="00B80D8A" w:rsidRDefault="00EB3CD1" w:rsidP="003D21B2">
            <w:pPr>
              <w:tabs>
                <w:tab w:val="left" w:pos="454"/>
              </w:tabs>
              <w:ind w:right="392"/>
              <w:jc w:val="right"/>
              <w:rPr>
                <w:sz w:val="28"/>
                <w:szCs w:val="28"/>
              </w:rPr>
            </w:pPr>
            <w:r>
              <w:rPr>
                <w:sz w:val="28"/>
                <w:szCs w:val="28"/>
              </w:rPr>
              <w:t>2.494,99</w:t>
            </w:r>
          </w:p>
        </w:tc>
        <w:tc>
          <w:tcPr>
            <w:tcW w:w="1979" w:type="dxa"/>
            <w:vAlign w:val="center"/>
          </w:tcPr>
          <w:p w14:paraId="41804707" w14:textId="77777777" w:rsidR="00EB3CD1" w:rsidRPr="00B80D8A" w:rsidRDefault="00EB3CD1" w:rsidP="003D21B2">
            <w:pPr>
              <w:tabs>
                <w:tab w:val="left" w:pos="454"/>
              </w:tabs>
              <w:ind w:right="451"/>
              <w:jc w:val="right"/>
              <w:rPr>
                <w:sz w:val="28"/>
                <w:szCs w:val="28"/>
              </w:rPr>
            </w:pPr>
            <w:r>
              <w:rPr>
                <w:sz w:val="28"/>
                <w:szCs w:val="28"/>
              </w:rPr>
              <w:t>3,54</w:t>
            </w:r>
          </w:p>
        </w:tc>
      </w:tr>
      <w:tr w:rsidR="00EB3CD1" w:rsidRPr="00B80D8A" w14:paraId="15B1262C" w14:textId="77777777" w:rsidTr="003D21B2">
        <w:trPr>
          <w:trHeight w:val="420"/>
          <w:jc w:val="center"/>
        </w:trPr>
        <w:tc>
          <w:tcPr>
            <w:tcW w:w="990" w:type="dxa"/>
            <w:vAlign w:val="center"/>
          </w:tcPr>
          <w:p w14:paraId="1B5D638B" w14:textId="77777777" w:rsidR="00EB3CD1" w:rsidRPr="00B80D8A" w:rsidRDefault="00EB3CD1" w:rsidP="003D21B2">
            <w:pPr>
              <w:tabs>
                <w:tab w:val="left" w:pos="454"/>
              </w:tabs>
              <w:jc w:val="center"/>
              <w:rPr>
                <w:sz w:val="28"/>
                <w:szCs w:val="28"/>
              </w:rPr>
            </w:pPr>
            <w:r>
              <w:rPr>
                <w:sz w:val="28"/>
                <w:szCs w:val="28"/>
              </w:rPr>
              <w:t>3</w:t>
            </w:r>
          </w:p>
        </w:tc>
        <w:tc>
          <w:tcPr>
            <w:tcW w:w="3810" w:type="dxa"/>
            <w:vAlign w:val="center"/>
          </w:tcPr>
          <w:p w14:paraId="68C081D1" w14:textId="77777777" w:rsidR="00EB3CD1" w:rsidRPr="00B80D8A" w:rsidRDefault="00EB3CD1" w:rsidP="003D21B2">
            <w:pPr>
              <w:tabs>
                <w:tab w:val="left" w:pos="454"/>
              </w:tabs>
              <w:ind w:left="184"/>
              <w:rPr>
                <w:sz w:val="28"/>
                <w:szCs w:val="28"/>
              </w:rPr>
            </w:pPr>
            <w:r>
              <w:rPr>
                <w:sz w:val="28"/>
                <w:szCs w:val="28"/>
              </w:rPr>
              <w:t>Đất d</w:t>
            </w:r>
            <w:r w:rsidRPr="00860873">
              <w:rPr>
                <w:sz w:val="28"/>
                <w:szCs w:val="28"/>
              </w:rPr>
              <w:t>â</w:t>
            </w:r>
            <w:r>
              <w:rPr>
                <w:sz w:val="28"/>
                <w:szCs w:val="28"/>
              </w:rPr>
              <w:t>n c</w:t>
            </w:r>
            <w:r w:rsidRPr="00860873">
              <w:rPr>
                <w:rFonts w:hint="eastAsia"/>
                <w:sz w:val="28"/>
                <w:szCs w:val="28"/>
              </w:rPr>
              <w:t>ư</w:t>
            </w:r>
          </w:p>
        </w:tc>
        <w:tc>
          <w:tcPr>
            <w:tcW w:w="2262" w:type="dxa"/>
            <w:vAlign w:val="center"/>
          </w:tcPr>
          <w:p w14:paraId="3C412337" w14:textId="77777777" w:rsidR="00EB3CD1" w:rsidRDefault="00EB3CD1" w:rsidP="003D21B2">
            <w:pPr>
              <w:tabs>
                <w:tab w:val="left" w:pos="454"/>
              </w:tabs>
              <w:ind w:right="392"/>
              <w:jc w:val="right"/>
              <w:rPr>
                <w:sz w:val="28"/>
                <w:szCs w:val="28"/>
              </w:rPr>
            </w:pPr>
            <w:r>
              <w:rPr>
                <w:sz w:val="28"/>
                <w:szCs w:val="28"/>
              </w:rPr>
              <w:t>378,54</w:t>
            </w:r>
          </w:p>
        </w:tc>
        <w:tc>
          <w:tcPr>
            <w:tcW w:w="1979" w:type="dxa"/>
            <w:vAlign w:val="center"/>
          </w:tcPr>
          <w:p w14:paraId="29F0CB39" w14:textId="77777777" w:rsidR="00EB3CD1" w:rsidRDefault="00EB3CD1" w:rsidP="003D21B2">
            <w:pPr>
              <w:tabs>
                <w:tab w:val="left" w:pos="454"/>
              </w:tabs>
              <w:ind w:right="451"/>
              <w:jc w:val="right"/>
              <w:rPr>
                <w:sz w:val="28"/>
                <w:szCs w:val="28"/>
              </w:rPr>
            </w:pPr>
            <w:r>
              <w:rPr>
                <w:sz w:val="28"/>
                <w:szCs w:val="28"/>
              </w:rPr>
              <w:t>0,54</w:t>
            </w:r>
          </w:p>
        </w:tc>
      </w:tr>
      <w:tr w:rsidR="00EB3CD1" w:rsidRPr="00B80D8A" w14:paraId="239AB349" w14:textId="77777777" w:rsidTr="003D21B2">
        <w:trPr>
          <w:trHeight w:val="420"/>
          <w:jc w:val="center"/>
        </w:trPr>
        <w:tc>
          <w:tcPr>
            <w:tcW w:w="990" w:type="dxa"/>
            <w:vAlign w:val="center"/>
          </w:tcPr>
          <w:p w14:paraId="48121F01" w14:textId="77777777" w:rsidR="00EB3CD1" w:rsidRDefault="00EB3CD1" w:rsidP="003D21B2">
            <w:pPr>
              <w:tabs>
                <w:tab w:val="left" w:pos="454"/>
              </w:tabs>
              <w:jc w:val="center"/>
              <w:rPr>
                <w:sz w:val="28"/>
                <w:szCs w:val="28"/>
              </w:rPr>
            </w:pPr>
            <w:r>
              <w:rPr>
                <w:sz w:val="28"/>
                <w:szCs w:val="28"/>
              </w:rPr>
              <w:t>4</w:t>
            </w:r>
          </w:p>
        </w:tc>
        <w:tc>
          <w:tcPr>
            <w:tcW w:w="3810" w:type="dxa"/>
            <w:vAlign w:val="center"/>
          </w:tcPr>
          <w:p w14:paraId="7A3C4BF7" w14:textId="77777777" w:rsidR="00EB3CD1" w:rsidRDefault="00EB3CD1" w:rsidP="003D21B2">
            <w:pPr>
              <w:tabs>
                <w:tab w:val="left" w:pos="454"/>
              </w:tabs>
              <w:ind w:left="184"/>
              <w:rPr>
                <w:sz w:val="28"/>
                <w:szCs w:val="28"/>
              </w:rPr>
            </w:pPr>
            <w:r w:rsidRPr="00860873">
              <w:rPr>
                <w:rFonts w:hint="eastAsia"/>
                <w:sz w:val="28"/>
                <w:szCs w:val="28"/>
              </w:rPr>
              <w:t>Đ</w:t>
            </w:r>
            <w:r w:rsidRPr="00860873">
              <w:rPr>
                <w:sz w:val="28"/>
                <w:szCs w:val="28"/>
              </w:rPr>
              <w:t>ất</w:t>
            </w:r>
            <w:r>
              <w:rPr>
                <w:sz w:val="28"/>
                <w:szCs w:val="28"/>
              </w:rPr>
              <w:t xml:space="preserve"> giao th</w:t>
            </w:r>
            <w:r w:rsidRPr="00860873">
              <w:rPr>
                <w:sz w:val="28"/>
                <w:szCs w:val="28"/>
              </w:rPr>
              <w:t>ô</w:t>
            </w:r>
            <w:r>
              <w:rPr>
                <w:sz w:val="28"/>
                <w:szCs w:val="28"/>
              </w:rPr>
              <w:t xml:space="preserve">ng + </w:t>
            </w:r>
            <w:r w:rsidRPr="00860873">
              <w:rPr>
                <w:rFonts w:hint="eastAsia"/>
                <w:sz w:val="28"/>
                <w:szCs w:val="28"/>
              </w:rPr>
              <w:t>đ</w:t>
            </w:r>
            <w:r w:rsidRPr="00860873">
              <w:rPr>
                <w:sz w:val="28"/>
                <w:szCs w:val="28"/>
              </w:rPr>
              <w:t>ất</w:t>
            </w:r>
            <w:r>
              <w:rPr>
                <w:sz w:val="28"/>
                <w:szCs w:val="28"/>
              </w:rPr>
              <w:t xml:space="preserve"> tr</w:t>
            </w:r>
            <w:r w:rsidRPr="00860873">
              <w:rPr>
                <w:sz w:val="28"/>
                <w:szCs w:val="28"/>
              </w:rPr>
              <w:t>ống</w:t>
            </w:r>
          </w:p>
        </w:tc>
        <w:tc>
          <w:tcPr>
            <w:tcW w:w="2262" w:type="dxa"/>
            <w:vAlign w:val="center"/>
          </w:tcPr>
          <w:p w14:paraId="763B446E" w14:textId="77777777" w:rsidR="00EB3CD1" w:rsidRDefault="00EB3CD1" w:rsidP="003D21B2">
            <w:pPr>
              <w:tabs>
                <w:tab w:val="left" w:pos="454"/>
              </w:tabs>
              <w:ind w:right="392"/>
              <w:jc w:val="right"/>
              <w:rPr>
                <w:sz w:val="28"/>
                <w:szCs w:val="28"/>
              </w:rPr>
            </w:pPr>
            <w:r>
              <w:rPr>
                <w:sz w:val="28"/>
                <w:szCs w:val="28"/>
              </w:rPr>
              <w:t>6.473,51</w:t>
            </w:r>
          </w:p>
        </w:tc>
        <w:tc>
          <w:tcPr>
            <w:tcW w:w="1979" w:type="dxa"/>
            <w:vAlign w:val="center"/>
          </w:tcPr>
          <w:p w14:paraId="5ABD19FC" w14:textId="77777777" w:rsidR="00EB3CD1" w:rsidRDefault="00EB3CD1" w:rsidP="003D21B2">
            <w:pPr>
              <w:tabs>
                <w:tab w:val="left" w:pos="454"/>
              </w:tabs>
              <w:ind w:right="451"/>
              <w:jc w:val="right"/>
              <w:rPr>
                <w:sz w:val="28"/>
                <w:szCs w:val="28"/>
              </w:rPr>
            </w:pPr>
            <w:r>
              <w:rPr>
                <w:sz w:val="28"/>
                <w:szCs w:val="28"/>
              </w:rPr>
              <w:t>9,19</w:t>
            </w:r>
          </w:p>
        </w:tc>
      </w:tr>
      <w:tr w:rsidR="00EB3CD1" w:rsidRPr="00B80D8A" w14:paraId="37622DB9" w14:textId="77777777" w:rsidTr="003D21B2">
        <w:trPr>
          <w:trHeight w:val="420"/>
          <w:jc w:val="center"/>
        </w:trPr>
        <w:tc>
          <w:tcPr>
            <w:tcW w:w="990" w:type="dxa"/>
            <w:vAlign w:val="center"/>
          </w:tcPr>
          <w:p w14:paraId="00DCD017" w14:textId="77777777" w:rsidR="00EB3CD1" w:rsidRPr="00B80D8A" w:rsidRDefault="00EB3CD1" w:rsidP="003D21B2">
            <w:pPr>
              <w:tabs>
                <w:tab w:val="left" w:pos="454"/>
              </w:tabs>
              <w:jc w:val="center"/>
              <w:rPr>
                <w:sz w:val="28"/>
                <w:szCs w:val="28"/>
              </w:rPr>
            </w:pPr>
          </w:p>
        </w:tc>
        <w:tc>
          <w:tcPr>
            <w:tcW w:w="3810" w:type="dxa"/>
            <w:vAlign w:val="center"/>
          </w:tcPr>
          <w:p w14:paraId="3227AA4B" w14:textId="77777777" w:rsidR="00EB3CD1" w:rsidRPr="00B80D8A" w:rsidRDefault="00EB3CD1" w:rsidP="003D21B2">
            <w:pPr>
              <w:tabs>
                <w:tab w:val="left" w:pos="454"/>
              </w:tabs>
              <w:ind w:left="184"/>
              <w:rPr>
                <w:b/>
                <w:sz w:val="28"/>
                <w:szCs w:val="28"/>
              </w:rPr>
            </w:pPr>
            <w:r w:rsidRPr="00B80D8A">
              <w:rPr>
                <w:b/>
                <w:sz w:val="28"/>
                <w:szCs w:val="28"/>
              </w:rPr>
              <w:t>Tổng cộng</w:t>
            </w:r>
          </w:p>
        </w:tc>
        <w:tc>
          <w:tcPr>
            <w:tcW w:w="2262" w:type="dxa"/>
            <w:vAlign w:val="center"/>
          </w:tcPr>
          <w:p w14:paraId="36BCD1F8" w14:textId="77777777" w:rsidR="00EB3CD1" w:rsidRPr="00B80D8A" w:rsidRDefault="00EB3CD1" w:rsidP="003D21B2">
            <w:pPr>
              <w:tabs>
                <w:tab w:val="left" w:pos="454"/>
              </w:tabs>
              <w:ind w:right="392"/>
              <w:jc w:val="right"/>
              <w:rPr>
                <w:b/>
                <w:sz w:val="28"/>
                <w:szCs w:val="28"/>
              </w:rPr>
            </w:pPr>
            <w:r>
              <w:rPr>
                <w:b/>
                <w:sz w:val="28"/>
                <w:szCs w:val="28"/>
              </w:rPr>
              <w:t>70.443,18</w:t>
            </w:r>
          </w:p>
        </w:tc>
        <w:tc>
          <w:tcPr>
            <w:tcW w:w="1979" w:type="dxa"/>
            <w:vAlign w:val="center"/>
          </w:tcPr>
          <w:p w14:paraId="04CFEA75" w14:textId="77777777" w:rsidR="00EB3CD1" w:rsidRPr="00B80D8A" w:rsidRDefault="00EB3CD1" w:rsidP="003D21B2">
            <w:pPr>
              <w:tabs>
                <w:tab w:val="left" w:pos="454"/>
              </w:tabs>
              <w:ind w:right="451"/>
              <w:jc w:val="right"/>
              <w:rPr>
                <w:b/>
                <w:sz w:val="28"/>
                <w:szCs w:val="28"/>
              </w:rPr>
            </w:pPr>
            <w:r w:rsidRPr="00B80D8A">
              <w:rPr>
                <w:b/>
                <w:sz w:val="28"/>
                <w:szCs w:val="28"/>
              </w:rPr>
              <w:t>100.00</w:t>
            </w:r>
          </w:p>
        </w:tc>
      </w:tr>
    </w:tbl>
    <w:p w14:paraId="4C80D3EB" w14:textId="36C2872C" w:rsidR="00EB3CD1" w:rsidRPr="00042392" w:rsidRDefault="00DB2DF1" w:rsidP="00042392">
      <w:pPr>
        <w:pStyle w:val="BodyTextIndent"/>
        <w:tabs>
          <w:tab w:val="num" w:pos="545"/>
        </w:tabs>
        <w:spacing w:after="0" w:line="312" w:lineRule="auto"/>
        <w:ind w:left="0" w:firstLine="720"/>
        <w:outlineLvl w:val="0"/>
        <w:rPr>
          <w:b/>
          <w:sz w:val="28"/>
          <w:szCs w:val="28"/>
          <w:lang w:val="pt-BR"/>
        </w:rPr>
      </w:pPr>
      <w:bookmarkStart w:id="58" w:name="_Toc8611499"/>
      <w:bookmarkStart w:id="59" w:name="_Toc195067978"/>
      <w:bookmarkStart w:id="60" w:name="_Toc230835003"/>
      <w:bookmarkStart w:id="61" w:name="_Toc230835417"/>
      <w:bookmarkStart w:id="62" w:name="_Toc230838238"/>
      <w:bookmarkStart w:id="63" w:name="_Toc290905777"/>
      <w:bookmarkStart w:id="64" w:name="_Toc303084153"/>
      <w:bookmarkStart w:id="65" w:name="_Toc428194678"/>
      <w:r w:rsidRPr="00042392">
        <w:rPr>
          <w:b/>
          <w:i/>
          <w:sz w:val="28"/>
          <w:szCs w:val="28"/>
          <w:lang w:val="pt-BR"/>
        </w:rPr>
        <w:t>2.</w:t>
      </w:r>
      <w:r w:rsidR="00EB3CD1" w:rsidRPr="00042392">
        <w:rPr>
          <w:b/>
          <w:i/>
          <w:sz w:val="28"/>
          <w:szCs w:val="28"/>
          <w:lang w:val="pt-BR"/>
        </w:rPr>
        <w:t>2.</w:t>
      </w:r>
      <w:r w:rsidRPr="00042392">
        <w:rPr>
          <w:b/>
          <w:i/>
          <w:sz w:val="28"/>
          <w:szCs w:val="28"/>
          <w:lang w:val="pt-BR"/>
        </w:rPr>
        <w:t>1.</w:t>
      </w:r>
      <w:r w:rsidR="00EB3CD1" w:rsidRPr="00042392">
        <w:rPr>
          <w:b/>
          <w:i/>
          <w:sz w:val="28"/>
          <w:szCs w:val="28"/>
          <w:lang w:val="pt-BR"/>
        </w:rPr>
        <w:t xml:space="preserve">2. </w:t>
      </w:r>
      <w:bookmarkStart w:id="66" w:name="_Toc8611500"/>
      <w:bookmarkStart w:id="67" w:name="_Toc195067979"/>
      <w:bookmarkStart w:id="68" w:name="_Toc230835004"/>
      <w:bookmarkStart w:id="69" w:name="_Toc230835418"/>
      <w:bookmarkStart w:id="70" w:name="_Toc230838239"/>
      <w:bookmarkEnd w:id="58"/>
      <w:bookmarkEnd w:id="59"/>
      <w:bookmarkEnd w:id="60"/>
      <w:bookmarkEnd w:id="61"/>
      <w:bookmarkEnd w:id="62"/>
      <w:bookmarkEnd w:id="63"/>
      <w:bookmarkEnd w:id="64"/>
      <w:r w:rsidR="00EB3CD1" w:rsidRPr="00042392">
        <w:rPr>
          <w:b/>
          <w:i/>
          <w:sz w:val="28"/>
          <w:szCs w:val="28"/>
          <w:lang w:val="pt-BR"/>
        </w:rPr>
        <w:t>Hạ tầng xã hội</w:t>
      </w:r>
      <w:bookmarkEnd w:id="65"/>
      <w:r w:rsidR="00EB3CD1" w:rsidRPr="00042392">
        <w:rPr>
          <w:b/>
          <w:i/>
          <w:sz w:val="28"/>
          <w:szCs w:val="28"/>
          <w:lang w:val="pt-BR"/>
        </w:rPr>
        <w:t>.</w:t>
      </w:r>
    </w:p>
    <w:p w14:paraId="054EC3AE" w14:textId="77777777" w:rsidR="00EB3CD1" w:rsidRPr="00042392" w:rsidRDefault="00EB3CD1" w:rsidP="00042392">
      <w:pPr>
        <w:tabs>
          <w:tab w:val="left" w:pos="544"/>
        </w:tabs>
        <w:ind w:firstLine="720"/>
        <w:rPr>
          <w:sz w:val="28"/>
          <w:szCs w:val="28"/>
          <w:lang w:val="pt-BR"/>
        </w:rPr>
      </w:pPr>
      <w:r w:rsidRPr="00042392">
        <w:rPr>
          <w:sz w:val="28"/>
          <w:szCs w:val="28"/>
          <w:lang w:val="pt-BR"/>
        </w:rPr>
        <w:t>Khu đất quy hoạch nằm gần các tr</w:t>
      </w:r>
      <w:r w:rsidRPr="00042392">
        <w:rPr>
          <w:rFonts w:hint="eastAsia"/>
          <w:sz w:val="28"/>
          <w:szCs w:val="28"/>
          <w:lang w:val="pt-BR"/>
        </w:rPr>
        <w:t>ư</w:t>
      </w:r>
      <w:r w:rsidRPr="00042392">
        <w:rPr>
          <w:sz w:val="28"/>
          <w:szCs w:val="28"/>
          <w:lang w:val="pt-BR"/>
        </w:rPr>
        <w:t xml:space="preserve">ờng cao </w:t>
      </w:r>
      <w:r w:rsidRPr="00042392">
        <w:rPr>
          <w:rFonts w:hint="eastAsia"/>
          <w:sz w:val="28"/>
          <w:szCs w:val="28"/>
          <w:lang w:val="pt-BR"/>
        </w:rPr>
        <w:t>đ</w:t>
      </w:r>
      <w:r w:rsidRPr="00042392">
        <w:rPr>
          <w:sz w:val="28"/>
          <w:szCs w:val="28"/>
          <w:lang w:val="pt-BR"/>
        </w:rPr>
        <w:t xml:space="preserve">ẳng, </w:t>
      </w:r>
      <w:r w:rsidRPr="00042392">
        <w:rPr>
          <w:rFonts w:hint="eastAsia"/>
          <w:sz w:val="28"/>
          <w:szCs w:val="28"/>
          <w:lang w:val="pt-BR"/>
        </w:rPr>
        <w:t>đ</w:t>
      </w:r>
      <w:r w:rsidRPr="00042392">
        <w:rPr>
          <w:sz w:val="28"/>
          <w:szCs w:val="28"/>
          <w:lang w:val="pt-BR"/>
        </w:rPr>
        <w:t>ại học, bệnh viện thuộc xã H</w:t>
      </w:r>
      <w:r w:rsidRPr="00042392">
        <w:rPr>
          <w:rFonts w:hint="eastAsia"/>
          <w:sz w:val="28"/>
          <w:szCs w:val="28"/>
          <w:lang w:val="pt-BR"/>
        </w:rPr>
        <w:t>ư</w:t>
      </w:r>
      <w:r w:rsidRPr="00042392">
        <w:rPr>
          <w:sz w:val="28"/>
          <w:szCs w:val="28"/>
          <w:lang w:val="pt-BR"/>
        </w:rPr>
        <w:t>ng Lộc nên rất thuận lợi trong quá trình dự án đưa vào sử dụng.</w:t>
      </w:r>
    </w:p>
    <w:p w14:paraId="3BC80118" w14:textId="2AF9810C" w:rsidR="00CD3D46" w:rsidRPr="00042392" w:rsidRDefault="00CD3D46" w:rsidP="00042392">
      <w:pPr>
        <w:pStyle w:val="BodyTextIndent"/>
        <w:tabs>
          <w:tab w:val="num" w:pos="327"/>
        </w:tabs>
        <w:spacing w:after="0" w:line="312" w:lineRule="auto"/>
        <w:ind w:left="0" w:firstLine="720"/>
        <w:outlineLvl w:val="0"/>
        <w:rPr>
          <w:b/>
          <w:i/>
          <w:sz w:val="28"/>
          <w:szCs w:val="28"/>
          <w:lang w:val="pt-BR"/>
        </w:rPr>
      </w:pPr>
      <w:bookmarkStart w:id="71" w:name="_Toc195067980"/>
      <w:bookmarkStart w:id="72" w:name="_Toc230835005"/>
      <w:bookmarkStart w:id="73" w:name="_Toc230835419"/>
      <w:bookmarkStart w:id="74" w:name="_Toc230838240"/>
      <w:bookmarkStart w:id="75" w:name="_Toc290905779"/>
      <w:bookmarkStart w:id="76" w:name="_Toc303084155"/>
      <w:bookmarkStart w:id="77" w:name="_Toc428194679"/>
      <w:bookmarkEnd w:id="66"/>
      <w:bookmarkEnd w:id="67"/>
      <w:bookmarkEnd w:id="68"/>
      <w:bookmarkEnd w:id="69"/>
      <w:bookmarkEnd w:id="70"/>
      <w:r w:rsidRPr="00042392">
        <w:rPr>
          <w:b/>
          <w:i/>
          <w:sz w:val="28"/>
          <w:szCs w:val="28"/>
          <w:lang w:val="pt-BR"/>
        </w:rPr>
        <w:t>2</w:t>
      </w:r>
      <w:r w:rsidR="00EB3CD1" w:rsidRPr="00042392">
        <w:rPr>
          <w:b/>
          <w:i/>
          <w:sz w:val="28"/>
          <w:szCs w:val="28"/>
          <w:lang w:val="pt-BR"/>
        </w:rPr>
        <w:t>.2.</w:t>
      </w:r>
      <w:r w:rsidRPr="00042392">
        <w:rPr>
          <w:b/>
          <w:i/>
          <w:sz w:val="28"/>
          <w:szCs w:val="28"/>
          <w:lang w:val="pt-BR"/>
        </w:rPr>
        <w:t>1.</w:t>
      </w:r>
      <w:r w:rsidR="00EB3CD1" w:rsidRPr="00042392">
        <w:rPr>
          <w:b/>
          <w:i/>
          <w:sz w:val="28"/>
          <w:szCs w:val="28"/>
          <w:lang w:val="pt-BR"/>
        </w:rPr>
        <w:t>3. Hiện trạng hạ tầng kỹ thuật</w:t>
      </w:r>
      <w:bookmarkEnd w:id="71"/>
      <w:bookmarkEnd w:id="72"/>
      <w:bookmarkEnd w:id="73"/>
      <w:bookmarkEnd w:id="74"/>
      <w:bookmarkEnd w:id="75"/>
      <w:bookmarkEnd w:id="76"/>
      <w:bookmarkEnd w:id="77"/>
      <w:r w:rsidR="00EB3CD1" w:rsidRPr="00042392">
        <w:rPr>
          <w:b/>
          <w:i/>
          <w:sz w:val="28"/>
          <w:szCs w:val="28"/>
          <w:lang w:val="pt-BR"/>
        </w:rPr>
        <w:t>.</w:t>
      </w:r>
      <w:bookmarkStart w:id="78" w:name="_Toc428194680"/>
    </w:p>
    <w:p w14:paraId="0502568C" w14:textId="132634E5" w:rsidR="00EB3CD1" w:rsidRPr="00042392" w:rsidRDefault="00EB3CD1" w:rsidP="00042392">
      <w:pPr>
        <w:pStyle w:val="BodyTextIndent"/>
        <w:tabs>
          <w:tab w:val="num" w:pos="327"/>
        </w:tabs>
        <w:spacing w:after="0" w:line="312" w:lineRule="auto"/>
        <w:ind w:left="0" w:firstLine="720"/>
        <w:outlineLvl w:val="0"/>
        <w:rPr>
          <w:b/>
          <w:i/>
          <w:sz w:val="28"/>
          <w:szCs w:val="28"/>
          <w:lang w:val="pt-BR"/>
        </w:rPr>
      </w:pPr>
      <w:r w:rsidRPr="00042392">
        <w:rPr>
          <w:i/>
          <w:sz w:val="28"/>
          <w:szCs w:val="28"/>
          <w:lang w:val="pt-BR"/>
        </w:rPr>
        <w:t>a. Giao thông</w:t>
      </w:r>
      <w:bookmarkEnd w:id="78"/>
    </w:p>
    <w:p w14:paraId="45BEF3AE" w14:textId="77777777" w:rsidR="00EB3CD1" w:rsidRPr="00042392" w:rsidRDefault="00EB3CD1" w:rsidP="00042392">
      <w:pPr>
        <w:ind w:firstLine="720"/>
        <w:rPr>
          <w:sz w:val="28"/>
          <w:szCs w:val="28"/>
          <w:lang w:val="pt-BR"/>
        </w:rPr>
      </w:pPr>
      <w:r w:rsidRPr="00042392">
        <w:rPr>
          <w:sz w:val="28"/>
          <w:szCs w:val="28"/>
          <w:lang w:val="pt-BR"/>
        </w:rPr>
        <w:t>Hiện trạng khu đât có đường nhựa và đ</w:t>
      </w:r>
      <w:r w:rsidRPr="00042392">
        <w:rPr>
          <w:rFonts w:hint="eastAsia"/>
          <w:sz w:val="28"/>
          <w:szCs w:val="28"/>
          <w:lang w:val="pt-BR"/>
        </w:rPr>
        <w:t>ư</w:t>
      </w:r>
      <w:r w:rsidRPr="00042392">
        <w:rPr>
          <w:sz w:val="28"/>
          <w:szCs w:val="28"/>
          <w:lang w:val="pt-BR"/>
        </w:rPr>
        <w:t>ờng đất nội đồng.</w:t>
      </w:r>
    </w:p>
    <w:p w14:paraId="4997243D" w14:textId="77777777" w:rsidR="00EB3CD1" w:rsidRPr="00753F2E" w:rsidRDefault="00EB3CD1" w:rsidP="00EB3CD1">
      <w:pPr>
        <w:spacing w:after="120" w:line="400" w:lineRule="exact"/>
        <w:ind w:firstLine="567"/>
        <w:jc w:val="center"/>
        <w:rPr>
          <w:b/>
          <w:i/>
          <w:sz w:val="28"/>
          <w:szCs w:val="28"/>
          <w:lang w:val="pt-BR"/>
        </w:rPr>
      </w:pPr>
      <w:r w:rsidRPr="00753F2E">
        <w:rPr>
          <w:b/>
          <w:i/>
          <w:sz w:val="28"/>
          <w:szCs w:val="28"/>
          <w:lang w:val="pt-BR"/>
        </w:rPr>
        <w:t xml:space="preserve">Quy mô mạng giao thông hiện trạng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1198"/>
        <w:gridCol w:w="1080"/>
        <w:gridCol w:w="1440"/>
        <w:gridCol w:w="3059"/>
      </w:tblGrid>
      <w:tr w:rsidR="00EB3CD1" w:rsidRPr="00B80D8A" w14:paraId="0A206BA8" w14:textId="77777777" w:rsidTr="003D21B2">
        <w:trPr>
          <w:cantSplit/>
          <w:jc w:val="center"/>
        </w:trPr>
        <w:tc>
          <w:tcPr>
            <w:tcW w:w="567" w:type="dxa"/>
            <w:vMerge w:val="restart"/>
            <w:vAlign w:val="center"/>
          </w:tcPr>
          <w:p w14:paraId="465623AF" w14:textId="77777777" w:rsidR="00EB3CD1" w:rsidRPr="00B80D8A" w:rsidRDefault="00EB3CD1" w:rsidP="003D21B2">
            <w:pPr>
              <w:spacing w:before="20" w:after="20"/>
              <w:jc w:val="center"/>
              <w:rPr>
                <w:sz w:val="28"/>
                <w:szCs w:val="28"/>
              </w:rPr>
            </w:pPr>
            <w:r w:rsidRPr="00B80D8A">
              <w:rPr>
                <w:sz w:val="28"/>
                <w:szCs w:val="28"/>
              </w:rPr>
              <w:t>TT</w:t>
            </w:r>
          </w:p>
        </w:tc>
        <w:tc>
          <w:tcPr>
            <w:tcW w:w="1418" w:type="dxa"/>
            <w:vMerge w:val="restart"/>
            <w:vAlign w:val="center"/>
          </w:tcPr>
          <w:p w14:paraId="71A3BD26" w14:textId="77777777" w:rsidR="00EB3CD1" w:rsidRPr="00B80D8A" w:rsidRDefault="00EB3CD1" w:rsidP="003D21B2">
            <w:pPr>
              <w:spacing w:before="20" w:after="20"/>
              <w:jc w:val="center"/>
              <w:rPr>
                <w:sz w:val="28"/>
                <w:szCs w:val="28"/>
              </w:rPr>
            </w:pPr>
            <w:r w:rsidRPr="00B80D8A">
              <w:rPr>
                <w:sz w:val="28"/>
                <w:szCs w:val="28"/>
              </w:rPr>
              <w:t>Mặt cắt</w:t>
            </w:r>
          </w:p>
        </w:tc>
        <w:tc>
          <w:tcPr>
            <w:tcW w:w="3718" w:type="dxa"/>
            <w:gridSpan w:val="3"/>
          </w:tcPr>
          <w:p w14:paraId="319C4D12" w14:textId="77777777" w:rsidR="00EB3CD1" w:rsidRPr="00B80D8A" w:rsidRDefault="00EB3CD1" w:rsidP="003D21B2">
            <w:pPr>
              <w:spacing w:before="20" w:after="20"/>
              <w:jc w:val="center"/>
              <w:rPr>
                <w:sz w:val="28"/>
                <w:szCs w:val="28"/>
              </w:rPr>
            </w:pPr>
            <w:r w:rsidRPr="00B80D8A">
              <w:rPr>
                <w:sz w:val="28"/>
                <w:szCs w:val="28"/>
              </w:rPr>
              <w:t>Quy mô mặt cắt</w:t>
            </w:r>
          </w:p>
        </w:tc>
        <w:tc>
          <w:tcPr>
            <w:tcW w:w="3059" w:type="dxa"/>
            <w:vAlign w:val="center"/>
          </w:tcPr>
          <w:p w14:paraId="54458587" w14:textId="77777777" w:rsidR="00EB3CD1" w:rsidRPr="00B80D8A" w:rsidRDefault="00EB3CD1" w:rsidP="003D21B2">
            <w:pPr>
              <w:spacing w:before="20" w:after="20"/>
              <w:jc w:val="center"/>
              <w:rPr>
                <w:sz w:val="28"/>
                <w:szCs w:val="28"/>
              </w:rPr>
            </w:pPr>
            <w:r w:rsidRPr="00B80D8A">
              <w:rPr>
                <w:sz w:val="28"/>
                <w:szCs w:val="28"/>
              </w:rPr>
              <w:t>Kết cấu đường</w:t>
            </w:r>
          </w:p>
        </w:tc>
      </w:tr>
      <w:tr w:rsidR="00EB3CD1" w:rsidRPr="00B80D8A" w14:paraId="64C04A2C" w14:textId="77777777" w:rsidTr="003D21B2">
        <w:trPr>
          <w:cantSplit/>
          <w:jc w:val="center"/>
        </w:trPr>
        <w:tc>
          <w:tcPr>
            <w:tcW w:w="567" w:type="dxa"/>
            <w:vMerge/>
          </w:tcPr>
          <w:p w14:paraId="18CEB6D1" w14:textId="77777777" w:rsidR="00EB3CD1" w:rsidRPr="00B80D8A" w:rsidRDefault="00EB3CD1" w:rsidP="003D21B2">
            <w:pPr>
              <w:spacing w:before="20" w:after="20"/>
              <w:jc w:val="center"/>
              <w:rPr>
                <w:sz w:val="28"/>
                <w:szCs w:val="28"/>
              </w:rPr>
            </w:pPr>
          </w:p>
        </w:tc>
        <w:tc>
          <w:tcPr>
            <w:tcW w:w="1418" w:type="dxa"/>
            <w:vMerge/>
          </w:tcPr>
          <w:p w14:paraId="4D483EE6" w14:textId="77777777" w:rsidR="00EB3CD1" w:rsidRPr="00B80D8A" w:rsidRDefault="00EB3CD1" w:rsidP="003D21B2">
            <w:pPr>
              <w:spacing w:before="20" w:after="20"/>
              <w:jc w:val="center"/>
              <w:rPr>
                <w:sz w:val="28"/>
                <w:szCs w:val="28"/>
              </w:rPr>
            </w:pPr>
          </w:p>
        </w:tc>
        <w:tc>
          <w:tcPr>
            <w:tcW w:w="1198" w:type="dxa"/>
          </w:tcPr>
          <w:p w14:paraId="67A1E8A0" w14:textId="77777777" w:rsidR="00EB3CD1" w:rsidRPr="00B80D8A" w:rsidRDefault="00EB3CD1" w:rsidP="003D21B2">
            <w:pPr>
              <w:spacing w:before="20" w:after="20"/>
              <w:jc w:val="center"/>
              <w:rPr>
                <w:sz w:val="28"/>
                <w:szCs w:val="28"/>
              </w:rPr>
            </w:pPr>
            <w:r w:rsidRPr="00B80D8A">
              <w:rPr>
                <w:sz w:val="28"/>
                <w:szCs w:val="28"/>
              </w:rPr>
              <w:t>Mặt đường</w:t>
            </w:r>
          </w:p>
        </w:tc>
        <w:tc>
          <w:tcPr>
            <w:tcW w:w="1080" w:type="dxa"/>
          </w:tcPr>
          <w:p w14:paraId="4966319E" w14:textId="77777777" w:rsidR="00EB3CD1" w:rsidRPr="00B80D8A" w:rsidRDefault="00EB3CD1" w:rsidP="003D21B2">
            <w:pPr>
              <w:spacing w:before="20" w:after="20"/>
              <w:jc w:val="center"/>
              <w:rPr>
                <w:sz w:val="28"/>
                <w:szCs w:val="28"/>
              </w:rPr>
            </w:pPr>
            <w:r w:rsidRPr="00B80D8A">
              <w:rPr>
                <w:sz w:val="28"/>
                <w:szCs w:val="28"/>
              </w:rPr>
              <w:t>Lề đường</w:t>
            </w:r>
          </w:p>
        </w:tc>
        <w:tc>
          <w:tcPr>
            <w:tcW w:w="1440" w:type="dxa"/>
          </w:tcPr>
          <w:p w14:paraId="708A5F06" w14:textId="77777777" w:rsidR="00EB3CD1" w:rsidRPr="00B80D8A" w:rsidRDefault="00EB3CD1" w:rsidP="003D21B2">
            <w:pPr>
              <w:spacing w:before="20" w:after="20"/>
              <w:jc w:val="center"/>
              <w:rPr>
                <w:sz w:val="28"/>
                <w:szCs w:val="28"/>
              </w:rPr>
            </w:pPr>
            <w:r w:rsidRPr="00B80D8A">
              <w:rPr>
                <w:sz w:val="28"/>
                <w:szCs w:val="28"/>
              </w:rPr>
              <w:t>Nền đường</w:t>
            </w:r>
          </w:p>
        </w:tc>
        <w:tc>
          <w:tcPr>
            <w:tcW w:w="3059" w:type="dxa"/>
          </w:tcPr>
          <w:p w14:paraId="076C6736" w14:textId="77777777" w:rsidR="00EB3CD1" w:rsidRPr="00B80D8A" w:rsidRDefault="00EB3CD1" w:rsidP="003D21B2">
            <w:pPr>
              <w:spacing w:before="20" w:after="20"/>
              <w:jc w:val="center"/>
              <w:rPr>
                <w:sz w:val="28"/>
                <w:szCs w:val="28"/>
              </w:rPr>
            </w:pPr>
          </w:p>
        </w:tc>
      </w:tr>
      <w:tr w:rsidR="00EB3CD1" w:rsidRPr="00B80D8A" w14:paraId="66CF0CD7" w14:textId="77777777" w:rsidTr="003D21B2">
        <w:trPr>
          <w:jc w:val="center"/>
        </w:trPr>
        <w:tc>
          <w:tcPr>
            <w:tcW w:w="567" w:type="dxa"/>
          </w:tcPr>
          <w:p w14:paraId="3FEA65BB" w14:textId="77777777" w:rsidR="00EB3CD1" w:rsidRPr="00B80D8A" w:rsidRDefault="00EB3CD1" w:rsidP="003D21B2">
            <w:pPr>
              <w:spacing w:before="20" w:after="20"/>
              <w:jc w:val="center"/>
              <w:rPr>
                <w:sz w:val="28"/>
                <w:szCs w:val="28"/>
              </w:rPr>
            </w:pPr>
            <w:r w:rsidRPr="00B80D8A">
              <w:rPr>
                <w:sz w:val="28"/>
                <w:szCs w:val="28"/>
              </w:rPr>
              <w:t>1</w:t>
            </w:r>
          </w:p>
        </w:tc>
        <w:tc>
          <w:tcPr>
            <w:tcW w:w="1418" w:type="dxa"/>
            <w:vAlign w:val="center"/>
          </w:tcPr>
          <w:p w14:paraId="1E4D986B" w14:textId="77777777" w:rsidR="00EB3CD1" w:rsidRPr="00B80D8A" w:rsidRDefault="00EB3CD1" w:rsidP="003D21B2">
            <w:pPr>
              <w:spacing w:before="20" w:after="20"/>
              <w:jc w:val="center"/>
              <w:rPr>
                <w:sz w:val="28"/>
                <w:szCs w:val="28"/>
              </w:rPr>
            </w:pPr>
            <w:r>
              <w:rPr>
                <w:sz w:val="28"/>
                <w:szCs w:val="28"/>
              </w:rPr>
              <w:t>1</w:t>
            </w:r>
            <w:r w:rsidRPr="00B80D8A">
              <w:rPr>
                <w:sz w:val="28"/>
                <w:szCs w:val="28"/>
              </w:rPr>
              <w:t xml:space="preserve"> - </w:t>
            </w:r>
            <w:r>
              <w:rPr>
                <w:sz w:val="28"/>
                <w:szCs w:val="28"/>
              </w:rPr>
              <w:t>1</w:t>
            </w:r>
          </w:p>
        </w:tc>
        <w:tc>
          <w:tcPr>
            <w:tcW w:w="1198" w:type="dxa"/>
          </w:tcPr>
          <w:p w14:paraId="21DD006A" w14:textId="77777777" w:rsidR="00EB3CD1" w:rsidRPr="00B80D8A" w:rsidRDefault="00EB3CD1" w:rsidP="003D21B2">
            <w:pPr>
              <w:spacing w:before="20" w:after="20"/>
              <w:jc w:val="center"/>
              <w:rPr>
                <w:sz w:val="28"/>
                <w:szCs w:val="28"/>
              </w:rPr>
            </w:pPr>
            <w:r>
              <w:rPr>
                <w:sz w:val="28"/>
                <w:szCs w:val="28"/>
              </w:rPr>
              <w:t>2.5-5.5</w:t>
            </w:r>
          </w:p>
        </w:tc>
        <w:tc>
          <w:tcPr>
            <w:tcW w:w="1080" w:type="dxa"/>
          </w:tcPr>
          <w:p w14:paraId="3665972F" w14:textId="77777777" w:rsidR="00EB3CD1" w:rsidRPr="00B80D8A" w:rsidRDefault="00EB3CD1" w:rsidP="003D21B2">
            <w:pPr>
              <w:spacing w:before="20" w:after="20"/>
              <w:jc w:val="center"/>
              <w:rPr>
                <w:sz w:val="28"/>
                <w:szCs w:val="28"/>
              </w:rPr>
            </w:pPr>
            <w:r>
              <w:rPr>
                <w:sz w:val="28"/>
                <w:szCs w:val="28"/>
              </w:rPr>
              <w:t>0</w:t>
            </w:r>
          </w:p>
        </w:tc>
        <w:tc>
          <w:tcPr>
            <w:tcW w:w="1440" w:type="dxa"/>
          </w:tcPr>
          <w:p w14:paraId="7265B426" w14:textId="77777777" w:rsidR="00EB3CD1" w:rsidRPr="00B80D8A" w:rsidRDefault="00EB3CD1" w:rsidP="003D21B2">
            <w:pPr>
              <w:spacing w:before="20" w:after="20"/>
              <w:jc w:val="center"/>
              <w:rPr>
                <w:sz w:val="28"/>
                <w:szCs w:val="28"/>
              </w:rPr>
            </w:pPr>
            <w:r>
              <w:rPr>
                <w:sz w:val="28"/>
                <w:szCs w:val="28"/>
              </w:rPr>
              <w:t>2.5-5.5</w:t>
            </w:r>
          </w:p>
        </w:tc>
        <w:tc>
          <w:tcPr>
            <w:tcW w:w="3059" w:type="dxa"/>
          </w:tcPr>
          <w:p w14:paraId="42BCF9FC" w14:textId="77777777" w:rsidR="00EB3CD1" w:rsidRPr="00B80D8A" w:rsidRDefault="00EB3CD1" w:rsidP="003D21B2">
            <w:pPr>
              <w:spacing w:before="20" w:after="20"/>
              <w:jc w:val="center"/>
              <w:rPr>
                <w:sz w:val="28"/>
                <w:szCs w:val="28"/>
              </w:rPr>
            </w:pPr>
            <w:r>
              <w:rPr>
                <w:sz w:val="28"/>
                <w:szCs w:val="28"/>
              </w:rPr>
              <w:t>Nhựa</w:t>
            </w:r>
          </w:p>
        </w:tc>
      </w:tr>
      <w:tr w:rsidR="00EB3CD1" w:rsidRPr="00B80D8A" w14:paraId="77D7AA1B" w14:textId="77777777" w:rsidTr="003D21B2">
        <w:trPr>
          <w:jc w:val="center"/>
        </w:trPr>
        <w:tc>
          <w:tcPr>
            <w:tcW w:w="567" w:type="dxa"/>
          </w:tcPr>
          <w:p w14:paraId="302C7B35" w14:textId="77777777" w:rsidR="00EB3CD1" w:rsidRPr="00B80D8A" w:rsidRDefault="00EB3CD1" w:rsidP="003D21B2">
            <w:pPr>
              <w:spacing w:before="20" w:after="20"/>
              <w:jc w:val="center"/>
              <w:rPr>
                <w:sz w:val="28"/>
                <w:szCs w:val="28"/>
              </w:rPr>
            </w:pPr>
            <w:r>
              <w:rPr>
                <w:sz w:val="28"/>
                <w:szCs w:val="28"/>
              </w:rPr>
              <w:t>2</w:t>
            </w:r>
          </w:p>
        </w:tc>
        <w:tc>
          <w:tcPr>
            <w:tcW w:w="1418" w:type="dxa"/>
            <w:vAlign w:val="center"/>
          </w:tcPr>
          <w:p w14:paraId="357F77B2" w14:textId="77777777" w:rsidR="00EB3CD1" w:rsidRDefault="00EB3CD1" w:rsidP="003D21B2">
            <w:pPr>
              <w:spacing w:before="20" w:after="20"/>
              <w:jc w:val="center"/>
              <w:rPr>
                <w:sz w:val="28"/>
                <w:szCs w:val="28"/>
              </w:rPr>
            </w:pPr>
            <w:r>
              <w:rPr>
                <w:sz w:val="28"/>
                <w:szCs w:val="28"/>
              </w:rPr>
              <w:t>2 - 2</w:t>
            </w:r>
          </w:p>
        </w:tc>
        <w:tc>
          <w:tcPr>
            <w:tcW w:w="1198" w:type="dxa"/>
          </w:tcPr>
          <w:p w14:paraId="761FC087" w14:textId="77777777" w:rsidR="00EB3CD1" w:rsidRDefault="00EB3CD1" w:rsidP="003D21B2">
            <w:pPr>
              <w:spacing w:before="20" w:after="20"/>
              <w:jc w:val="center"/>
              <w:rPr>
                <w:sz w:val="28"/>
                <w:szCs w:val="28"/>
              </w:rPr>
            </w:pPr>
            <w:r>
              <w:rPr>
                <w:sz w:val="28"/>
                <w:szCs w:val="28"/>
              </w:rPr>
              <w:t>1.5-4.0</w:t>
            </w:r>
          </w:p>
        </w:tc>
        <w:tc>
          <w:tcPr>
            <w:tcW w:w="1080" w:type="dxa"/>
          </w:tcPr>
          <w:p w14:paraId="3B29E538" w14:textId="77777777" w:rsidR="00EB3CD1" w:rsidRDefault="00EB3CD1" w:rsidP="003D21B2">
            <w:pPr>
              <w:spacing w:before="20" w:after="20"/>
              <w:jc w:val="center"/>
              <w:rPr>
                <w:sz w:val="28"/>
                <w:szCs w:val="28"/>
              </w:rPr>
            </w:pPr>
            <w:r>
              <w:rPr>
                <w:sz w:val="28"/>
                <w:szCs w:val="28"/>
              </w:rPr>
              <w:t>0</w:t>
            </w:r>
          </w:p>
        </w:tc>
        <w:tc>
          <w:tcPr>
            <w:tcW w:w="1440" w:type="dxa"/>
          </w:tcPr>
          <w:p w14:paraId="514B57A8" w14:textId="77777777" w:rsidR="00EB3CD1" w:rsidRDefault="00EB3CD1" w:rsidP="003D21B2">
            <w:pPr>
              <w:spacing w:before="20" w:after="20"/>
              <w:jc w:val="center"/>
              <w:rPr>
                <w:sz w:val="28"/>
                <w:szCs w:val="28"/>
              </w:rPr>
            </w:pPr>
            <w:r>
              <w:rPr>
                <w:sz w:val="28"/>
                <w:szCs w:val="28"/>
              </w:rPr>
              <w:t>1.5-4.0</w:t>
            </w:r>
          </w:p>
        </w:tc>
        <w:tc>
          <w:tcPr>
            <w:tcW w:w="3059" w:type="dxa"/>
          </w:tcPr>
          <w:p w14:paraId="526E985B" w14:textId="77777777" w:rsidR="00EB3CD1" w:rsidRDefault="00EB3CD1" w:rsidP="003D21B2">
            <w:pPr>
              <w:spacing w:before="20" w:after="20"/>
              <w:jc w:val="center"/>
              <w:rPr>
                <w:sz w:val="28"/>
                <w:szCs w:val="28"/>
              </w:rPr>
            </w:pPr>
            <w:r w:rsidRPr="00026024">
              <w:rPr>
                <w:sz w:val="28"/>
                <w:szCs w:val="28"/>
              </w:rPr>
              <w:t>Đ</w:t>
            </w:r>
            <w:r w:rsidRPr="00026024">
              <w:rPr>
                <w:rFonts w:hint="eastAsia"/>
                <w:sz w:val="28"/>
                <w:szCs w:val="28"/>
              </w:rPr>
              <w:t>ư</w:t>
            </w:r>
            <w:r w:rsidRPr="00026024">
              <w:rPr>
                <w:sz w:val="28"/>
                <w:szCs w:val="28"/>
              </w:rPr>
              <w:t>ờng</w:t>
            </w:r>
            <w:r>
              <w:rPr>
                <w:sz w:val="28"/>
                <w:szCs w:val="28"/>
              </w:rPr>
              <w:t xml:space="preserve"> </w:t>
            </w:r>
            <w:r w:rsidRPr="00026024">
              <w:rPr>
                <w:sz w:val="28"/>
                <w:szCs w:val="28"/>
              </w:rPr>
              <w:t>đất</w:t>
            </w:r>
          </w:p>
        </w:tc>
      </w:tr>
    </w:tbl>
    <w:p w14:paraId="27A5BFDA" w14:textId="77777777" w:rsidR="00EB3CD1" w:rsidRPr="00042392" w:rsidRDefault="00EB3CD1" w:rsidP="00042392">
      <w:pPr>
        <w:pStyle w:val="BodyTextIndent"/>
        <w:tabs>
          <w:tab w:val="num" w:pos="545"/>
        </w:tabs>
        <w:spacing w:after="0" w:line="312" w:lineRule="auto"/>
        <w:ind w:left="0" w:firstLine="737"/>
        <w:outlineLvl w:val="0"/>
        <w:rPr>
          <w:i/>
          <w:sz w:val="28"/>
          <w:szCs w:val="28"/>
          <w:lang w:val="pt-BR"/>
        </w:rPr>
      </w:pPr>
      <w:bookmarkStart w:id="79" w:name="_Toc428194681"/>
      <w:r w:rsidRPr="00042392">
        <w:rPr>
          <w:i/>
          <w:sz w:val="28"/>
          <w:szCs w:val="28"/>
          <w:lang w:val="pt-BR"/>
        </w:rPr>
        <w:t>b. Hiện trạng hệ thống thoát nước mưa</w:t>
      </w:r>
      <w:bookmarkEnd w:id="79"/>
    </w:p>
    <w:p w14:paraId="1CBDD35B" w14:textId="77777777" w:rsidR="00EB3CD1" w:rsidRPr="00042392" w:rsidRDefault="00EB3CD1" w:rsidP="00042392">
      <w:pPr>
        <w:tabs>
          <w:tab w:val="left" w:pos="544"/>
        </w:tabs>
        <w:ind w:firstLine="737"/>
        <w:rPr>
          <w:sz w:val="28"/>
          <w:szCs w:val="28"/>
          <w:lang w:val="pt-BR"/>
        </w:rPr>
      </w:pPr>
      <w:r w:rsidRPr="00042392">
        <w:rPr>
          <w:sz w:val="28"/>
          <w:szCs w:val="28"/>
          <w:lang w:val="pt-BR"/>
        </w:rPr>
        <w:t xml:space="preserve"> Khu đất hiện trạng chủ yếu là đất nông nghiệp vì vậy thoát n</w:t>
      </w:r>
      <w:r w:rsidRPr="00042392">
        <w:rPr>
          <w:rFonts w:hint="eastAsia"/>
          <w:sz w:val="28"/>
          <w:szCs w:val="28"/>
          <w:lang w:val="pt-BR"/>
        </w:rPr>
        <w:t>ư</w:t>
      </w:r>
      <w:r w:rsidRPr="00042392">
        <w:rPr>
          <w:sz w:val="28"/>
          <w:szCs w:val="28"/>
          <w:lang w:val="pt-BR"/>
        </w:rPr>
        <w:t>ớc chủ yếu là thoát n</w:t>
      </w:r>
      <w:r w:rsidRPr="00042392">
        <w:rPr>
          <w:rFonts w:hint="eastAsia"/>
          <w:sz w:val="28"/>
          <w:szCs w:val="28"/>
          <w:lang w:val="pt-BR"/>
        </w:rPr>
        <w:t>ư</w:t>
      </w:r>
      <w:r w:rsidRPr="00042392">
        <w:rPr>
          <w:sz w:val="28"/>
          <w:szCs w:val="28"/>
          <w:lang w:val="pt-BR"/>
        </w:rPr>
        <w:t>ớc rồi đổ ra m</w:t>
      </w:r>
      <w:r w:rsidRPr="00042392">
        <w:rPr>
          <w:rFonts w:hint="eastAsia"/>
          <w:sz w:val="28"/>
          <w:szCs w:val="28"/>
          <w:lang w:val="pt-BR"/>
        </w:rPr>
        <w:t>ươ</w:t>
      </w:r>
      <w:r w:rsidRPr="00042392">
        <w:rPr>
          <w:sz w:val="28"/>
          <w:szCs w:val="28"/>
          <w:lang w:val="pt-BR"/>
        </w:rPr>
        <w:t>ng n</w:t>
      </w:r>
      <w:r w:rsidRPr="00042392">
        <w:rPr>
          <w:rFonts w:hint="eastAsia"/>
          <w:sz w:val="28"/>
          <w:szCs w:val="28"/>
          <w:lang w:val="pt-BR"/>
        </w:rPr>
        <w:t>ư</w:t>
      </w:r>
      <w:r w:rsidRPr="00042392">
        <w:rPr>
          <w:sz w:val="28"/>
          <w:szCs w:val="28"/>
          <w:lang w:val="pt-BR"/>
        </w:rPr>
        <w:t>ớc hiện trạng.</w:t>
      </w:r>
    </w:p>
    <w:p w14:paraId="396216A3" w14:textId="77777777" w:rsidR="00EB3CD1" w:rsidRPr="00042392" w:rsidRDefault="00EB3CD1" w:rsidP="00042392">
      <w:pPr>
        <w:pStyle w:val="BodyTextIndent"/>
        <w:tabs>
          <w:tab w:val="num" w:pos="545"/>
        </w:tabs>
        <w:spacing w:after="0" w:line="312" w:lineRule="auto"/>
        <w:ind w:left="0" w:firstLine="737"/>
        <w:outlineLvl w:val="0"/>
        <w:rPr>
          <w:i/>
          <w:sz w:val="28"/>
          <w:szCs w:val="28"/>
          <w:lang w:val="pt-BR"/>
        </w:rPr>
      </w:pPr>
      <w:bookmarkStart w:id="80" w:name="_Toc428194682"/>
      <w:r w:rsidRPr="00042392">
        <w:rPr>
          <w:i/>
          <w:sz w:val="28"/>
          <w:szCs w:val="28"/>
          <w:lang w:val="pt-BR"/>
        </w:rPr>
        <w:t>c. Hiện trạng cấp nước</w:t>
      </w:r>
      <w:bookmarkEnd w:id="80"/>
    </w:p>
    <w:p w14:paraId="030B371F" w14:textId="77777777" w:rsidR="00EB3CD1" w:rsidRPr="00042392" w:rsidRDefault="00EB3CD1" w:rsidP="00042392">
      <w:pPr>
        <w:tabs>
          <w:tab w:val="left" w:pos="544"/>
        </w:tabs>
        <w:ind w:firstLine="737"/>
        <w:rPr>
          <w:sz w:val="28"/>
          <w:szCs w:val="28"/>
          <w:lang w:val="pt-BR"/>
        </w:rPr>
      </w:pPr>
      <w:r w:rsidRPr="00042392">
        <w:rPr>
          <w:sz w:val="28"/>
          <w:szCs w:val="28"/>
          <w:lang w:val="pt-BR"/>
        </w:rPr>
        <w:t>- Nguồn nước cấp cho khu quy hoạch và vùng lân cận được lấy từ tuyến ống  đã có trên đường Lê Viết Thuật và nguồn nước giếng bơm.</w:t>
      </w:r>
    </w:p>
    <w:p w14:paraId="604E53D0" w14:textId="77777777" w:rsidR="00EB3CD1" w:rsidRPr="00042392" w:rsidRDefault="00EB3CD1" w:rsidP="00042392">
      <w:pPr>
        <w:pStyle w:val="BodyTextIndent"/>
        <w:tabs>
          <w:tab w:val="num" w:pos="545"/>
        </w:tabs>
        <w:spacing w:after="0" w:line="312" w:lineRule="auto"/>
        <w:ind w:left="0" w:firstLine="737"/>
        <w:outlineLvl w:val="0"/>
        <w:rPr>
          <w:i/>
          <w:sz w:val="28"/>
          <w:szCs w:val="28"/>
          <w:lang w:val="pt-BR"/>
        </w:rPr>
      </w:pPr>
      <w:bookmarkStart w:id="81" w:name="_Toc428194683"/>
      <w:r w:rsidRPr="00042392">
        <w:rPr>
          <w:i/>
          <w:sz w:val="28"/>
          <w:szCs w:val="28"/>
          <w:lang w:val="pt-BR"/>
        </w:rPr>
        <w:t>d. Hiện trạng thoát nước bẩn</w:t>
      </w:r>
      <w:bookmarkEnd w:id="81"/>
    </w:p>
    <w:p w14:paraId="37F22B35" w14:textId="5E99C21D" w:rsidR="00EB3CD1" w:rsidRPr="00042392" w:rsidRDefault="00EB3CD1" w:rsidP="00042392">
      <w:pPr>
        <w:tabs>
          <w:tab w:val="left" w:pos="544"/>
        </w:tabs>
        <w:ind w:firstLine="737"/>
        <w:rPr>
          <w:sz w:val="28"/>
          <w:szCs w:val="28"/>
          <w:lang w:val="pt-BR"/>
        </w:rPr>
      </w:pPr>
      <w:r w:rsidRPr="00042392">
        <w:rPr>
          <w:sz w:val="28"/>
          <w:szCs w:val="28"/>
          <w:lang w:val="pt-BR"/>
        </w:rPr>
        <w:t>- Nguồn thoát n</w:t>
      </w:r>
      <w:r w:rsidRPr="00042392">
        <w:rPr>
          <w:rFonts w:hint="eastAsia"/>
          <w:sz w:val="28"/>
          <w:szCs w:val="28"/>
          <w:lang w:val="pt-BR"/>
        </w:rPr>
        <w:t>ư</w:t>
      </w:r>
      <w:r w:rsidRPr="00042392">
        <w:rPr>
          <w:sz w:val="28"/>
          <w:szCs w:val="28"/>
          <w:lang w:val="pt-BR"/>
        </w:rPr>
        <w:t>ớc bẩn đ</w:t>
      </w:r>
      <w:r w:rsidRPr="00042392">
        <w:rPr>
          <w:rFonts w:hint="eastAsia"/>
          <w:sz w:val="28"/>
          <w:szCs w:val="28"/>
          <w:lang w:val="pt-BR"/>
        </w:rPr>
        <w:t>ư</w:t>
      </w:r>
      <w:r w:rsidRPr="00042392">
        <w:rPr>
          <w:sz w:val="28"/>
          <w:szCs w:val="28"/>
          <w:lang w:val="pt-BR"/>
        </w:rPr>
        <w:t>ợc thu vào hệ thống m</w:t>
      </w:r>
      <w:r w:rsidRPr="00042392">
        <w:rPr>
          <w:rFonts w:hint="eastAsia"/>
          <w:sz w:val="28"/>
          <w:szCs w:val="28"/>
          <w:lang w:val="pt-BR"/>
        </w:rPr>
        <w:t>ươ</w:t>
      </w:r>
      <w:r w:rsidRPr="00042392">
        <w:rPr>
          <w:sz w:val="28"/>
          <w:szCs w:val="28"/>
          <w:lang w:val="pt-BR"/>
        </w:rPr>
        <w:t>ng xây sau đó đổ ra m</w:t>
      </w:r>
      <w:r w:rsidRPr="00042392">
        <w:rPr>
          <w:rFonts w:hint="eastAsia"/>
          <w:sz w:val="28"/>
          <w:szCs w:val="28"/>
          <w:lang w:val="pt-BR"/>
        </w:rPr>
        <w:t>ươ</w:t>
      </w:r>
      <w:r w:rsidRPr="00042392">
        <w:rPr>
          <w:sz w:val="28"/>
          <w:szCs w:val="28"/>
          <w:lang w:val="pt-BR"/>
        </w:rPr>
        <w:t>ng thoát n</w:t>
      </w:r>
      <w:r w:rsidRPr="00042392">
        <w:rPr>
          <w:rFonts w:hint="eastAsia"/>
          <w:sz w:val="28"/>
          <w:szCs w:val="28"/>
          <w:lang w:val="pt-BR"/>
        </w:rPr>
        <w:t>ư</w:t>
      </w:r>
      <w:r w:rsidRPr="00042392">
        <w:rPr>
          <w:sz w:val="28"/>
          <w:szCs w:val="28"/>
          <w:lang w:val="pt-BR"/>
        </w:rPr>
        <w:t>ớc chính của khu vực.</w:t>
      </w:r>
    </w:p>
    <w:p w14:paraId="60705629" w14:textId="77777777" w:rsidR="00EB3CD1" w:rsidRPr="00042392" w:rsidRDefault="00EB3CD1" w:rsidP="00042392">
      <w:pPr>
        <w:pStyle w:val="BodyTextIndent"/>
        <w:tabs>
          <w:tab w:val="num" w:pos="545"/>
        </w:tabs>
        <w:spacing w:after="0" w:line="312" w:lineRule="auto"/>
        <w:ind w:left="0" w:firstLine="737"/>
        <w:outlineLvl w:val="0"/>
        <w:rPr>
          <w:i/>
          <w:sz w:val="28"/>
          <w:szCs w:val="28"/>
          <w:lang w:val="pt-BR"/>
        </w:rPr>
      </w:pPr>
      <w:bookmarkStart w:id="82" w:name="_Toc428194684"/>
      <w:r w:rsidRPr="00042392">
        <w:rPr>
          <w:i/>
          <w:sz w:val="28"/>
          <w:szCs w:val="28"/>
          <w:lang w:val="pt-BR"/>
        </w:rPr>
        <w:t>e. Hiện trạng cấp điện</w:t>
      </w:r>
      <w:bookmarkEnd w:id="82"/>
    </w:p>
    <w:p w14:paraId="50A64ECA" w14:textId="4BB8B7FD" w:rsidR="00EB3CD1" w:rsidRPr="00042392" w:rsidRDefault="00EB3CD1" w:rsidP="00042392">
      <w:pPr>
        <w:tabs>
          <w:tab w:val="left" w:pos="544"/>
        </w:tabs>
        <w:ind w:firstLine="737"/>
        <w:rPr>
          <w:sz w:val="28"/>
          <w:szCs w:val="28"/>
          <w:lang w:val="pt-BR"/>
        </w:rPr>
      </w:pPr>
      <w:r w:rsidRPr="00042392">
        <w:rPr>
          <w:sz w:val="28"/>
          <w:szCs w:val="28"/>
          <w:lang w:val="pt-BR"/>
        </w:rPr>
        <w:t>- Khu vực quy hoạch và vùng lân cận hiện tại sử dụng điện từ trạm biến áp trong vùng.</w:t>
      </w:r>
    </w:p>
    <w:p w14:paraId="17298ACE" w14:textId="2002176F" w:rsidR="00EB3CD1" w:rsidRPr="00042392" w:rsidRDefault="00CD3D46" w:rsidP="00042392">
      <w:pPr>
        <w:pStyle w:val="BodyTextIndent"/>
        <w:tabs>
          <w:tab w:val="num" w:pos="327"/>
        </w:tabs>
        <w:spacing w:after="0" w:line="312" w:lineRule="auto"/>
        <w:ind w:left="0" w:firstLine="737"/>
        <w:outlineLvl w:val="0"/>
        <w:rPr>
          <w:b/>
          <w:i/>
          <w:sz w:val="28"/>
          <w:szCs w:val="28"/>
          <w:lang w:val="pt-BR"/>
        </w:rPr>
      </w:pPr>
      <w:bookmarkStart w:id="83" w:name="_Toc428194685"/>
      <w:r w:rsidRPr="00042392">
        <w:rPr>
          <w:b/>
          <w:i/>
          <w:sz w:val="28"/>
          <w:szCs w:val="28"/>
          <w:lang w:val="pt-BR"/>
        </w:rPr>
        <w:lastRenderedPageBreak/>
        <w:t>2</w:t>
      </w:r>
      <w:r w:rsidR="00EB3CD1" w:rsidRPr="00042392">
        <w:rPr>
          <w:b/>
          <w:i/>
          <w:sz w:val="28"/>
          <w:szCs w:val="28"/>
          <w:lang w:val="pt-BR"/>
        </w:rPr>
        <w:t>.2.</w:t>
      </w:r>
      <w:r w:rsidRPr="00042392">
        <w:rPr>
          <w:b/>
          <w:i/>
          <w:sz w:val="28"/>
          <w:szCs w:val="28"/>
          <w:lang w:val="pt-BR"/>
        </w:rPr>
        <w:t>1.</w:t>
      </w:r>
      <w:r w:rsidR="00EB3CD1" w:rsidRPr="00042392">
        <w:rPr>
          <w:b/>
          <w:i/>
          <w:sz w:val="28"/>
          <w:szCs w:val="28"/>
          <w:lang w:val="pt-BR"/>
        </w:rPr>
        <w:t>4. Đánh giá tổng hợp</w:t>
      </w:r>
      <w:bookmarkEnd w:id="83"/>
    </w:p>
    <w:p w14:paraId="2FBEB822" w14:textId="65D0A544" w:rsidR="00EB3CD1" w:rsidRPr="00042392" w:rsidRDefault="00CD3D46" w:rsidP="00042392">
      <w:pPr>
        <w:pStyle w:val="BodyTextIndent"/>
        <w:tabs>
          <w:tab w:val="num" w:pos="545"/>
        </w:tabs>
        <w:spacing w:after="0" w:line="312" w:lineRule="auto"/>
        <w:ind w:left="0" w:firstLine="737"/>
        <w:outlineLvl w:val="0"/>
        <w:rPr>
          <w:i/>
          <w:sz w:val="28"/>
          <w:szCs w:val="28"/>
          <w:lang w:val="pt-BR"/>
        </w:rPr>
      </w:pPr>
      <w:bookmarkStart w:id="84" w:name="_Toc428194686"/>
      <w:r w:rsidRPr="00042392">
        <w:rPr>
          <w:i/>
          <w:sz w:val="28"/>
          <w:szCs w:val="28"/>
          <w:lang w:val="pt-BR"/>
        </w:rPr>
        <w:t>a.</w:t>
      </w:r>
      <w:r w:rsidR="00EB3CD1" w:rsidRPr="00042392">
        <w:rPr>
          <w:i/>
          <w:sz w:val="28"/>
          <w:szCs w:val="28"/>
          <w:lang w:val="pt-BR"/>
        </w:rPr>
        <w:t xml:space="preserve"> Thuận lợi</w:t>
      </w:r>
      <w:bookmarkEnd w:id="84"/>
    </w:p>
    <w:p w14:paraId="42AACC24" w14:textId="77777777" w:rsidR="00EB3CD1" w:rsidRPr="00042392" w:rsidRDefault="00EB3CD1" w:rsidP="00042392">
      <w:pPr>
        <w:tabs>
          <w:tab w:val="left" w:pos="544"/>
        </w:tabs>
        <w:ind w:firstLine="737"/>
        <w:rPr>
          <w:sz w:val="28"/>
          <w:szCs w:val="28"/>
          <w:lang w:val="pt-BR"/>
        </w:rPr>
      </w:pPr>
      <w:r w:rsidRPr="00042392">
        <w:rPr>
          <w:sz w:val="28"/>
          <w:szCs w:val="28"/>
          <w:lang w:val="pt-BR"/>
        </w:rPr>
        <w:t>- Khu quy hoạch nằm gần đường Lê Viết Thuật đã hoàn thiện do vậy thuận tiện trong việc thực hiện dự án và đưa dự án vào sử dụng sau khi hoàn thành.</w:t>
      </w:r>
    </w:p>
    <w:p w14:paraId="2D66481D" w14:textId="790E1692" w:rsidR="00EB3CD1" w:rsidRPr="00042392" w:rsidRDefault="00CD3D46" w:rsidP="00042392">
      <w:pPr>
        <w:pStyle w:val="BodyTextIndent"/>
        <w:tabs>
          <w:tab w:val="num" w:pos="545"/>
        </w:tabs>
        <w:spacing w:after="0" w:line="312" w:lineRule="auto"/>
        <w:ind w:left="0" w:firstLine="737"/>
        <w:outlineLvl w:val="0"/>
        <w:rPr>
          <w:i/>
          <w:sz w:val="28"/>
          <w:szCs w:val="28"/>
          <w:lang w:val="pt-BR"/>
        </w:rPr>
      </w:pPr>
      <w:bookmarkStart w:id="85" w:name="_Toc428194687"/>
      <w:r w:rsidRPr="00042392">
        <w:rPr>
          <w:i/>
          <w:sz w:val="28"/>
          <w:szCs w:val="28"/>
          <w:lang w:val="pt-BR"/>
        </w:rPr>
        <w:t>b</w:t>
      </w:r>
      <w:r w:rsidR="00EB3CD1" w:rsidRPr="00042392">
        <w:rPr>
          <w:i/>
          <w:sz w:val="28"/>
          <w:szCs w:val="28"/>
          <w:lang w:val="pt-BR"/>
        </w:rPr>
        <w:t>. Khó khăn</w:t>
      </w:r>
      <w:bookmarkEnd w:id="85"/>
    </w:p>
    <w:p w14:paraId="47E93B81" w14:textId="77777777" w:rsidR="00EB3CD1" w:rsidRPr="00042392" w:rsidRDefault="00EB3CD1" w:rsidP="00042392">
      <w:pPr>
        <w:tabs>
          <w:tab w:val="left" w:pos="544"/>
        </w:tabs>
        <w:ind w:firstLine="737"/>
        <w:rPr>
          <w:sz w:val="28"/>
          <w:szCs w:val="28"/>
          <w:lang w:val="pt-BR"/>
        </w:rPr>
      </w:pPr>
      <w:r w:rsidRPr="00042392">
        <w:rPr>
          <w:sz w:val="28"/>
          <w:szCs w:val="28"/>
          <w:lang w:val="pt-BR"/>
        </w:rPr>
        <w:t>- Hệ thống thoát nước mưa và nước thải xung quanh khu đất chưa hoàn thiện do vậy nhiệm vụ của dự án là phải xây dựng mới đồng bộ và hoàn thiện hệ thống thoát nước mưa và nước thải.</w:t>
      </w:r>
    </w:p>
    <w:p w14:paraId="416B6B89" w14:textId="174F2378" w:rsidR="00FA05CA" w:rsidRPr="00042392" w:rsidRDefault="00F33B0F" w:rsidP="00042392">
      <w:pPr>
        <w:pStyle w:val="Heading2"/>
        <w:ind w:firstLine="737"/>
        <w:rPr>
          <w:sz w:val="28"/>
          <w:szCs w:val="28"/>
          <w:lang w:val="en-US"/>
        </w:rPr>
      </w:pPr>
      <w:r w:rsidRPr="00042392">
        <w:rPr>
          <w:sz w:val="28"/>
          <w:szCs w:val="28"/>
          <w:lang w:val="en-US"/>
        </w:rPr>
        <w:t>2.</w:t>
      </w:r>
      <w:r w:rsidR="00503222" w:rsidRPr="00042392">
        <w:rPr>
          <w:sz w:val="28"/>
          <w:szCs w:val="28"/>
          <w:lang w:val="en-US"/>
        </w:rPr>
        <w:t>3. Hiện trạng môi trường</w:t>
      </w:r>
      <w:bookmarkEnd w:id="54"/>
    </w:p>
    <w:p w14:paraId="1489D5E8" w14:textId="77777777" w:rsidR="00EB3CD1" w:rsidRPr="00042392" w:rsidRDefault="00FA05CA" w:rsidP="00042392">
      <w:pPr>
        <w:ind w:firstLine="737"/>
        <w:rPr>
          <w:rFonts w:eastAsia="Times New Roman"/>
          <w:sz w:val="28"/>
          <w:szCs w:val="28"/>
          <w:lang w:val="en-US"/>
        </w:rPr>
      </w:pPr>
      <w:r w:rsidRPr="00042392">
        <w:rPr>
          <w:rFonts w:eastAsia="Times New Roman"/>
          <w:sz w:val="28"/>
          <w:szCs w:val="28"/>
          <w:lang w:val="en-US"/>
        </w:rPr>
        <w:t xml:space="preserve">Để đánh giá hiện trạng môi trường khu vực thực hiện dự án, chủ dự án đã phối hợp cùng </w:t>
      </w:r>
      <w:r w:rsidR="00E66028" w:rsidRPr="00042392">
        <w:rPr>
          <w:rFonts w:eastAsia="Times New Roman"/>
          <w:sz w:val="28"/>
          <w:szCs w:val="28"/>
          <w:lang w:val="en-US"/>
        </w:rPr>
        <w:t>đơn vị tư vấn</w:t>
      </w:r>
      <w:r w:rsidRPr="00042392">
        <w:rPr>
          <w:rFonts w:eastAsia="Times New Roman"/>
          <w:sz w:val="28"/>
          <w:szCs w:val="28"/>
          <w:lang w:val="en-US"/>
        </w:rPr>
        <w:t xml:space="preserve"> triển khai lấy mẫu quan trắc môi trường nền của dự án</w:t>
      </w:r>
      <w:r w:rsidR="003F4D9B" w:rsidRPr="00042392">
        <w:rPr>
          <w:rFonts w:eastAsia="Times New Roman"/>
          <w:sz w:val="28"/>
          <w:szCs w:val="28"/>
          <w:lang w:val="en-US"/>
        </w:rPr>
        <w:t>. Kết quả phân tích cho thấy các chỉ tiêu của các thành phần môi trường đều nằm trong giới hạn cho phép của các Quy chuẩn kỹ thuật Việt Nam. Môi trường nền khu vực thực hiện dự án chưa có dấu hiệu bị ô nhiễm.</w:t>
      </w:r>
    </w:p>
    <w:p w14:paraId="0B2A7983" w14:textId="616255FE" w:rsidR="00C4551D" w:rsidRPr="00C15DE3" w:rsidRDefault="00C4551D" w:rsidP="00F33B0F">
      <w:pPr>
        <w:spacing w:before="60" w:after="60" w:line="288" w:lineRule="auto"/>
        <w:ind w:firstLine="720"/>
        <w:rPr>
          <w:rFonts w:eastAsia="Times New Roman"/>
          <w:b/>
          <w:bCs/>
          <w:szCs w:val="26"/>
          <w:lang w:val="en-US"/>
        </w:rPr>
      </w:pPr>
      <w:r w:rsidRPr="00C15DE3">
        <w:rPr>
          <w:rFonts w:eastAsia="Times New Roman"/>
          <w:b/>
          <w:bCs/>
          <w:szCs w:val="26"/>
          <w:lang w:val="en-US"/>
        </w:rPr>
        <w:br w:type="page"/>
      </w:r>
    </w:p>
    <w:p w14:paraId="282381E4" w14:textId="659D8AA6" w:rsidR="00B501ED" w:rsidRPr="00042392" w:rsidRDefault="00B501ED" w:rsidP="00F111EA">
      <w:pPr>
        <w:pStyle w:val="Heading1"/>
        <w:spacing w:line="240" w:lineRule="auto"/>
        <w:rPr>
          <w:sz w:val="28"/>
          <w:szCs w:val="28"/>
        </w:rPr>
      </w:pPr>
      <w:bookmarkStart w:id="86" w:name="_Toc107302322"/>
      <w:r w:rsidRPr="00042392">
        <w:rPr>
          <w:bCs/>
          <w:sz w:val="28"/>
          <w:szCs w:val="28"/>
          <w:lang w:val="en-US"/>
        </w:rPr>
        <w:lastRenderedPageBreak/>
        <w:t xml:space="preserve">CHƯƠNG 3. </w:t>
      </w:r>
      <w:r w:rsidRPr="00042392">
        <w:rPr>
          <w:sz w:val="28"/>
          <w:szCs w:val="28"/>
        </w:rPr>
        <w:t>ĐÁNH GIÁ, DỰ BÁO TÁC ĐỘNG MÔI TRƯỜNG CỦA DỰ ÁN VÀ ĐỀ XUẤT CÁC BIỆN PHÁP, CÔNG TRÌNH BẢO VỆ MÔI TRƯỜNG, ỨNG PHÓ SỰ CỐ MÔI TRƯỜNG</w:t>
      </w:r>
      <w:bookmarkEnd w:id="86"/>
    </w:p>
    <w:p w14:paraId="110D4904" w14:textId="2E0BF56A" w:rsidR="00B501ED" w:rsidRPr="00042392" w:rsidRDefault="00C235A7" w:rsidP="0061038A">
      <w:pPr>
        <w:pStyle w:val="Heading2"/>
        <w:rPr>
          <w:sz w:val="28"/>
          <w:szCs w:val="28"/>
        </w:rPr>
      </w:pPr>
      <w:bookmarkStart w:id="87" w:name="_Toc107302323"/>
      <w:r w:rsidRPr="00042392">
        <w:rPr>
          <w:sz w:val="28"/>
          <w:szCs w:val="28"/>
        </w:rPr>
        <w:t>3.</w:t>
      </w:r>
      <w:r w:rsidR="00B501ED" w:rsidRPr="00042392">
        <w:rPr>
          <w:sz w:val="28"/>
          <w:szCs w:val="28"/>
        </w:rPr>
        <w:t>1. Đánh giá tác động và đề xuất các biện pháp, công trình bảo vệ môi trường trong giai đoạn thi công, xây dựng</w:t>
      </w:r>
      <w:bookmarkEnd w:id="87"/>
    </w:p>
    <w:p w14:paraId="6E509F39" w14:textId="3E2A7D37" w:rsidR="004413FF" w:rsidRPr="00042392" w:rsidRDefault="00C235A7" w:rsidP="005C6C67">
      <w:pPr>
        <w:pStyle w:val="Heading3"/>
        <w:rPr>
          <w:sz w:val="28"/>
          <w:szCs w:val="28"/>
        </w:rPr>
      </w:pPr>
      <w:bookmarkStart w:id="88" w:name="_Toc99616014"/>
      <w:bookmarkStart w:id="89" w:name="_Toc107302324"/>
      <w:bookmarkEnd w:id="45"/>
      <w:r w:rsidRPr="00042392">
        <w:rPr>
          <w:sz w:val="28"/>
          <w:szCs w:val="28"/>
        </w:rPr>
        <w:t>3.</w:t>
      </w:r>
      <w:r w:rsidR="004413FF" w:rsidRPr="00042392">
        <w:rPr>
          <w:sz w:val="28"/>
          <w:szCs w:val="28"/>
        </w:rPr>
        <w:t>1.1. Đánh giá, dự báo các tác động</w:t>
      </w:r>
      <w:bookmarkEnd w:id="88"/>
      <w:bookmarkEnd w:id="89"/>
    </w:p>
    <w:p w14:paraId="6271755C" w14:textId="0962AE3E" w:rsidR="00E93098" w:rsidRPr="00C15DE3" w:rsidRDefault="00E93098" w:rsidP="00E93098">
      <w:pPr>
        <w:spacing w:line="240" w:lineRule="auto"/>
        <w:jc w:val="center"/>
        <w:rPr>
          <w:b/>
          <w:bCs/>
          <w:szCs w:val="26"/>
          <w:lang w:val="en-US"/>
        </w:rPr>
      </w:pPr>
      <w:r w:rsidRPr="00C15DE3">
        <w:rPr>
          <w:b/>
          <w:bCs/>
          <w:szCs w:val="26"/>
          <w:lang w:val="en-US"/>
        </w:rPr>
        <w:t>Bảng 3.1. Tóm tắt các h</w:t>
      </w:r>
      <w:r w:rsidRPr="00C15DE3">
        <w:rPr>
          <w:b/>
          <w:bCs/>
          <w:szCs w:val="26"/>
        </w:rPr>
        <w:t>ạng mục công trình và hoạt động của dự án có khả năng tác động xấu đến môi trường</w:t>
      </w:r>
      <w:r w:rsidRPr="00C15DE3">
        <w:rPr>
          <w:b/>
          <w:bCs/>
          <w:szCs w:val="26"/>
          <w:lang w:val="en-US"/>
        </w:rPr>
        <w:t xml:space="preserve"> giai đoạn thi công xây dựng</w:t>
      </w:r>
    </w:p>
    <w:tbl>
      <w:tblPr>
        <w:tblW w:w="8720" w:type="dxa"/>
        <w:jc w:val="center"/>
        <w:tblBorders>
          <w:top w:val="single" w:sz="8" w:space="0" w:color="auto"/>
          <w:left w:val="single" w:sz="8" w:space="0" w:color="auto"/>
          <w:bottom w:val="single" w:sz="8" w:space="0" w:color="auto"/>
          <w:right w:val="single" w:sz="8" w:space="0" w:color="auto"/>
          <w:insideH w:val="dashSmallGap" w:sz="4" w:space="0" w:color="auto"/>
          <w:insideV w:val="single" w:sz="6" w:space="0" w:color="auto"/>
        </w:tblBorders>
        <w:tblLook w:val="04A0" w:firstRow="1" w:lastRow="0" w:firstColumn="1" w:lastColumn="0" w:noHBand="0" w:noVBand="1"/>
      </w:tblPr>
      <w:tblGrid>
        <w:gridCol w:w="640"/>
        <w:gridCol w:w="2693"/>
        <w:gridCol w:w="5387"/>
      </w:tblGrid>
      <w:tr w:rsidR="00C15DE3" w:rsidRPr="00C15DE3" w14:paraId="0CBCCF8F" w14:textId="77777777" w:rsidTr="00AA5529">
        <w:trPr>
          <w:jc w:val="center"/>
        </w:trPr>
        <w:tc>
          <w:tcPr>
            <w:tcW w:w="640" w:type="dxa"/>
          </w:tcPr>
          <w:p w14:paraId="7F0DD7A0" w14:textId="77777777" w:rsidR="001E5EB5" w:rsidRPr="00C15DE3" w:rsidRDefault="001E5EB5" w:rsidP="00AA5529">
            <w:pPr>
              <w:spacing w:line="264" w:lineRule="auto"/>
              <w:jc w:val="center"/>
              <w:rPr>
                <w:rFonts w:eastAsia="Calibri"/>
                <w:b/>
                <w:szCs w:val="26"/>
              </w:rPr>
            </w:pPr>
            <w:r w:rsidRPr="00C15DE3">
              <w:rPr>
                <w:rFonts w:eastAsia="Calibri"/>
                <w:b/>
                <w:szCs w:val="26"/>
              </w:rPr>
              <w:t>TT</w:t>
            </w:r>
          </w:p>
        </w:tc>
        <w:tc>
          <w:tcPr>
            <w:tcW w:w="2693" w:type="dxa"/>
          </w:tcPr>
          <w:p w14:paraId="51161973" w14:textId="77777777" w:rsidR="001E5EB5" w:rsidRPr="00C15DE3" w:rsidRDefault="001E5EB5" w:rsidP="00AA5529">
            <w:pPr>
              <w:spacing w:line="264" w:lineRule="auto"/>
              <w:jc w:val="center"/>
              <w:rPr>
                <w:rFonts w:eastAsia="Calibri"/>
                <w:b/>
                <w:szCs w:val="26"/>
              </w:rPr>
            </w:pPr>
            <w:r w:rsidRPr="00C15DE3">
              <w:rPr>
                <w:rFonts w:eastAsia="Calibri"/>
                <w:b/>
                <w:szCs w:val="26"/>
              </w:rPr>
              <w:t>Đối tượng bị tác động</w:t>
            </w:r>
          </w:p>
        </w:tc>
        <w:tc>
          <w:tcPr>
            <w:tcW w:w="5387" w:type="dxa"/>
          </w:tcPr>
          <w:p w14:paraId="57DB2239" w14:textId="77777777" w:rsidR="001E5EB5" w:rsidRPr="00C15DE3" w:rsidRDefault="001E5EB5" w:rsidP="00AA5529">
            <w:pPr>
              <w:spacing w:line="264" w:lineRule="auto"/>
              <w:jc w:val="center"/>
              <w:rPr>
                <w:rFonts w:eastAsia="Calibri"/>
                <w:b/>
                <w:szCs w:val="26"/>
              </w:rPr>
            </w:pPr>
            <w:r w:rsidRPr="00C15DE3">
              <w:rPr>
                <w:rFonts w:eastAsia="Calibri"/>
                <w:b/>
                <w:szCs w:val="26"/>
              </w:rPr>
              <w:t>Quy mô bị tác động</w:t>
            </w:r>
          </w:p>
        </w:tc>
      </w:tr>
      <w:tr w:rsidR="00C15DE3" w:rsidRPr="00C15DE3" w14:paraId="5D9769FA" w14:textId="77777777" w:rsidTr="00AA5529">
        <w:trPr>
          <w:jc w:val="center"/>
        </w:trPr>
        <w:tc>
          <w:tcPr>
            <w:tcW w:w="8720" w:type="dxa"/>
            <w:gridSpan w:val="3"/>
          </w:tcPr>
          <w:p w14:paraId="4273552D" w14:textId="77777777" w:rsidR="001E5EB5" w:rsidRPr="00C15DE3" w:rsidRDefault="001E5EB5" w:rsidP="00AA5529">
            <w:pPr>
              <w:spacing w:line="264" w:lineRule="auto"/>
              <w:rPr>
                <w:rFonts w:eastAsia="Calibri"/>
                <w:b/>
                <w:szCs w:val="26"/>
              </w:rPr>
            </w:pPr>
            <w:r w:rsidRPr="00C15DE3">
              <w:rPr>
                <w:rFonts w:eastAsia="Calibri"/>
                <w:b/>
                <w:szCs w:val="26"/>
              </w:rPr>
              <w:t>I. Tác động đến môi trường tự nhiên</w:t>
            </w:r>
          </w:p>
        </w:tc>
      </w:tr>
      <w:tr w:rsidR="00C15DE3" w:rsidRPr="00C15DE3" w14:paraId="651F586F" w14:textId="77777777" w:rsidTr="00AA5529">
        <w:trPr>
          <w:jc w:val="center"/>
        </w:trPr>
        <w:tc>
          <w:tcPr>
            <w:tcW w:w="640" w:type="dxa"/>
            <w:vAlign w:val="center"/>
          </w:tcPr>
          <w:p w14:paraId="14C9725E" w14:textId="77777777" w:rsidR="001E5EB5" w:rsidRPr="00C15DE3" w:rsidRDefault="001E5EB5" w:rsidP="00AA5529">
            <w:pPr>
              <w:spacing w:line="264" w:lineRule="auto"/>
              <w:jc w:val="center"/>
              <w:rPr>
                <w:rFonts w:eastAsia="Calibri"/>
                <w:szCs w:val="26"/>
              </w:rPr>
            </w:pPr>
            <w:r w:rsidRPr="00C15DE3">
              <w:rPr>
                <w:rFonts w:eastAsia="Calibri"/>
                <w:szCs w:val="26"/>
              </w:rPr>
              <w:t>1</w:t>
            </w:r>
          </w:p>
        </w:tc>
        <w:tc>
          <w:tcPr>
            <w:tcW w:w="2693" w:type="dxa"/>
            <w:vAlign w:val="center"/>
          </w:tcPr>
          <w:p w14:paraId="0F352BC3" w14:textId="77777777" w:rsidR="001E5EB5" w:rsidRPr="00C15DE3" w:rsidRDefault="001E5EB5" w:rsidP="00AA5529">
            <w:pPr>
              <w:spacing w:line="264" w:lineRule="auto"/>
              <w:rPr>
                <w:rFonts w:eastAsia="Calibri"/>
                <w:szCs w:val="26"/>
              </w:rPr>
            </w:pPr>
            <w:r w:rsidRPr="00C15DE3">
              <w:rPr>
                <w:rFonts w:eastAsia="Calibri"/>
                <w:szCs w:val="26"/>
              </w:rPr>
              <w:t>Môi trường không khí</w:t>
            </w:r>
          </w:p>
        </w:tc>
        <w:tc>
          <w:tcPr>
            <w:tcW w:w="5387" w:type="dxa"/>
          </w:tcPr>
          <w:p w14:paraId="05DC8061" w14:textId="77777777" w:rsidR="001E5EB5" w:rsidRPr="00C15DE3" w:rsidRDefault="001E5EB5" w:rsidP="00AA5529">
            <w:pPr>
              <w:spacing w:line="264" w:lineRule="auto"/>
              <w:rPr>
                <w:rFonts w:eastAsia="Calibri"/>
                <w:szCs w:val="26"/>
              </w:rPr>
            </w:pPr>
            <w:r w:rsidRPr="00C15DE3">
              <w:rPr>
                <w:rFonts w:eastAsia="Calibri"/>
                <w:szCs w:val="26"/>
              </w:rPr>
              <w:t>- Ảnh hưởng tới chất lượng môi trường không khí xung quanh cũng như trong khu vực thực hiện dự án.</w:t>
            </w:r>
          </w:p>
          <w:p w14:paraId="7735C6FA" w14:textId="77777777" w:rsidR="001E5EB5" w:rsidRPr="00C15DE3" w:rsidRDefault="001E5EB5" w:rsidP="00AA5529">
            <w:pPr>
              <w:spacing w:line="264" w:lineRule="auto"/>
              <w:rPr>
                <w:rFonts w:eastAsia="Calibri"/>
                <w:szCs w:val="26"/>
              </w:rPr>
            </w:pPr>
            <w:r w:rsidRPr="00C15DE3">
              <w:rPr>
                <w:rFonts w:eastAsia="Calibri"/>
                <w:szCs w:val="26"/>
              </w:rPr>
              <w:t>- Tác động tạm thời, gián đoạn.</w:t>
            </w:r>
          </w:p>
        </w:tc>
      </w:tr>
      <w:tr w:rsidR="00C15DE3" w:rsidRPr="00C15DE3" w14:paraId="19C2A66E" w14:textId="77777777" w:rsidTr="00AA5529">
        <w:trPr>
          <w:jc w:val="center"/>
        </w:trPr>
        <w:tc>
          <w:tcPr>
            <w:tcW w:w="640" w:type="dxa"/>
            <w:vAlign w:val="center"/>
          </w:tcPr>
          <w:p w14:paraId="7E907EA6" w14:textId="77777777" w:rsidR="001E5EB5" w:rsidRPr="00C15DE3" w:rsidRDefault="001E5EB5" w:rsidP="00AA5529">
            <w:pPr>
              <w:spacing w:line="264" w:lineRule="auto"/>
              <w:jc w:val="center"/>
              <w:rPr>
                <w:rFonts w:eastAsia="Calibri"/>
                <w:szCs w:val="26"/>
              </w:rPr>
            </w:pPr>
            <w:r w:rsidRPr="00C15DE3">
              <w:rPr>
                <w:rFonts w:eastAsia="Calibri"/>
                <w:szCs w:val="26"/>
              </w:rPr>
              <w:t>2</w:t>
            </w:r>
          </w:p>
        </w:tc>
        <w:tc>
          <w:tcPr>
            <w:tcW w:w="2693" w:type="dxa"/>
            <w:vAlign w:val="center"/>
          </w:tcPr>
          <w:p w14:paraId="0857AED4" w14:textId="77777777" w:rsidR="001E5EB5" w:rsidRPr="00C15DE3" w:rsidRDefault="001E5EB5" w:rsidP="00AA5529">
            <w:pPr>
              <w:spacing w:line="264" w:lineRule="auto"/>
              <w:rPr>
                <w:rFonts w:eastAsia="Calibri"/>
                <w:szCs w:val="26"/>
              </w:rPr>
            </w:pPr>
            <w:r w:rsidRPr="00C15DE3">
              <w:rPr>
                <w:rFonts w:eastAsia="Calibri"/>
                <w:szCs w:val="26"/>
              </w:rPr>
              <w:t>Môi trường nước</w:t>
            </w:r>
          </w:p>
        </w:tc>
        <w:tc>
          <w:tcPr>
            <w:tcW w:w="5387" w:type="dxa"/>
          </w:tcPr>
          <w:p w14:paraId="26DAACB2" w14:textId="77777777" w:rsidR="001E5EB5" w:rsidRPr="00C15DE3" w:rsidRDefault="001E5EB5" w:rsidP="00AA5529">
            <w:pPr>
              <w:spacing w:line="264" w:lineRule="auto"/>
              <w:rPr>
                <w:rFonts w:eastAsia="Calibri"/>
                <w:szCs w:val="26"/>
              </w:rPr>
            </w:pPr>
            <w:r w:rsidRPr="00C15DE3">
              <w:rPr>
                <w:rFonts w:eastAsia="Calibri"/>
                <w:szCs w:val="26"/>
              </w:rPr>
              <w:t xml:space="preserve">- Ảnh hưởng đến chất lượng nước mặt và nước dưới đất quanh khu vực dự án nhất là những ngày mưa to, gây ngập úng. </w:t>
            </w:r>
          </w:p>
          <w:p w14:paraId="2E1FEC8D" w14:textId="77777777" w:rsidR="001E5EB5" w:rsidRPr="00C15DE3" w:rsidRDefault="001E5EB5" w:rsidP="00AA5529">
            <w:pPr>
              <w:spacing w:line="264" w:lineRule="auto"/>
              <w:rPr>
                <w:rFonts w:eastAsia="Calibri"/>
                <w:szCs w:val="26"/>
              </w:rPr>
            </w:pPr>
            <w:r w:rsidRPr="00C15DE3">
              <w:rPr>
                <w:rFonts w:eastAsia="Calibri"/>
                <w:szCs w:val="26"/>
              </w:rPr>
              <w:t>- Tác động tạm thời, gián đoạn.</w:t>
            </w:r>
          </w:p>
        </w:tc>
      </w:tr>
      <w:tr w:rsidR="00C15DE3" w:rsidRPr="00C15DE3" w14:paraId="2A786ED8" w14:textId="77777777" w:rsidTr="00AA5529">
        <w:trPr>
          <w:jc w:val="center"/>
        </w:trPr>
        <w:tc>
          <w:tcPr>
            <w:tcW w:w="640" w:type="dxa"/>
            <w:vAlign w:val="center"/>
          </w:tcPr>
          <w:p w14:paraId="5B778F31" w14:textId="77777777" w:rsidR="001E5EB5" w:rsidRPr="00C15DE3" w:rsidRDefault="001E5EB5" w:rsidP="00AA5529">
            <w:pPr>
              <w:spacing w:line="264" w:lineRule="auto"/>
              <w:jc w:val="center"/>
              <w:rPr>
                <w:rFonts w:eastAsia="Calibri"/>
                <w:szCs w:val="26"/>
              </w:rPr>
            </w:pPr>
            <w:r w:rsidRPr="00C15DE3">
              <w:rPr>
                <w:rFonts w:eastAsia="Calibri"/>
                <w:szCs w:val="26"/>
              </w:rPr>
              <w:t>3</w:t>
            </w:r>
          </w:p>
        </w:tc>
        <w:tc>
          <w:tcPr>
            <w:tcW w:w="2693" w:type="dxa"/>
            <w:vAlign w:val="center"/>
          </w:tcPr>
          <w:p w14:paraId="14BD44B6" w14:textId="77777777" w:rsidR="001E5EB5" w:rsidRPr="00C15DE3" w:rsidRDefault="001E5EB5" w:rsidP="00AA5529">
            <w:pPr>
              <w:spacing w:line="264" w:lineRule="auto"/>
              <w:rPr>
                <w:rFonts w:eastAsia="Calibri"/>
                <w:szCs w:val="26"/>
              </w:rPr>
            </w:pPr>
            <w:r w:rsidRPr="00C15DE3">
              <w:rPr>
                <w:rFonts w:eastAsia="Calibri"/>
                <w:szCs w:val="26"/>
              </w:rPr>
              <w:t xml:space="preserve">Môi trường đất </w:t>
            </w:r>
          </w:p>
        </w:tc>
        <w:tc>
          <w:tcPr>
            <w:tcW w:w="5387" w:type="dxa"/>
          </w:tcPr>
          <w:p w14:paraId="3C01C1E6" w14:textId="77777777" w:rsidR="001E5EB5" w:rsidRPr="00C15DE3" w:rsidRDefault="001E5EB5" w:rsidP="00AA5529">
            <w:pPr>
              <w:spacing w:line="264" w:lineRule="auto"/>
              <w:rPr>
                <w:rFonts w:eastAsia="Calibri"/>
                <w:szCs w:val="26"/>
              </w:rPr>
            </w:pPr>
            <w:r w:rsidRPr="00C15DE3">
              <w:rPr>
                <w:rFonts w:eastAsia="Calibri"/>
                <w:szCs w:val="26"/>
              </w:rPr>
              <w:t>- Ảnh hưởng tới tính chất, kết cấu của đất do hoạt động xây dựng và sinh hoạt của công nhân.</w:t>
            </w:r>
          </w:p>
        </w:tc>
      </w:tr>
      <w:tr w:rsidR="00C15DE3" w:rsidRPr="00C15DE3" w14:paraId="7FF7E5F2" w14:textId="77777777" w:rsidTr="00AA5529">
        <w:trPr>
          <w:jc w:val="center"/>
        </w:trPr>
        <w:tc>
          <w:tcPr>
            <w:tcW w:w="640" w:type="dxa"/>
            <w:vAlign w:val="center"/>
          </w:tcPr>
          <w:p w14:paraId="69412996" w14:textId="77777777" w:rsidR="001E5EB5" w:rsidRPr="00C15DE3" w:rsidRDefault="001E5EB5" w:rsidP="00AA5529">
            <w:pPr>
              <w:spacing w:line="264" w:lineRule="auto"/>
              <w:jc w:val="center"/>
              <w:rPr>
                <w:rFonts w:eastAsia="Calibri"/>
                <w:szCs w:val="26"/>
              </w:rPr>
            </w:pPr>
            <w:r w:rsidRPr="00C15DE3">
              <w:rPr>
                <w:rFonts w:eastAsia="Calibri"/>
                <w:szCs w:val="26"/>
              </w:rPr>
              <w:t>4</w:t>
            </w:r>
          </w:p>
        </w:tc>
        <w:tc>
          <w:tcPr>
            <w:tcW w:w="2693" w:type="dxa"/>
            <w:vAlign w:val="center"/>
          </w:tcPr>
          <w:p w14:paraId="03E54686" w14:textId="77777777" w:rsidR="001E5EB5" w:rsidRPr="00C15DE3" w:rsidRDefault="001E5EB5" w:rsidP="00AA5529">
            <w:pPr>
              <w:spacing w:line="264" w:lineRule="auto"/>
              <w:rPr>
                <w:rFonts w:eastAsia="Calibri"/>
                <w:szCs w:val="26"/>
              </w:rPr>
            </w:pPr>
            <w:r w:rsidRPr="00C15DE3">
              <w:rPr>
                <w:rFonts w:eastAsia="Calibri"/>
                <w:szCs w:val="26"/>
              </w:rPr>
              <w:t>Cảnh quan</w:t>
            </w:r>
          </w:p>
        </w:tc>
        <w:tc>
          <w:tcPr>
            <w:tcW w:w="5387" w:type="dxa"/>
          </w:tcPr>
          <w:p w14:paraId="0DCF2CCB" w14:textId="77777777" w:rsidR="001E5EB5" w:rsidRPr="00C15DE3" w:rsidRDefault="001E5EB5" w:rsidP="00AA5529">
            <w:pPr>
              <w:spacing w:line="264" w:lineRule="auto"/>
              <w:rPr>
                <w:rFonts w:eastAsia="Calibri"/>
                <w:szCs w:val="26"/>
              </w:rPr>
            </w:pPr>
            <w:r w:rsidRPr="00C15DE3">
              <w:rPr>
                <w:rFonts w:eastAsia="Calibri"/>
                <w:szCs w:val="26"/>
              </w:rPr>
              <w:t>- Ảnh hưởng tới cảnh quan khu vực do chất thải sinh ra trong quá trình xây dựng cơ bản.</w:t>
            </w:r>
          </w:p>
          <w:p w14:paraId="5FF61E5E" w14:textId="77777777" w:rsidR="001E5EB5" w:rsidRPr="00C15DE3" w:rsidRDefault="001E5EB5" w:rsidP="00AA5529">
            <w:pPr>
              <w:spacing w:line="264" w:lineRule="auto"/>
              <w:rPr>
                <w:rFonts w:eastAsia="Calibri"/>
                <w:szCs w:val="26"/>
              </w:rPr>
            </w:pPr>
            <w:r w:rsidRPr="00C15DE3">
              <w:rPr>
                <w:rFonts w:eastAsia="Calibri"/>
                <w:szCs w:val="26"/>
              </w:rPr>
              <w:t>- Tác động tạm thời, gián đoạn.</w:t>
            </w:r>
          </w:p>
        </w:tc>
      </w:tr>
      <w:tr w:rsidR="00C15DE3" w:rsidRPr="00C15DE3" w14:paraId="21C0744F" w14:textId="77777777" w:rsidTr="00AA5529">
        <w:trPr>
          <w:jc w:val="center"/>
        </w:trPr>
        <w:tc>
          <w:tcPr>
            <w:tcW w:w="8720" w:type="dxa"/>
            <w:gridSpan w:val="3"/>
            <w:vAlign w:val="center"/>
          </w:tcPr>
          <w:p w14:paraId="643D6109" w14:textId="77777777" w:rsidR="001E5EB5" w:rsidRPr="00C15DE3" w:rsidRDefault="001E5EB5" w:rsidP="00AA5529">
            <w:pPr>
              <w:spacing w:line="264" w:lineRule="auto"/>
              <w:rPr>
                <w:rFonts w:eastAsia="Calibri"/>
                <w:szCs w:val="26"/>
              </w:rPr>
            </w:pPr>
            <w:r w:rsidRPr="00C15DE3">
              <w:rPr>
                <w:rFonts w:eastAsia="Calibri"/>
                <w:b/>
                <w:szCs w:val="26"/>
              </w:rPr>
              <w:t>II. Tác động đến môi trường kinh tế - xã hội</w:t>
            </w:r>
          </w:p>
        </w:tc>
      </w:tr>
      <w:tr w:rsidR="00C15DE3" w:rsidRPr="00C15DE3" w14:paraId="02855B95" w14:textId="77777777" w:rsidTr="00AA5529">
        <w:trPr>
          <w:jc w:val="center"/>
        </w:trPr>
        <w:tc>
          <w:tcPr>
            <w:tcW w:w="640" w:type="dxa"/>
            <w:vAlign w:val="center"/>
          </w:tcPr>
          <w:p w14:paraId="6F3AAC99" w14:textId="77777777" w:rsidR="001E5EB5" w:rsidRPr="00C15DE3" w:rsidRDefault="001E5EB5" w:rsidP="00AA5529">
            <w:pPr>
              <w:spacing w:line="264" w:lineRule="auto"/>
              <w:jc w:val="center"/>
              <w:rPr>
                <w:rFonts w:eastAsia="Calibri"/>
                <w:szCs w:val="26"/>
              </w:rPr>
            </w:pPr>
            <w:r w:rsidRPr="00C15DE3">
              <w:rPr>
                <w:rFonts w:eastAsia="Calibri"/>
                <w:szCs w:val="26"/>
              </w:rPr>
              <w:t>5</w:t>
            </w:r>
          </w:p>
        </w:tc>
        <w:tc>
          <w:tcPr>
            <w:tcW w:w="2693" w:type="dxa"/>
            <w:vAlign w:val="center"/>
          </w:tcPr>
          <w:p w14:paraId="38FC68BC" w14:textId="77777777" w:rsidR="001E5EB5" w:rsidRPr="00C15DE3" w:rsidRDefault="001E5EB5" w:rsidP="00AA5529">
            <w:pPr>
              <w:spacing w:line="264" w:lineRule="auto"/>
              <w:rPr>
                <w:rFonts w:eastAsia="Calibri"/>
                <w:szCs w:val="26"/>
              </w:rPr>
            </w:pPr>
            <w:r w:rsidRPr="00C15DE3">
              <w:rPr>
                <w:rFonts w:eastAsia="Calibri"/>
                <w:szCs w:val="26"/>
              </w:rPr>
              <w:t>Công nhân làm việc tại công trường</w:t>
            </w:r>
          </w:p>
        </w:tc>
        <w:tc>
          <w:tcPr>
            <w:tcW w:w="5387" w:type="dxa"/>
          </w:tcPr>
          <w:p w14:paraId="464AD794" w14:textId="77777777" w:rsidR="001E5EB5" w:rsidRPr="00C15DE3" w:rsidRDefault="001E5EB5" w:rsidP="00AA5529">
            <w:pPr>
              <w:spacing w:line="264" w:lineRule="auto"/>
              <w:rPr>
                <w:rFonts w:eastAsia="Calibri"/>
                <w:szCs w:val="26"/>
              </w:rPr>
            </w:pPr>
            <w:r w:rsidRPr="00C15DE3">
              <w:rPr>
                <w:rFonts w:eastAsia="Calibri"/>
                <w:szCs w:val="26"/>
              </w:rPr>
              <w:t>- Ảnh hưởng đến sức khỏe của công nhân tham gia thi công xây dựng và lắp đặt các thiết bị máy móc.</w:t>
            </w:r>
          </w:p>
          <w:p w14:paraId="403D1618" w14:textId="77777777" w:rsidR="001E5EB5" w:rsidRPr="00C15DE3" w:rsidRDefault="001E5EB5" w:rsidP="00AA5529">
            <w:pPr>
              <w:spacing w:line="264" w:lineRule="auto"/>
              <w:rPr>
                <w:rFonts w:eastAsia="Calibri"/>
                <w:szCs w:val="26"/>
              </w:rPr>
            </w:pPr>
            <w:r w:rsidRPr="00C15DE3">
              <w:rPr>
                <w:rFonts w:eastAsia="Calibri"/>
                <w:szCs w:val="26"/>
              </w:rPr>
              <w:t>- Tác động tạm thời, gián đoạn.</w:t>
            </w:r>
          </w:p>
        </w:tc>
      </w:tr>
      <w:tr w:rsidR="00C15DE3" w:rsidRPr="00C15DE3" w14:paraId="105ADBE6" w14:textId="77777777" w:rsidTr="00AA5529">
        <w:trPr>
          <w:jc w:val="center"/>
        </w:trPr>
        <w:tc>
          <w:tcPr>
            <w:tcW w:w="640" w:type="dxa"/>
            <w:vAlign w:val="center"/>
          </w:tcPr>
          <w:p w14:paraId="511713D5" w14:textId="77777777" w:rsidR="001E5EB5" w:rsidRPr="00C15DE3" w:rsidRDefault="001E5EB5" w:rsidP="00AA5529">
            <w:pPr>
              <w:spacing w:line="264" w:lineRule="auto"/>
              <w:jc w:val="center"/>
              <w:rPr>
                <w:rFonts w:eastAsia="Calibri"/>
                <w:szCs w:val="26"/>
              </w:rPr>
            </w:pPr>
            <w:r w:rsidRPr="00C15DE3">
              <w:rPr>
                <w:rFonts w:eastAsia="Calibri"/>
                <w:szCs w:val="26"/>
              </w:rPr>
              <w:t>6</w:t>
            </w:r>
          </w:p>
        </w:tc>
        <w:tc>
          <w:tcPr>
            <w:tcW w:w="2693" w:type="dxa"/>
          </w:tcPr>
          <w:p w14:paraId="7D60AEC4" w14:textId="77777777" w:rsidR="001E5EB5" w:rsidRPr="00C15DE3" w:rsidRDefault="001E5EB5" w:rsidP="00AA5529">
            <w:pPr>
              <w:spacing w:line="264" w:lineRule="auto"/>
              <w:rPr>
                <w:rFonts w:eastAsia="Calibri"/>
                <w:szCs w:val="26"/>
              </w:rPr>
            </w:pPr>
            <w:r w:rsidRPr="00C15DE3">
              <w:rPr>
                <w:rFonts w:eastAsia="Calibri"/>
                <w:szCs w:val="26"/>
              </w:rPr>
              <w:t>Người dân sống xung quanh khu vực dự án và người dân tham gia giao thông qua khu vực thực hiện dự án</w:t>
            </w:r>
          </w:p>
        </w:tc>
        <w:tc>
          <w:tcPr>
            <w:tcW w:w="5387" w:type="dxa"/>
          </w:tcPr>
          <w:p w14:paraId="011D84A0" w14:textId="77777777" w:rsidR="001E5EB5" w:rsidRPr="00C15DE3" w:rsidRDefault="001E5EB5" w:rsidP="00AA5529">
            <w:pPr>
              <w:spacing w:line="264" w:lineRule="auto"/>
              <w:rPr>
                <w:rFonts w:eastAsia="Calibri"/>
                <w:szCs w:val="26"/>
              </w:rPr>
            </w:pPr>
            <w:r w:rsidRPr="00C15DE3">
              <w:rPr>
                <w:rFonts w:eastAsia="Calibri"/>
                <w:szCs w:val="26"/>
              </w:rPr>
              <w:t>- Ảnh hưởng đến sức khỏe của người dân tham gia giao thông và sinh sống quanh các tuyến đường vận chuyển nguyên vật liệu xây dựng.</w:t>
            </w:r>
          </w:p>
          <w:p w14:paraId="6475A57F" w14:textId="77777777" w:rsidR="001E5EB5" w:rsidRPr="00C15DE3" w:rsidRDefault="001E5EB5" w:rsidP="00AA5529">
            <w:pPr>
              <w:spacing w:line="264" w:lineRule="auto"/>
              <w:rPr>
                <w:rFonts w:eastAsia="Calibri"/>
                <w:szCs w:val="26"/>
              </w:rPr>
            </w:pPr>
            <w:r w:rsidRPr="00C15DE3">
              <w:rPr>
                <w:rFonts w:eastAsia="Calibri"/>
                <w:szCs w:val="26"/>
              </w:rPr>
              <w:t>- Tác động tạm thời, gián đoạn.</w:t>
            </w:r>
          </w:p>
        </w:tc>
      </w:tr>
    </w:tbl>
    <w:p w14:paraId="6EB4D370" w14:textId="13746642" w:rsidR="002176AB" w:rsidRPr="00042392" w:rsidRDefault="004413FF" w:rsidP="00042392">
      <w:pPr>
        <w:pStyle w:val="Heading4"/>
        <w:ind w:firstLine="720"/>
        <w:rPr>
          <w:rFonts w:ascii="Times New Roman" w:hAnsi="Times New Roman" w:cstheme="majorHAnsi"/>
          <w:sz w:val="28"/>
          <w:szCs w:val="26"/>
        </w:rPr>
      </w:pPr>
      <w:bookmarkStart w:id="90" w:name="_Toc99616017"/>
      <w:r w:rsidRPr="00042392">
        <w:rPr>
          <w:rFonts w:ascii="Times New Roman" w:hAnsi="Times New Roman" w:cstheme="majorHAnsi"/>
          <w:sz w:val="28"/>
          <w:szCs w:val="26"/>
        </w:rPr>
        <w:t>3.1.1.</w:t>
      </w:r>
      <w:r w:rsidR="0061038A" w:rsidRPr="00042392">
        <w:rPr>
          <w:rFonts w:ascii="Times New Roman" w:hAnsi="Times New Roman" w:cstheme="majorHAnsi"/>
          <w:sz w:val="28"/>
          <w:szCs w:val="26"/>
          <w:lang w:val="en-US"/>
        </w:rPr>
        <w:t>1</w:t>
      </w:r>
      <w:r w:rsidRPr="00042392">
        <w:rPr>
          <w:rFonts w:ascii="Times New Roman" w:hAnsi="Times New Roman" w:cstheme="majorHAnsi"/>
          <w:sz w:val="28"/>
          <w:szCs w:val="26"/>
        </w:rPr>
        <w:t xml:space="preserve">. </w:t>
      </w:r>
      <w:r w:rsidR="00492D4A" w:rsidRPr="00042392">
        <w:rPr>
          <w:rFonts w:ascii="Times New Roman" w:hAnsi="Times New Roman" w:cstheme="majorHAnsi"/>
          <w:sz w:val="28"/>
          <w:szCs w:val="26"/>
        </w:rPr>
        <w:t>Các tác động môi trường liên quan đến chất thải</w:t>
      </w:r>
      <w:bookmarkEnd w:id="90"/>
    </w:p>
    <w:p w14:paraId="7F5FEB8C" w14:textId="77777777" w:rsidR="00C235A7" w:rsidRPr="00042392" w:rsidRDefault="00C235A7" w:rsidP="00042392">
      <w:pPr>
        <w:ind w:firstLine="720"/>
        <w:rPr>
          <w:rFonts w:cstheme="majorHAnsi"/>
          <w:i/>
          <w:sz w:val="28"/>
          <w:szCs w:val="26"/>
        </w:rPr>
      </w:pPr>
      <w:bookmarkStart w:id="91" w:name="_Toc99616021"/>
      <w:r w:rsidRPr="00042392">
        <w:rPr>
          <w:rFonts w:cstheme="majorHAnsi"/>
          <w:i/>
          <w:sz w:val="28"/>
          <w:szCs w:val="26"/>
        </w:rPr>
        <w:t>a.  Nước thải.</w:t>
      </w:r>
    </w:p>
    <w:p w14:paraId="684F92D5" w14:textId="77777777" w:rsidR="001E5EB5" w:rsidRPr="00042392" w:rsidRDefault="001E5EB5" w:rsidP="00042392">
      <w:pPr>
        <w:ind w:firstLine="720"/>
        <w:rPr>
          <w:rFonts w:eastAsia="Calibri"/>
          <w:i/>
          <w:iCs/>
          <w:sz w:val="28"/>
          <w:szCs w:val="28"/>
        </w:rPr>
      </w:pPr>
      <w:r w:rsidRPr="00042392">
        <w:rPr>
          <w:rFonts w:eastAsia="Calibri"/>
          <w:i/>
          <w:iCs/>
          <w:sz w:val="28"/>
          <w:szCs w:val="28"/>
        </w:rPr>
        <w:t>* Nước thải từ hoạt động thi công xây dựng</w:t>
      </w:r>
    </w:p>
    <w:p w14:paraId="4FC0E64C" w14:textId="77777777" w:rsidR="001E5EB5" w:rsidRPr="00042392" w:rsidRDefault="001E5EB5" w:rsidP="00042392">
      <w:pPr>
        <w:ind w:firstLine="720"/>
        <w:rPr>
          <w:rFonts w:eastAsia="Calibri"/>
          <w:sz w:val="28"/>
          <w:szCs w:val="28"/>
        </w:rPr>
      </w:pPr>
      <w:r w:rsidRPr="00042392">
        <w:rPr>
          <w:rFonts w:eastAsia="Calibri"/>
          <w:sz w:val="28"/>
          <w:szCs w:val="28"/>
        </w:rPr>
        <w:t xml:space="preserve">- Nước thải sinh hoạt của công nhân thi công và cán bộ công nhân viên tại dự án: </w:t>
      </w:r>
    </w:p>
    <w:p w14:paraId="364FC12F" w14:textId="1AD65DE1" w:rsidR="001E5EB5" w:rsidRPr="00042392" w:rsidRDefault="001E5EB5" w:rsidP="00042392">
      <w:pPr>
        <w:ind w:firstLine="720"/>
        <w:rPr>
          <w:rFonts w:eastAsia="Calibri"/>
          <w:sz w:val="28"/>
          <w:szCs w:val="28"/>
        </w:rPr>
      </w:pPr>
      <w:r w:rsidRPr="00042392">
        <w:rPr>
          <w:rFonts w:eastAsia="Calibri"/>
          <w:sz w:val="28"/>
          <w:szCs w:val="28"/>
        </w:rPr>
        <w:t xml:space="preserve">+ Lượng phát sinh: </w:t>
      </w:r>
      <w:r w:rsidR="0060286F" w:rsidRPr="00042392">
        <w:rPr>
          <w:rFonts w:eastAsia="Calibri"/>
          <w:sz w:val="28"/>
          <w:szCs w:val="28"/>
          <w:lang w:val="en-US"/>
        </w:rPr>
        <w:t>ước tính 2,0</w:t>
      </w:r>
      <w:r w:rsidRPr="00042392">
        <w:rPr>
          <w:rFonts w:eastAsia="Calibri"/>
          <w:sz w:val="28"/>
          <w:szCs w:val="28"/>
        </w:rPr>
        <w:t>m</w:t>
      </w:r>
      <w:r w:rsidRPr="00042392">
        <w:rPr>
          <w:rFonts w:eastAsia="Calibri"/>
          <w:sz w:val="28"/>
          <w:szCs w:val="28"/>
          <w:vertAlign w:val="superscript"/>
        </w:rPr>
        <w:t>3</w:t>
      </w:r>
      <w:r w:rsidRPr="00042392">
        <w:rPr>
          <w:rFonts w:eastAsia="Calibri"/>
          <w:sz w:val="28"/>
          <w:szCs w:val="28"/>
        </w:rPr>
        <w:t>/ngày.đêm;</w:t>
      </w:r>
    </w:p>
    <w:p w14:paraId="2CB2FE2B" w14:textId="77777777" w:rsidR="001E5EB5" w:rsidRPr="00042392" w:rsidRDefault="001E5EB5" w:rsidP="00042392">
      <w:pPr>
        <w:ind w:firstLine="720"/>
        <w:rPr>
          <w:rFonts w:eastAsia="Calibri"/>
          <w:sz w:val="28"/>
          <w:szCs w:val="28"/>
        </w:rPr>
      </w:pPr>
      <w:r w:rsidRPr="00042392">
        <w:rPr>
          <w:rFonts w:eastAsia="Calibri"/>
          <w:sz w:val="28"/>
          <w:szCs w:val="28"/>
        </w:rPr>
        <w:lastRenderedPageBreak/>
        <w:t>+ Thành phần, tính chất: nước thải này chủ yếu chứa các chất cặn bã, các chất lơ lửng (SS), các hợp chất hữu cơ (BOD/COD), các chất dinh dưỡng (N, P) và vi sinh.</w:t>
      </w:r>
    </w:p>
    <w:p w14:paraId="69CD8625" w14:textId="77777777" w:rsidR="001E5EB5" w:rsidRPr="00042392" w:rsidRDefault="001E5EB5" w:rsidP="00042392">
      <w:pPr>
        <w:ind w:firstLine="720"/>
        <w:rPr>
          <w:rFonts w:eastAsia="Calibri"/>
          <w:sz w:val="28"/>
          <w:szCs w:val="28"/>
        </w:rPr>
      </w:pPr>
      <w:r w:rsidRPr="00042392">
        <w:rPr>
          <w:rFonts w:eastAsia="Calibri"/>
          <w:sz w:val="28"/>
          <w:szCs w:val="28"/>
        </w:rPr>
        <w:t>- Nước thải xây dựng:</w:t>
      </w:r>
    </w:p>
    <w:p w14:paraId="0CA02112" w14:textId="6F8B57F5" w:rsidR="001E5EB5" w:rsidRPr="00042392" w:rsidRDefault="001E5EB5" w:rsidP="00042392">
      <w:pPr>
        <w:ind w:firstLine="720"/>
        <w:rPr>
          <w:rFonts w:eastAsia="Calibri"/>
          <w:sz w:val="28"/>
          <w:szCs w:val="28"/>
        </w:rPr>
      </w:pPr>
      <w:r w:rsidRPr="00042392">
        <w:rPr>
          <w:rFonts w:eastAsia="Calibri"/>
          <w:sz w:val="28"/>
          <w:szCs w:val="28"/>
        </w:rPr>
        <w:t xml:space="preserve">+ Lượng phát sinh: </w:t>
      </w:r>
      <w:r w:rsidR="0060286F" w:rsidRPr="00042392">
        <w:rPr>
          <w:rFonts w:eastAsia="Calibri"/>
          <w:sz w:val="28"/>
          <w:szCs w:val="28"/>
          <w:lang w:val="en-US"/>
        </w:rPr>
        <w:t xml:space="preserve">ước tính </w:t>
      </w:r>
      <w:r w:rsidR="002D21B0">
        <w:rPr>
          <w:rFonts w:eastAsia="Calibri"/>
          <w:sz w:val="28"/>
          <w:szCs w:val="28"/>
          <w:lang w:val="en-US"/>
        </w:rPr>
        <w:t>6</w:t>
      </w:r>
      <w:r w:rsidRPr="00042392">
        <w:rPr>
          <w:rFonts w:eastAsia="Calibri"/>
          <w:sz w:val="28"/>
          <w:szCs w:val="28"/>
        </w:rPr>
        <w:t>m</w:t>
      </w:r>
      <w:r w:rsidRPr="00042392">
        <w:rPr>
          <w:rFonts w:eastAsia="Calibri"/>
          <w:sz w:val="28"/>
          <w:szCs w:val="28"/>
          <w:vertAlign w:val="superscript"/>
        </w:rPr>
        <w:t>3</w:t>
      </w:r>
      <w:r w:rsidRPr="00042392">
        <w:rPr>
          <w:rFonts w:eastAsia="Calibri"/>
          <w:sz w:val="28"/>
          <w:szCs w:val="28"/>
        </w:rPr>
        <w:t>/ngày;</w:t>
      </w:r>
    </w:p>
    <w:p w14:paraId="76216B07" w14:textId="77777777" w:rsidR="001E5EB5" w:rsidRPr="00042392" w:rsidRDefault="001E5EB5" w:rsidP="00042392">
      <w:pPr>
        <w:ind w:firstLine="720"/>
        <w:rPr>
          <w:rFonts w:eastAsia="Calibri"/>
          <w:sz w:val="28"/>
          <w:szCs w:val="28"/>
        </w:rPr>
      </w:pPr>
      <w:r w:rsidRPr="00042392">
        <w:rPr>
          <w:rFonts w:eastAsia="Calibri"/>
          <w:sz w:val="28"/>
          <w:szCs w:val="28"/>
        </w:rPr>
        <w:t>+ Thành phần, tính chất: nước thải chứa nhiều cặn lơ lửng, vôi vữa, xi măng, có độ pH cao.</w:t>
      </w:r>
    </w:p>
    <w:p w14:paraId="7B13F449" w14:textId="77777777" w:rsidR="001E5EB5" w:rsidRPr="00042392" w:rsidRDefault="001E5EB5" w:rsidP="00042392">
      <w:pPr>
        <w:ind w:firstLine="720"/>
        <w:rPr>
          <w:rFonts w:eastAsia="Calibri"/>
          <w:i/>
          <w:sz w:val="28"/>
          <w:szCs w:val="28"/>
        </w:rPr>
      </w:pPr>
      <w:r w:rsidRPr="00042392">
        <w:rPr>
          <w:rFonts w:eastAsia="Calibri"/>
          <w:i/>
          <w:sz w:val="28"/>
          <w:szCs w:val="28"/>
        </w:rPr>
        <w:t>* Nước mưa chảy tràn</w:t>
      </w:r>
    </w:p>
    <w:p w14:paraId="478F8164" w14:textId="22BF1574" w:rsidR="001E5EB5" w:rsidRPr="00042392" w:rsidRDefault="001E5EB5" w:rsidP="00042392">
      <w:pPr>
        <w:ind w:firstLine="720"/>
        <w:rPr>
          <w:rFonts w:eastAsia="Calibri"/>
          <w:sz w:val="28"/>
          <w:szCs w:val="28"/>
        </w:rPr>
      </w:pPr>
      <w:r w:rsidRPr="00042392">
        <w:rPr>
          <w:rFonts w:eastAsia="Calibri"/>
          <w:sz w:val="28"/>
          <w:szCs w:val="28"/>
        </w:rPr>
        <w:t>- Lượng phát sinh</w:t>
      </w:r>
      <w:bookmarkStart w:id="92" w:name="_Hlk65164476"/>
      <w:r w:rsidRPr="00042392">
        <w:rPr>
          <w:rFonts w:eastAsia="Calibri"/>
          <w:sz w:val="28"/>
          <w:szCs w:val="28"/>
        </w:rPr>
        <w:t xml:space="preserve">: </w:t>
      </w:r>
      <w:r w:rsidR="006E3C84" w:rsidRPr="00042392">
        <w:rPr>
          <w:rFonts w:eastAsia="Calibri"/>
          <w:sz w:val="28"/>
          <w:szCs w:val="28"/>
          <w:lang w:val="en-US"/>
        </w:rPr>
        <w:t xml:space="preserve">ước tính vào thời điểm mưa lớn nhất </w:t>
      </w:r>
      <w:r w:rsidRPr="00042392">
        <w:rPr>
          <w:rFonts w:eastAsia="Calibri"/>
          <w:sz w:val="28"/>
          <w:szCs w:val="28"/>
        </w:rPr>
        <w:t>0</w:t>
      </w:r>
      <w:r w:rsidR="0067095A">
        <w:rPr>
          <w:rFonts w:eastAsia="Calibri"/>
          <w:sz w:val="28"/>
          <w:szCs w:val="28"/>
          <w:lang w:val="en-US"/>
        </w:rPr>
        <w:t>,053</w:t>
      </w:r>
      <w:r w:rsidRPr="00042392">
        <w:rPr>
          <w:rFonts w:eastAsia="Calibri"/>
          <w:sz w:val="28"/>
          <w:szCs w:val="28"/>
        </w:rPr>
        <w:t>m</w:t>
      </w:r>
      <w:r w:rsidRPr="00042392">
        <w:rPr>
          <w:rFonts w:eastAsia="Calibri"/>
          <w:sz w:val="28"/>
          <w:szCs w:val="28"/>
          <w:vertAlign w:val="superscript"/>
        </w:rPr>
        <w:t>3</w:t>
      </w:r>
      <w:r w:rsidRPr="00042392">
        <w:rPr>
          <w:rFonts w:eastAsia="Calibri"/>
          <w:sz w:val="28"/>
          <w:szCs w:val="28"/>
        </w:rPr>
        <w:t xml:space="preserve">/s </w:t>
      </w:r>
      <w:bookmarkEnd w:id="92"/>
      <w:r w:rsidRPr="00042392">
        <w:rPr>
          <w:rFonts w:eastAsia="Calibri"/>
          <w:sz w:val="28"/>
          <w:szCs w:val="28"/>
        </w:rPr>
        <w:t>trên toàn khu vực dự án;</w:t>
      </w:r>
    </w:p>
    <w:p w14:paraId="6763B051" w14:textId="77777777" w:rsidR="001E5EB5" w:rsidRPr="00042392" w:rsidRDefault="001E5EB5" w:rsidP="00042392">
      <w:pPr>
        <w:ind w:firstLine="720"/>
        <w:rPr>
          <w:rFonts w:eastAsia="Calibri"/>
          <w:sz w:val="28"/>
          <w:szCs w:val="28"/>
        </w:rPr>
      </w:pPr>
      <w:r w:rsidRPr="00042392">
        <w:rPr>
          <w:rFonts w:eastAsia="Calibri"/>
          <w:sz w:val="28"/>
          <w:szCs w:val="28"/>
        </w:rPr>
        <w:t>- Tính chất: nước mưa chảy tràn qua dự án chứa lượng lớn các chất bẩn tích luỹ trên bề mặt như dầu, mỡ, bụi, cặn... do hoạt động thi công chưa được dọn dẹp, thiết bị thi công.</w:t>
      </w:r>
      <w:r w:rsidRPr="00042392">
        <w:rPr>
          <w:rFonts w:eastAsia="Calibri"/>
          <w:sz w:val="28"/>
          <w:szCs w:val="28"/>
          <w:lang w:val="nl-NL"/>
        </w:rPr>
        <w:t>.</w:t>
      </w:r>
    </w:p>
    <w:p w14:paraId="43305ED9" w14:textId="77777777" w:rsidR="00C235A7" w:rsidRPr="00042392" w:rsidRDefault="00C235A7" w:rsidP="00042392">
      <w:pPr>
        <w:ind w:firstLine="720"/>
        <w:rPr>
          <w:rFonts w:cstheme="majorHAnsi"/>
          <w:i/>
          <w:sz w:val="28"/>
          <w:szCs w:val="26"/>
          <w:lang w:val="pt-BR"/>
        </w:rPr>
      </w:pPr>
      <w:r w:rsidRPr="00042392">
        <w:rPr>
          <w:rFonts w:cstheme="majorHAnsi"/>
          <w:i/>
          <w:sz w:val="28"/>
          <w:szCs w:val="26"/>
          <w:lang w:val="pt-BR"/>
        </w:rPr>
        <w:t>b. Bụi và khí thải</w:t>
      </w:r>
    </w:p>
    <w:p w14:paraId="24639504" w14:textId="77777777" w:rsidR="001E5EB5" w:rsidRPr="00042392" w:rsidRDefault="001E5EB5" w:rsidP="00042392">
      <w:pPr>
        <w:ind w:firstLine="720"/>
        <w:rPr>
          <w:rFonts w:eastAsia="Calibri"/>
          <w:sz w:val="28"/>
          <w:szCs w:val="28"/>
        </w:rPr>
      </w:pPr>
      <w:r w:rsidRPr="00042392">
        <w:rPr>
          <w:rFonts w:eastAsia="Calibri"/>
          <w:sz w:val="28"/>
          <w:szCs w:val="28"/>
        </w:rPr>
        <w:t>- Khí thải phương tiện vận chuyển nguyên vật liệu;</w:t>
      </w:r>
    </w:p>
    <w:p w14:paraId="51F007FE" w14:textId="77777777" w:rsidR="006E3C84" w:rsidRPr="00042392" w:rsidRDefault="006E3C84" w:rsidP="00042392">
      <w:pPr>
        <w:ind w:firstLine="720"/>
        <w:rPr>
          <w:rFonts w:eastAsia="Calibri"/>
          <w:sz w:val="28"/>
          <w:szCs w:val="28"/>
        </w:rPr>
      </w:pPr>
      <w:r w:rsidRPr="00042392">
        <w:rPr>
          <w:rFonts w:eastAsia="Calibri"/>
          <w:sz w:val="28"/>
          <w:szCs w:val="28"/>
        </w:rPr>
        <w:t>- Khí thải phát sinh do các hoạt động thi công xây dựng trên công trường;</w:t>
      </w:r>
    </w:p>
    <w:p w14:paraId="1B588B27" w14:textId="76A763CE" w:rsidR="001E5EB5" w:rsidRPr="00042392" w:rsidRDefault="001E5EB5" w:rsidP="00042392">
      <w:pPr>
        <w:ind w:firstLine="720"/>
        <w:rPr>
          <w:rFonts w:eastAsia="Calibri"/>
          <w:sz w:val="28"/>
          <w:szCs w:val="28"/>
        </w:rPr>
      </w:pPr>
      <w:r w:rsidRPr="00042392">
        <w:rPr>
          <w:rFonts w:eastAsia="Calibri"/>
          <w:sz w:val="28"/>
          <w:szCs w:val="28"/>
        </w:rPr>
        <w:t>- Bụi phát sinh từ quá trình vận chuyển vật liệu thi công;</w:t>
      </w:r>
    </w:p>
    <w:p w14:paraId="2EDF22B2" w14:textId="006F7724" w:rsidR="001E5EB5" w:rsidRPr="00042392" w:rsidRDefault="001E5EB5" w:rsidP="00042392">
      <w:pPr>
        <w:ind w:firstLine="720"/>
        <w:rPr>
          <w:rFonts w:eastAsia="Calibri"/>
          <w:sz w:val="28"/>
          <w:szCs w:val="28"/>
        </w:rPr>
      </w:pPr>
      <w:r w:rsidRPr="00042392">
        <w:rPr>
          <w:rFonts w:eastAsia="Calibri"/>
          <w:sz w:val="28"/>
          <w:szCs w:val="28"/>
        </w:rPr>
        <w:t>- Bụi phát sinh do các hoạt động thi công xây dựng trên công trường: bụi từ quá trình san gạt mặt bằng;</w:t>
      </w:r>
    </w:p>
    <w:p w14:paraId="17F2DDDB" w14:textId="77777777" w:rsidR="00C235A7" w:rsidRPr="00042392" w:rsidRDefault="00C235A7" w:rsidP="00042392">
      <w:pPr>
        <w:ind w:firstLine="720"/>
        <w:rPr>
          <w:rFonts w:cstheme="majorHAnsi"/>
          <w:i/>
          <w:sz w:val="28"/>
          <w:szCs w:val="26"/>
          <w:lang w:val="pt-BR"/>
        </w:rPr>
      </w:pPr>
      <w:r w:rsidRPr="00042392">
        <w:rPr>
          <w:rFonts w:cstheme="majorHAnsi"/>
          <w:i/>
          <w:sz w:val="28"/>
          <w:szCs w:val="26"/>
          <w:lang w:val="pt-BR"/>
        </w:rPr>
        <w:t>c. Chất thải rắn, chất thải nguy hại</w:t>
      </w:r>
    </w:p>
    <w:p w14:paraId="5B35D1B4" w14:textId="77777777" w:rsidR="00C235A7" w:rsidRPr="00042392" w:rsidRDefault="00C235A7" w:rsidP="00042392">
      <w:pPr>
        <w:ind w:firstLine="720"/>
        <w:rPr>
          <w:rFonts w:cstheme="majorHAnsi"/>
          <w:i/>
          <w:sz w:val="28"/>
          <w:szCs w:val="26"/>
          <w:lang w:val="en-US"/>
        </w:rPr>
      </w:pPr>
      <w:r w:rsidRPr="00042392">
        <w:rPr>
          <w:rFonts w:cstheme="majorHAnsi"/>
          <w:i/>
          <w:sz w:val="28"/>
          <w:szCs w:val="26"/>
          <w:lang w:val="en-US"/>
        </w:rPr>
        <w:t>c.1. Chất thải rắn thông thường:</w:t>
      </w:r>
    </w:p>
    <w:p w14:paraId="2614B56E" w14:textId="77777777" w:rsidR="001E5EB5" w:rsidRPr="00042392" w:rsidRDefault="001E5EB5" w:rsidP="00042392">
      <w:pPr>
        <w:ind w:firstLine="720"/>
        <w:rPr>
          <w:rFonts w:eastAsia="Calibri"/>
          <w:sz w:val="28"/>
          <w:szCs w:val="28"/>
          <w:lang w:val="af-ZA"/>
        </w:rPr>
      </w:pPr>
      <w:bookmarkStart w:id="93" w:name="_Hlk107300901"/>
      <w:r w:rsidRPr="00042392">
        <w:rPr>
          <w:rFonts w:eastAsia="Calibri"/>
          <w:sz w:val="28"/>
          <w:szCs w:val="28"/>
          <w:lang w:val="af-ZA"/>
        </w:rPr>
        <w:t>- Chất thải rắn sinh hoạt của công nhân thi công:</w:t>
      </w:r>
    </w:p>
    <w:p w14:paraId="0380FD7A" w14:textId="0B8333AB" w:rsidR="001E5EB5" w:rsidRPr="00042392" w:rsidRDefault="001E5EB5" w:rsidP="00042392">
      <w:pPr>
        <w:ind w:firstLine="720"/>
        <w:rPr>
          <w:rFonts w:eastAsia="Calibri"/>
          <w:sz w:val="28"/>
          <w:szCs w:val="28"/>
          <w:lang w:val="af-ZA"/>
        </w:rPr>
      </w:pPr>
      <w:r w:rsidRPr="00042392">
        <w:rPr>
          <w:rFonts w:eastAsia="Calibri"/>
          <w:sz w:val="28"/>
          <w:szCs w:val="28"/>
        </w:rPr>
        <w:t xml:space="preserve">+ Khối lượng phát sinh: </w:t>
      </w:r>
      <w:r w:rsidR="006E3C84" w:rsidRPr="00042392">
        <w:rPr>
          <w:rFonts w:eastAsia="Calibri"/>
          <w:sz w:val="28"/>
          <w:szCs w:val="28"/>
          <w:lang w:val="en-US"/>
        </w:rPr>
        <w:t xml:space="preserve">ước tính </w:t>
      </w:r>
      <w:r w:rsidRPr="00042392">
        <w:rPr>
          <w:rFonts w:eastAsia="Calibri"/>
          <w:sz w:val="28"/>
          <w:szCs w:val="28"/>
          <w:lang w:val="de-DE"/>
        </w:rPr>
        <w:t>1</w:t>
      </w:r>
      <w:r w:rsidR="00611023">
        <w:rPr>
          <w:rFonts w:eastAsia="Calibri"/>
          <w:sz w:val="28"/>
          <w:szCs w:val="28"/>
          <w:lang w:val="de-DE"/>
        </w:rPr>
        <w:t>5</w:t>
      </w:r>
      <w:r w:rsidRPr="00042392">
        <w:rPr>
          <w:rFonts w:eastAsia="Calibri"/>
          <w:sz w:val="28"/>
          <w:szCs w:val="28"/>
          <w:lang w:val="de-DE"/>
        </w:rPr>
        <w:t>kg/ngày</w:t>
      </w:r>
      <w:r w:rsidRPr="00042392">
        <w:rPr>
          <w:rFonts w:eastAsia="Calibri"/>
          <w:sz w:val="28"/>
          <w:szCs w:val="28"/>
        </w:rPr>
        <w:t>;</w:t>
      </w:r>
    </w:p>
    <w:p w14:paraId="0688F3DC" w14:textId="77777777" w:rsidR="001E5EB5" w:rsidRPr="00042392" w:rsidRDefault="001E5EB5" w:rsidP="00042392">
      <w:pPr>
        <w:ind w:firstLine="720"/>
        <w:rPr>
          <w:rFonts w:eastAsia="Calibri"/>
          <w:sz w:val="28"/>
          <w:szCs w:val="28"/>
        </w:rPr>
      </w:pPr>
      <w:r w:rsidRPr="00042392">
        <w:rPr>
          <w:rFonts w:eastAsia="Calibri"/>
          <w:sz w:val="28"/>
          <w:szCs w:val="28"/>
        </w:rPr>
        <w:t xml:space="preserve">+ Thành phần rác thải sinh hoạt chủ yếu là: </w:t>
      </w:r>
      <w:r w:rsidRPr="00042392">
        <w:rPr>
          <w:rFonts w:eastAsia="Calibri"/>
          <w:sz w:val="28"/>
          <w:szCs w:val="28"/>
          <w:lang w:val="de-DE"/>
        </w:rPr>
        <w:t>thực phẩm thừa, giấy, vải vụn</w:t>
      </w:r>
      <w:r w:rsidRPr="00042392">
        <w:rPr>
          <w:rFonts w:eastAsia="Calibri"/>
          <w:sz w:val="28"/>
          <w:szCs w:val="28"/>
          <w:lang w:val="af-ZA"/>
        </w:rPr>
        <w:t xml:space="preserve">, </w:t>
      </w:r>
      <w:r w:rsidRPr="00042392">
        <w:rPr>
          <w:rFonts w:eastAsia="Calibri"/>
          <w:sz w:val="28"/>
          <w:szCs w:val="28"/>
          <w:lang w:val="de-DE"/>
        </w:rPr>
        <w:t>túi nilon, vỏ hộp nhựa, vỏ chai thủy tinh, kim loại,…</w:t>
      </w:r>
    </w:p>
    <w:p w14:paraId="4EFFFDC9" w14:textId="77777777" w:rsidR="001E5EB5" w:rsidRPr="00042392" w:rsidRDefault="001E5EB5" w:rsidP="00042392">
      <w:pPr>
        <w:ind w:firstLine="720"/>
        <w:rPr>
          <w:rFonts w:eastAsia="Calibri"/>
          <w:sz w:val="28"/>
          <w:szCs w:val="28"/>
        </w:rPr>
      </w:pPr>
      <w:r w:rsidRPr="00042392">
        <w:rPr>
          <w:rFonts w:eastAsia="Calibri"/>
          <w:sz w:val="28"/>
          <w:szCs w:val="28"/>
        </w:rPr>
        <w:t>- Chất thải rắn thi công:</w:t>
      </w:r>
    </w:p>
    <w:p w14:paraId="24A80C58" w14:textId="559B99F2" w:rsidR="001E5EB5" w:rsidRPr="00042392" w:rsidRDefault="001E5EB5" w:rsidP="00042392">
      <w:pPr>
        <w:ind w:firstLine="720"/>
        <w:rPr>
          <w:rFonts w:eastAsia="Calibri"/>
          <w:sz w:val="28"/>
          <w:szCs w:val="28"/>
        </w:rPr>
      </w:pPr>
      <w:r w:rsidRPr="00042392">
        <w:rPr>
          <w:rFonts w:eastAsia="Calibri"/>
          <w:sz w:val="28"/>
          <w:szCs w:val="28"/>
        </w:rPr>
        <w:t xml:space="preserve">+ Chất thải rắn là sinh khối thực vật; </w:t>
      </w:r>
    </w:p>
    <w:p w14:paraId="5DEE4669" w14:textId="4D6DB154" w:rsidR="001E5EB5" w:rsidRPr="00042392" w:rsidRDefault="001E5EB5" w:rsidP="00042392">
      <w:pPr>
        <w:ind w:firstLine="720"/>
        <w:rPr>
          <w:rFonts w:eastAsia="Calibri"/>
          <w:iCs/>
          <w:sz w:val="28"/>
          <w:szCs w:val="28"/>
        </w:rPr>
      </w:pPr>
      <w:r w:rsidRPr="00042392">
        <w:rPr>
          <w:rFonts w:eastAsia="Calibri"/>
          <w:sz w:val="28"/>
          <w:szCs w:val="28"/>
        </w:rPr>
        <w:t xml:space="preserve">+ </w:t>
      </w:r>
      <w:r w:rsidRPr="00042392">
        <w:rPr>
          <w:rFonts w:eastAsia="Calibri"/>
          <w:iCs/>
          <w:sz w:val="28"/>
          <w:szCs w:val="28"/>
        </w:rPr>
        <w:t>Chất thải rắn từ hoạt động bóc bùn đất hữu cơ.</w:t>
      </w:r>
    </w:p>
    <w:p w14:paraId="19101E10" w14:textId="544AE458" w:rsidR="001E5EB5" w:rsidRPr="00042392" w:rsidRDefault="001E5EB5" w:rsidP="00042392">
      <w:pPr>
        <w:ind w:firstLine="720"/>
        <w:rPr>
          <w:rFonts w:eastAsia="Calibri"/>
          <w:sz w:val="28"/>
          <w:szCs w:val="28"/>
          <w:lang w:val="en-US"/>
        </w:rPr>
      </w:pPr>
      <w:r w:rsidRPr="00042392">
        <w:rPr>
          <w:rFonts w:eastAsia="Calibri"/>
          <w:sz w:val="28"/>
          <w:szCs w:val="28"/>
        </w:rPr>
        <w:t>+ Chất thải rắn từ quá trình xây dựng</w:t>
      </w:r>
      <w:r w:rsidR="006E3C84" w:rsidRPr="00042392">
        <w:rPr>
          <w:rFonts w:eastAsia="Calibri"/>
          <w:sz w:val="28"/>
          <w:szCs w:val="28"/>
          <w:lang w:val="en-US"/>
        </w:rPr>
        <w:t xml:space="preserve"> (bao bì xi măng, b</w:t>
      </w:r>
      <w:r w:rsidRPr="00042392">
        <w:rPr>
          <w:rFonts w:eastAsia="Calibri"/>
          <w:sz w:val="28"/>
          <w:szCs w:val="28"/>
        </w:rPr>
        <w:t>ê tông, gạch vỡ, cọc chống gãy nát, đất cát, phế liệu sắt thép</w:t>
      </w:r>
      <w:bookmarkStart w:id="94" w:name="_Hlk65164631"/>
      <w:r w:rsidRPr="00042392">
        <w:rPr>
          <w:rFonts w:eastAsia="Calibri"/>
          <w:sz w:val="28"/>
          <w:szCs w:val="28"/>
        </w:rPr>
        <w:t>...</w:t>
      </w:r>
      <w:bookmarkEnd w:id="94"/>
      <w:r w:rsidRPr="00042392">
        <w:rPr>
          <w:rFonts w:eastAsia="Calibri"/>
          <w:sz w:val="28"/>
          <w:szCs w:val="28"/>
        </w:rPr>
        <w:t>.</w:t>
      </w:r>
      <w:r w:rsidR="006E3C84" w:rsidRPr="00042392">
        <w:rPr>
          <w:rFonts w:eastAsia="Calibri"/>
          <w:sz w:val="28"/>
          <w:szCs w:val="28"/>
          <w:lang w:val="en-US"/>
        </w:rPr>
        <w:t>)</w:t>
      </w:r>
    </w:p>
    <w:bookmarkEnd w:id="93"/>
    <w:p w14:paraId="36B1E955" w14:textId="77777777" w:rsidR="00C235A7" w:rsidRPr="00042392" w:rsidRDefault="00C235A7" w:rsidP="00042392">
      <w:pPr>
        <w:ind w:firstLine="720"/>
        <w:rPr>
          <w:rFonts w:cstheme="majorHAnsi"/>
          <w:i/>
          <w:sz w:val="28"/>
          <w:szCs w:val="26"/>
          <w:lang w:val="en-US"/>
        </w:rPr>
      </w:pPr>
      <w:r w:rsidRPr="00042392">
        <w:rPr>
          <w:rFonts w:cstheme="majorHAnsi"/>
          <w:i/>
          <w:sz w:val="28"/>
          <w:szCs w:val="26"/>
          <w:lang w:val="en-US"/>
        </w:rPr>
        <w:t>c.2. Chất thải rắn nguy hại:</w:t>
      </w:r>
    </w:p>
    <w:p w14:paraId="625133A0" w14:textId="148AADB8" w:rsidR="00C235A7" w:rsidRPr="00042392" w:rsidRDefault="00C235A7" w:rsidP="00042392">
      <w:pPr>
        <w:ind w:firstLine="720"/>
        <w:rPr>
          <w:rFonts w:cstheme="majorHAnsi"/>
          <w:sz w:val="28"/>
          <w:szCs w:val="26"/>
          <w:lang w:val="en-US"/>
        </w:rPr>
      </w:pPr>
      <w:r w:rsidRPr="00042392">
        <w:rPr>
          <w:rFonts w:cstheme="majorHAnsi"/>
          <w:sz w:val="28"/>
          <w:szCs w:val="26"/>
          <w:lang w:val="en-US"/>
        </w:rPr>
        <w:t>- Nguồn phát sinh:</w:t>
      </w:r>
      <w:r w:rsidRPr="00042392">
        <w:rPr>
          <w:rFonts w:cstheme="majorHAnsi"/>
          <w:sz w:val="28"/>
          <w:szCs w:val="26"/>
        </w:rPr>
        <w:t xml:space="preserve"> chủ yếu</w:t>
      </w:r>
      <w:r w:rsidRPr="00042392">
        <w:rPr>
          <w:rFonts w:cstheme="majorHAnsi"/>
          <w:sz w:val="28"/>
          <w:szCs w:val="26"/>
          <w:lang w:val="en-US"/>
        </w:rPr>
        <w:t xml:space="preserve"> </w:t>
      </w:r>
      <w:r w:rsidRPr="00042392">
        <w:rPr>
          <w:rFonts w:cstheme="majorHAnsi"/>
          <w:sz w:val="28"/>
          <w:szCs w:val="26"/>
        </w:rPr>
        <w:t>từ hoạt động bảo dưỡng, sửa chữa máy móc và các phương tiện khai thác.</w:t>
      </w:r>
    </w:p>
    <w:p w14:paraId="6036617B" w14:textId="118130F6" w:rsidR="00C235A7" w:rsidRPr="00042392" w:rsidRDefault="00C235A7" w:rsidP="00042392">
      <w:pPr>
        <w:ind w:firstLine="720"/>
        <w:rPr>
          <w:rFonts w:cstheme="majorHAnsi"/>
          <w:sz w:val="28"/>
          <w:szCs w:val="26"/>
          <w:lang w:val="en-US"/>
        </w:rPr>
      </w:pPr>
      <w:r w:rsidRPr="00042392">
        <w:rPr>
          <w:rFonts w:cstheme="majorHAnsi"/>
          <w:sz w:val="28"/>
          <w:szCs w:val="26"/>
          <w:lang w:val="en-US"/>
        </w:rPr>
        <w:lastRenderedPageBreak/>
        <w:t xml:space="preserve">- Khối lượng phát sinh: không đáng kể (ước tính </w:t>
      </w:r>
      <w:r w:rsidR="001C1320" w:rsidRPr="00042392">
        <w:rPr>
          <w:rFonts w:cstheme="majorHAnsi"/>
          <w:sz w:val="28"/>
          <w:szCs w:val="26"/>
          <w:lang w:val="en-US"/>
        </w:rPr>
        <w:t>2</w:t>
      </w:r>
      <w:r w:rsidRPr="00042392">
        <w:rPr>
          <w:rFonts w:cstheme="majorHAnsi"/>
          <w:sz w:val="28"/>
          <w:szCs w:val="26"/>
          <w:lang w:val="en-US"/>
        </w:rPr>
        <w:t xml:space="preserve"> kg/tháng).</w:t>
      </w:r>
    </w:p>
    <w:p w14:paraId="21469C27" w14:textId="0A2F0DA7" w:rsidR="00C235A7" w:rsidRPr="00042392" w:rsidRDefault="00C235A7" w:rsidP="00042392">
      <w:pPr>
        <w:ind w:firstLine="720"/>
        <w:rPr>
          <w:rFonts w:cstheme="majorHAnsi"/>
          <w:sz w:val="28"/>
          <w:szCs w:val="26"/>
          <w:lang w:val="en-US"/>
        </w:rPr>
      </w:pPr>
      <w:r w:rsidRPr="00042392">
        <w:rPr>
          <w:rFonts w:cstheme="majorHAnsi"/>
          <w:sz w:val="28"/>
          <w:szCs w:val="26"/>
          <w:lang w:val="en-US"/>
        </w:rPr>
        <w:t xml:space="preserve">- Thành phần chủ yếu là </w:t>
      </w:r>
      <w:r w:rsidRPr="00042392">
        <w:rPr>
          <w:rFonts w:cstheme="majorHAnsi"/>
          <w:sz w:val="28"/>
          <w:szCs w:val="26"/>
        </w:rPr>
        <w:t>giẻ lau có dính dầu mỡ, pin, ắc quy hỏng</w:t>
      </w:r>
      <w:r w:rsidRPr="00042392">
        <w:rPr>
          <w:rFonts w:cstheme="majorHAnsi"/>
          <w:sz w:val="28"/>
          <w:szCs w:val="26"/>
          <w:lang w:val="en-US"/>
        </w:rPr>
        <w:t>.</w:t>
      </w:r>
    </w:p>
    <w:p w14:paraId="1C37E108" w14:textId="6335D93F" w:rsidR="00C80D80" w:rsidRPr="00042392" w:rsidRDefault="00C80D80" w:rsidP="00042392">
      <w:pPr>
        <w:ind w:firstLine="720"/>
        <w:rPr>
          <w:rFonts w:cstheme="majorHAnsi"/>
          <w:i/>
          <w:sz w:val="28"/>
          <w:szCs w:val="26"/>
          <w:lang w:val="en-US"/>
        </w:rPr>
      </w:pPr>
      <w:r w:rsidRPr="00042392">
        <w:rPr>
          <w:rFonts w:cstheme="majorHAnsi"/>
          <w:i/>
          <w:sz w:val="28"/>
          <w:szCs w:val="26"/>
          <w:lang w:val="en-US"/>
        </w:rPr>
        <w:t>3.1.1.</w:t>
      </w:r>
      <w:r w:rsidR="001C1320" w:rsidRPr="00042392">
        <w:rPr>
          <w:rFonts w:cstheme="majorHAnsi"/>
          <w:i/>
          <w:sz w:val="28"/>
          <w:szCs w:val="26"/>
          <w:lang w:val="en-US"/>
        </w:rPr>
        <w:t>2</w:t>
      </w:r>
      <w:r w:rsidRPr="00042392">
        <w:rPr>
          <w:rFonts w:cstheme="majorHAnsi"/>
          <w:i/>
          <w:sz w:val="28"/>
          <w:szCs w:val="26"/>
          <w:lang w:val="en-US"/>
        </w:rPr>
        <w:t xml:space="preserve">. </w:t>
      </w:r>
      <w:r w:rsidR="001C1320" w:rsidRPr="00042392">
        <w:rPr>
          <w:rFonts w:cstheme="majorHAnsi"/>
          <w:i/>
          <w:sz w:val="28"/>
          <w:szCs w:val="26"/>
          <w:lang w:val="en-US"/>
        </w:rPr>
        <w:t>Các tác động không liên quan đến chất thải</w:t>
      </w:r>
    </w:p>
    <w:p w14:paraId="73D8B9AA" w14:textId="77777777" w:rsidR="00FC770C" w:rsidRPr="00042392" w:rsidRDefault="00A4717A" w:rsidP="00042392">
      <w:pPr>
        <w:ind w:firstLine="720"/>
        <w:rPr>
          <w:rFonts w:cstheme="majorHAnsi"/>
          <w:i/>
          <w:sz w:val="28"/>
          <w:szCs w:val="26"/>
          <w:lang w:val="en-US"/>
        </w:rPr>
      </w:pPr>
      <w:r w:rsidRPr="00042392">
        <w:rPr>
          <w:rFonts w:cstheme="majorHAnsi"/>
          <w:i/>
          <w:sz w:val="28"/>
          <w:szCs w:val="26"/>
          <w:lang w:val="en-US"/>
        </w:rPr>
        <w:t>a</w:t>
      </w:r>
      <w:r w:rsidR="00C235A7" w:rsidRPr="00042392">
        <w:rPr>
          <w:rFonts w:cstheme="majorHAnsi"/>
          <w:i/>
          <w:sz w:val="28"/>
          <w:szCs w:val="26"/>
          <w:lang w:val="en-US"/>
        </w:rPr>
        <w:t xml:space="preserve">. </w:t>
      </w:r>
      <w:r w:rsidR="001C1320" w:rsidRPr="00042392">
        <w:rPr>
          <w:rFonts w:cstheme="majorHAnsi"/>
          <w:i/>
          <w:sz w:val="28"/>
          <w:szCs w:val="26"/>
          <w:lang w:val="en-US"/>
        </w:rPr>
        <w:t xml:space="preserve">Tác động của tiếng ồn, độ rung </w:t>
      </w:r>
    </w:p>
    <w:p w14:paraId="4E572474" w14:textId="51B83489" w:rsidR="00C235A7" w:rsidRPr="00042392" w:rsidRDefault="00FC770C" w:rsidP="00042392">
      <w:pPr>
        <w:ind w:firstLine="720"/>
        <w:rPr>
          <w:rFonts w:cstheme="majorHAnsi"/>
          <w:i/>
          <w:sz w:val="28"/>
          <w:szCs w:val="26"/>
          <w:lang w:val="en-US"/>
        </w:rPr>
      </w:pPr>
      <w:r w:rsidRPr="00042392">
        <w:rPr>
          <w:rFonts w:cstheme="majorHAnsi"/>
          <w:i/>
          <w:sz w:val="28"/>
          <w:szCs w:val="26"/>
          <w:lang w:val="en-US"/>
        </w:rPr>
        <w:t xml:space="preserve">a1. </w:t>
      </w:r>
      <w:r w:rsidR="00C235A7" w:rsidRPr="00042392">
        <w:rPr>
          <w:rFonts w:cstheme="majorHAnsi"/>
          <w:i/>
          <w:sz w:val="28"/>
          <w:szCs w:val="26"/>
          <w:lang w:val="en-US"/>
        </w:rPr>
        <w:t>Tiếng ồn:</w:t>
      </w:r>
      <w:r w:rsidR="00C235A7" w:rsidRPr="00042392">
        <w:rPr>
          <w:rFonts w:cstheme="majorHAnsi"/>
          <w:sz w:val="28"/>
          <w:szCs w:val="26"/>
          <w:lang w:val="en-US"/>
        </w:rPr>
        <w:t xml:space="preserve"> phát sinh </w:t>
      </w:r>
      <w:r w:rsidR="00C235A7" w:rsidRPr="00042392">
        <w:rPr>
          <w:rFonts w:cstheme="majorHAnsi"/>
          <w:sz w:val="28"/>
          <w:szCs w:val="26"/>
        </w:rPr>
        <w:t>từ hoạt động của các</w:t>
      </w:r>
      <w:r w:rsidR="00C235A7" w:rsidRPr="00042392">
        <w:rPr>
          <w:rFonts w:cstheme="majorHAnsi"/>
          <w:sz w:val="28"/>
          <w:szCs w:val="26"/>
          <w:lang w:val="en-US"/>
        </w:rPr>
        <w:t xml:space="preserve"> phương tiện</w:t>
      </w:r>
      <w:r w:rsidR="00C235A7" w:rsidRPr="00042392">
        <w:rPr>
          <w:rFonts w:cstheme="majorHAnsi"/>
          <w:sz w:val="28"/>
          <w:szCs w:val="26"/>
        </w:rPr>
        <w:t xml:space="preserve"> máy móc, thiết bị đào xúc, vận chuyển đất bóc.</w:t>
      </w:r>
    </w:p>
    <w:p w14:paraId="114BA0FB" w14:textId="1C4AFF09" w:rsidR="00C235A7" w:rsidRPr="00042392" w:rsidRDefault="00FC770C" w:rsidP="00042392">
      <w:pPr>
        <w:ind w:firstLine="720"/>
        <w:rPr>
          <w:rFonts w:cstheme="majorHAnsi"/>
          <w:i/>
          <w:sz w:val="28"/>
          <w:szCs w:val="26"/>
          <w:lang w:val="en-US"/>
        </w:rPr>
      </w:pPr>
      <w:r w:rsidRPr="00042392">
        <w:rPr>
          <w:rFonts w:cstheme="majorHAnsi"/>
          <w:i/>
          <w:sz w:val="28"/>
          <w:szCs w:val="26"/>
          <w:lang w:val="en-US"/>
        </w:rPr>
        <w:t>a2</w:t>
      </w:r>
      <w:r w:rsidR="00C235A7" w:rsidRPr="00042392">
        <w:rPr>
          <w:rFonts w:cstheme="majorHAnsi"/>
          <w:i/>
          <w:sz w:val="28"/>
          <w:szCs w:val="26"/>
          <w:lang w:val="en-US"/>
        </w:rPr>
        <w:t>. Độ rung:</w:t>
      </w:r>
      <w:r w:rsidRPr="00042392">
        <w:rPr>
          <w:rFonts w:cstheme="majorHAnsi"/>
          <w:i/>
          <w:sz w:val="28"/>
          <w:szCs w:val="26"/>
          <w:lang w:val="en-US"/>
        </w:rPr>
        <w:t xml:space="preserve"> </w:t>
      </w:r>
      <w:r w:rsidR="00C235A7" w:rsidRPr="00042392">
        <w:rPr>
          <w:rFonts w:cstheme="majorHAnsi"/>
          <w:sz w:val="28"/>
          <w:szCs w:val="26"/>
          <w:lang w:val="en-US"/>
        </w:rPr>
        <w:t>phát sinh</w:t>
      </w:r>
      <w:r w:rsidRPr="00042392">
        <w:rPr>
          <w:rFonts w:cstheme="majorHAnsi"/>
          <w:sz w:val="28"/>
          <w:szCs w:val="26"/>
          <w:lang w:val="en-US"/>
        </w:rPr>
        <w:t xml:space="preserve"> </w:t>
      </w:r>
      <w:r w:rsidR="00C235A7" w:rsidRPr="00042392">
        <w:rPr>
          <w:rFonts w:cstheme="majorHAnsi"/>
          <w:sz w:val="28"/>
          <w:szCs w:val="26"/>
        </w:rPr>
        <w:t>từ hoạt động của các máy móc, thiết bị đào xúc, vận chuyển đất bóc.</w:t>
      </w:r>
    </w:p>
    <w:p w14:paraId="4162CBD0" w14:textId="1E932C7F" w:rsidR="00C235A7" w:rsidRPr="00042392" w:rsidRDefault="00FC770C" w:rsidP="00042392">
      <w:pPr>
        <w:ind w:firstLine="720"/>
        <w:rPr>
          <w:rFonts w:cstheme="majorHAnsi"/>
          <w:i/>
          <w:sz w:val="28"/>
          <w:szCs w:val="26"/>
          <w:lang w:val="en-US"/>
        </w:rPr>
      </w:pPr>
      <w:r w:rsidRPr="00042392">
        <w:rPr>
          <w:rFonts w:cstheme="majorHAnsi"/>
          <w:i/>
          <w:sz w:val="28"/>
          <w:szCs w:val="26"/>
          <w:lang w:val="en-US"/>
        </w:rPr>
        <w:t>b</w:t>
      </w:r>
      <w:r w:rsidR="00A4717A" w:rsidRPr="00042392">
        <w:rPr>
          <w:rFonts w:cstheme="majorHAnsi"/>
          <w:i/>
          <w:sz w:val="28"/>
          <w:szCs w:val="26"/>
          <w:lang w:val="en-US"/>
        </w:rPr>
        <w:t>.</w:t>
      </w:r>
      <w:r w:rsidR="00C235A7" w:rsidRPr="00042392">
        <w:rPr>
          <w:rFonts w:cstheme="majorHAnsi"/>
          <w:i/>
          <w:sz w:val="28"/>
          <w:szCs w:val="26"/>
          <w:lang w:val="en-US"/>
        </w:rPr>
        <w:t xml:space="preserve"> Các tác động khác: sự cố sạt lở, sụt lún, mưa bão, tai nạn lao động</w:t>
      </w:r>
      <w:r w:rsidRPr="00042392">
        <w:rPr>
          <w:rFonts w:cstheme="majorHAnsi"/>
          <w:i/>
          <w:sz w:val="28"/>
          <w:szCs w:val="26"/>
          <w:lang w:val="en-US"/>
        </w:rPr>
        <w:t>,...</w:t>
      </w:r>
    </w:p>
    <w:p w14:paraId="4E030BCF" w14:textId="1E6067E4" w:rsidR="008C33FC" w:rsidRPr="00042392" w:rsidRDefault="008C33FC" w:rsidP="00042392">
      <w:pPr>
        <w:pStyle w:val="Heading3"/>
        <w:ind w:firstLine="720"/>
        <w:rPr>
          <w:rFonts w:ascii="Times New Roman" w:hAnsi="Times New Roman"/>
          <w:sz w:val="28"/>
          <w:szCs w:val="26"/>
        </w:rPr>
      </w:pPr>
      <w:bookmarkStart w:id="95" w:name="_Toc107302325"/>
      <w:r w:rsidRPr="00042392">
        <w:rPr>
          <w:rFonts w:ascii="Times New Roman" w:hAnsi="Times New Roman"/>
          <w:sz w:val="28"/>
          <w:szCs w:val="26"/>
        </w:rPr>
        <w:t>3.1.2. Các công trình, biện pháp thu gom, lưu giữ, xử lý chất thải và biện pháp giảm thiểu tác động tiêu cực khác đến môi trường</w:t>
      </w:r>
      <w:bookmarkEnd w:id="91"/>
      <w:bookmarkEnd w:id="95"/>
    </w:p>
    <w:p w14:paraId="3AD7D69B" w14:textId="22B3EA2B" w:rsidR="00167737" w:rsidRPr="00042392" w:rsidRDefault="00814168" w:rsidP="00042392">
      <w:pPr>
        <w:pStyle w:val="Heading4"/>
        <w:ind w:firstLine="720"/>
        <w:rPr>
          <w:rFonts w:ascii="Times New Roman" w:hAnsi="Times New Roman" w:cstheme="majorHAnsi"/>
          <w:sz w:val="28"/>
          <w:szCs w:val="26"/>
        </w:rPr>
      </w:pPr>
      <w:bookmarkStart w:id="96" w:name="_Toc28394059"/>
      <w:bookmarkStart w:id="97" w:name="_Toc99616022"/>
      <w:r w:rsidRPr="00042392">
        <w:rPr>
          <w:rFonts w:ascii="Times New Roman" w:hAnsi="Times New Roman" w:cstheme="majorHAnsi"/>
          <w:sz w:val="28"/>
          <w:szCs w:val="26"/>
        </w:rPr>
        <w:t xml:space="preserve">3.1.2.1. </w:t>
      </w:r>
      <w:bookmarkStart w:id="98" w:name="_Toc99616024"/>
      <w:bookmarkEnd w:id="96"/>
      <w:bookmarkEnd w:id="97"/>
      <w:r w:rsidR="00167737" w:rsidRPr="00042392">
        <w:rPr>
          <w:rFonts w:ascii="Times New Roman" w:hAnsi="Times New Roman" w:cstheme="majorHAnsi"/>
          <w:sz w:val="28"/>
          <w:szCs w:val="26"/>
        </w:rPr>
        <w:t>Công trình thu gom, xử lý nước thải</w:t>
      </w:r>
      <w:bookmarkEnd w:id="98"/>
    </w:p>
    <w:p w14:paraId="5E74E17F" w14:textId="4361E9E2" w:rsidR="001E5EB5" w:rsidRPr="00042392" w:rsidRDefault="001E5EB5" w:rsidP="00042392">
      <w:pPr>
        <w:ind w:firstLine="720"/>
        <w:outlineLvl w:val="0"/>
        <w:rPr>
          <w:b/>
          <w:bCs/>
          <w:i/>
          <w:iCs/>
          <w:sz w:val="28"/>
          <w:szCs w:val="28"/>
        </w:rPr>
      </w:pPr>
      <w:bookmarkStart w:id="99" w:name="_Toc107302326"/>
      <w:r w:rsidRPr="00042392">
        <w:rPr>
          <w:b/>
          <w:bCs/>
          <w:i/>
          <w:iCs/>
          <w:sz w:val="28"/>
          <w:szCs w:val="28"/>
        </w:rPr>
        <w:t>* Thu gom, xử lý nước mưa chảy tràn:</w:t>
      </w:r>
      <w:bookmarkEnd w:id="99"/>
      <w:r w:rsidRPr="00042392">
        <w:rPr>
          <w:b/>
          <w:bCs/>
          <w:i/>
          <w:iCs/>
          <w:sz w:val="28"/>
          <w:szCs w:val="28"/>
        </w:rPr>
        <w:t xml:space="preserve"> </w:t>
      </w:r>
    </w:p>
    <w:p w14:paraId="44FBACC3" w14:textId="77777777" w:rsidR="001E5EB5" w:rsidRPr="00042392" w:rsidRDefault="001E5EB5" w:rsidP="00042392">
      <w:pPr>
        <w:ind w:firstLine="720"/>
        <w:outlineLvl w:val="0"/>
        <w:rPr>
          <w:sz w:val="28"/>
          <w:szCs w:val="28"/>
          <w:lang w:val="es-ES"/>
        </w:rPr>
      </w:pPr>
      <w:bookmarkStart w:id="100" w:name="_Toc107302327"/>
      <w:r w:rsidRPr="00042392">
        <w:rPr>
          <w:sz w:val="28"/>
          <w:szCs w:val="28"/>
          <w:lang w:val="es-ES"/>
        </w:rPr>
        <w:t>- Ưu tiên thi công các công trình thoát nước trước, các công trình này hoàn thiện trước mùa mưa;</w:t>
      </w:r>
      <w:bookmarkEnd w:id="100"/>
    </w:p>
    <w:p w14:paraId="061F96B3" w14:textId="714F85B2" w:rsidR="001E5EB5" w:rsidRPr="00042392" w:rsidRDefault="001E5EB5" w:rsidP="00042392">
      <w:pPr>
        <w:ind w:firstLine="720"/>
        <w:outlineLvl w:val="0"/>
        <w:rPr>
          <w:sz w:val="28"/>
          <w:szCs w:val="28"/>
          <w:lang w:val="es-ES"/>
        </w:rPr>
      </w:pPr>
      <w:bookmarkStart w:id="101" w:name="_Toc107302328"/>
      <w:r w:rsidRPr="00042392">
        <w:rPr>
          <w:sz w:val="28"/>
          <w:szCs w:val="28"/>
          <w:lang w:val="es-ES"/>
        </w:rPr>
        <w:t xml:space="preserve">- </w:t>
      </w:r>
      <w:r w:rsidR="00CA43BB" w:rsidRPr="00042392">
        <w:rPr>
          <w:sz w:val="28"/>
          <w:szCs w:val="28"/>
          <w:lang w:val="es-ES"/>
        </w:rPr>
        <w:t>Đào</w:t>
      </w:r>
      <w:r w:rsidRPr="00042392">
        <w:rPr>
          <w:sz w:val="28"/>
          <w:szCs w:val="28"/>
          <w:lang w:val="es-ES"/>
        </w:rPr>
        <w:t xml:space="preserve"> hố lắng để lắng cặn </w:t>
      </w:r>
      <w:r w:rsidR="00CA43BB" w:rsidRPr="00042392">
        <w:rPr>
          <w:sz w:val="28"/>
          <w:szCs w:val="28"/>
          <w:lang w:val="es-ES"/>
        </w:rPr>
        <w:t>nước mưa chảy tràn trước khi thoát ra khu vực thoát nước chung</w:t>
      </w:r>
      <w:bookmarkEnd w:id="101"/>
      <w:r w:rsidR="00CA43BB" w:rsidRPr="00042392">
        <w:rPr>
          <w:sz w:val="28"/>
          <w:szCs w:val="28"/>
          <w:lang w:val="es-ES"/>
        </w:rPr>
        <w:t>.</w:t>
      </w:r>
    </w:p>
    <w:p w14:paraId="04E50D0D" w14:textId="77777777" w:rsidR="001E5EB5" w:rsidRPr="00042392" w:rsidRDefault="001E5EB5" w:rsidP="00042392">
      <w:pPr>
        <w:ind w:firstLine="720"/>
        <w:outlineLvl w:val="0"/>
        <w:rPr>
          <w:sz w:val="28"/>
          <w:szCs w:val="28"/>
          <w:lang w:val="es-ES"/>
        </w:rPr>
      </w:pPr>
      <w:bookmarkStart w:id="102" w:name="_Toc107302329"/>
      <w:r w:rsidRPr="00042392">
        <w:rPr>
          <w:sz w:val="28"/>
          <w:szCs w:val="28"/>
          <w:lang w:val="es-ES"/>
        </w:rPr>
        <w:t>- Mặt bằng công trường được thu dọn và tận dụng tối đa các loại rác thải xây dựng (đá, gạch, vôi vữa,...) và hạn chế dầu mỡ rơi vãi;</w:t>
      </w:r>
      <w:bookmarkEnd w:id="102"/>
    </w:p>
    <w:p w14:paraId="62324BCA" w14:textId="77777777" w:rsidR="001E5EB5" w:rsidRPr="00042392" w:rsidRDefault="001E5EB5" w:rsidP="00042392">
      <w:pPr>
        <w:ind w:firstLine="720"/>
        <w:outlineLvl w:val="0"/>
        <w:rPr>
          <w:sz w:val="28"/>
          <w:szCs w:val="28"/>
        </w:rPr>
      </w:pPr>
      <w:bookmarkStart w:id="103" w:name="_Toc107302330"/>
      <w:r w:rsidRPr="00042392">
        <w:rPr>
          <w:sz w:val="28"/>
          <w:szCs w:val="28"/>
          <w:lang w:val="es-ES"/>
        </w:rPr>
        <w:t>- Thi công gọn từng hạng mục, làm đến đâu xong đến đó, đầm nén đất đá, gia cố taluy đường</w:t>
      </w:r>
      <w:r w:rsidRPr="00042392">
        <w:rPr>
          <w:sz w:val="28"/>
          <w:szCs w:val="28"/>
          <w:lang w:val="pt-BR"/>
        </w:rPr>
        <w:t>.</w:t>
      </w:r>
      <w:bookmarkEnd w:id="103"/>
    </w:p>
    <w:p w14:paraId="3E927AB2" w14:textId="77777777" w:rsidR="001E5EB5" w:rsidRPr="00042392" w:rsidRDefault="001E5EB5" w:rsidP="00042392">
      <w:pPr>
        <w:ind w:firstLine="720"/>
        <w:outlineLvl w:val="0"/>
        <w:rPr>
          <w:b/>
          <w:bCs/>
          <w:i/>
          <w:iCs/>
          <w:sz w:val="28"/>
          <w:szCs w:val="28"/>
        </w:rPr>
      </w:pPr>
      <w:bookmarkStart w:id="104" w:name="_Toc107302331"/>
      <w:r w:rsidRPr="00042392">
        <w:rPr>
          <w:b/>
          <w:bCs/>
          <w:i/>
          <w:iCs/>
          <w:sz w:val="28"/>
          <w:szCs w:val="28"/>
        </w:rPr>
        <w:t>* Thu gom, xử lý nước thải sinh hoạt:</w:t>
      </w:r>
      <w:bookmarkEnd w:id="104"/>
      <w:r w:rsidRPr="00042392">
        <w:rPr>
          <w:b/>
          <w:bCs/>
          <w:i/>
          <w:iCs/>
          <w:sz w:val="28"/>
          <w:szCs w:val="28"/>
        </w:rPr>
        <w:t xml:space="preserve"> </w:t>
      </w:r>
    </w:p>
    <w:p w14:paraId="1479D13D" w14:textId="418AED9D" w:rsidR="001E5EB5" w:rsidRPr="00042392" w:rsidRDefault="001E5EB5" w:rsidP="00042392">
      <w:pPr>
        <w:ind w:firstLine="720"/>
        <w:outlineLvl w:val="0"/>
        <w:rPr>
          <w:sz w:val="28"/>
          <w:szCs w:val="28"/>
        </w:rPr>
      </w:pPr>
      <w:bookmarkStart w:id="105" w:name="_Toc107302332"/>
      <w:r w:rsidRPr="00042392">
        <w:rPr>
          <w:sz w:val="28"/>
          <w:szCs w:val="28"/>
        </w:rPr>
        <w:t xml:space="preserve">- Lắp đặt </w:t>
      </w:r>
      <w:r w:rsidR="00CA43BB" w:rsidRPr="00042392">
        <w:rPr>
          <w:sz w:val="28"/>
          <w:szCs w:val="28"/>
          <w:lang w:val="en-US"/>
        </w:rPr>
        <w:t xml:space="preserve">hệ thống </w:t>
      </w:r>
      <w:r w:rsidRPr="00042392">
        <w:rPr>
          <w:sz w:val="28"/>
          <w:szCs w:val="28"/>
        </w:rPr>
        <w:t>nhà vệ sinh di động trong khu vực dự án để phục vụ cho công nhân trên công trường. Cặn bùn tự hoại sẽ được hút định kỳ.</w:t>
      </w:r>
      <w:bookmarkEnd w:id="105"/>
    </w:p>
    <w:p w14:paraId="205CCB15" w14:textId="6F259D31" w:rsidR="001E5EB5" w:rsidRPr="00042392" w:rsidRDefault="001E5EB5" w:rsidP="00042392">
      <w:pPr>
        <w:ind w:firstLine="720"/>
        <w:outlineLvl w:val="0"/>
        <w:rPr>
          <w:sz w:val="28"/>
          <w:szCs w:val="28"/>
        </w:rPr>
      </w:pPr>
      <w:bookmarkStart w:id="106" w:name="_Toc107302333"/>
      <w:r w:rsidRPr="00042392">
        <w:rPr>
          <w:sz w:val="28"/>
          <w:szCs w:val="28"/>
        </w:rPr>
        <w:t xml:space="preserve">- Nước thải từ quá trình tắm giặt, rửa... sẽ </w:t>
      </w:r>
      <w:r w:rsidR="00CA43BB" w:rsidRPr="00042392">
        <w:rPr>
          <w:sz w:val="28"/>
          <w:szCs w:val="28"/>
          <w:lang w:val="en-US"/>
        </w:rPr>
        <w:t>qua nhà vệ sinh di động, thoát ra hệ thống mương thoát nước chung của khu vực</w:t>
      </w:r>
      <w:r w:rsidRPr="00042392">
        <w:rPr>
          <w:sz w:val="28"/>
          <w:szCs w:val="28"/>
        </w:rPr>
        <w:t>.</w:t>
      </w:r>
      <w:bookmarkEnd w:id="106"/>
    </w:p>
    <w:p w14:paraId="22E7A7C4" w14:textId="77777777" w:rsidR="001E5EB5" w:rsidRPr="00042392" w:rsidRDefault="001E5EB5" w:rsidP="00042392">
      <w:pPr>
        <w:ind w:firstLine="720"/>
        <w:outlineLvl w:val="0"/>
        <w:rPr>
          <w:b/>
          <w:bCs/>
          <w:i/>
          <w:iCs/>
          <w:sz w:val="28"/>
          <w:szCs w:val="28"/>
        </w:rPr>
      </w:pPr>
      <w:bookmarkStart w:id="107" w:name="_Toc107302334"/>
      <w:r w:rsidRPr="00042392">
        <w:rPr>
          <w:b/>
          <w:bCs/>
          <w:i/>
          <w:iCs/>
          <w:sz w:val="28"/>
          <w:szCs w:val="28"/>
        </w:rPr>
        <w:t>* Thu gom, xử lý nước thải thi công:</w:t>
      </w:r>
      <w:bookmarkEnd w:id="107"/>
      <w:r w:rsidRPr="00042392">
        <w:rPr>
          <w:b/>
          <w:bCs/>
          <w:i/>
          <w:iCs/>
          <w:sz w:val="28"/>
          <w:szCs w:val="28"/>
        </w:rPr>
        <w:t xml:space="preserve"> </w:t>
      </w:r>
    </w:p>
    <w:p w14:paraId="2C1BDA74" w14:textId="1AAC14A2" w:rsidR="001E5EB5" w:rsidRPr="00042392" w:rsidRDefault="001E5EB5" w:rsidP="00042392">
      <w:pPr>
        <w:ind w:firstLine="720"/>
        <w:outlineLvl w:val="0"/>
        <w:rPr>
          <w:sz w:val="28"/>
          <w:szCs w:val="28"/>
        </w:rPr>
      </w:pPr>
      <w:bookmarkStart w:id="108" w:name="_Toc107302335"/>
      <w:r w:rsidRPr="00042392">
        <w:rPr>
          <w:sz w:val="28"/>
          <w:szCs w:val="28"/>
        </w:rPr>
        <w:t xml:space="preserve">- Nước thải của quá trình thi công xây dựng như nước vệ sinh thiết bị, </w:t>
      </w:r>
      <w:r w:rsidR="00EE7FA7" w:rsidRPr="00042392">
        <w:rPr>
          <w:sz w:val="28"/>
          <w:szCs w:val="28"/>
          <w:lang w:val="en-US"/>
        </w:rPr>
        <w:t>phương tiện thi công được theo hệ thống mương tạm trong khu vực dự án thu gom về hố lắng để lắng đất cát trước khi thoát ra môi trường</w:t>
      </w:r>
      <w:r w:rsidRPr="00042392">
        <w:rPr>
          <w:sz w:val="28"/>
          <w:szCs w:val="28"/>
        </w:rPr>
        <w:t>.</w:t>
      </w:r>
      <w:bookmarkEnd w:id="108"/>
    </w:p>
    <w:p w14:paraId="4716C681" w14:textId="06A5FDA0" w:rsidR="001E5EB5" w:rsidRPr="00042392" w:rsidRDefault="001E5EB5" w:rsidP="00042392">
      <w:pPr>
        <w:ind w:firstLine="720"/>
        <w:outlineLvl w:val="0"/>
        <w:rPr>
          <w:iCs/>
          <w:sz w:val="28"/>
          <w:szCs w:val="28"/>
        </w:rPr>
      </w:pPr>
      <w:bookmarkStart w:id="109" w:name="_Toc107302337"/>
      <w:r w:rsidRPr="00042392">
        <w:rPr>
          <w:sz w:val="28"/>
          <w:szCs w:val="28"/>
        </w:rPr>
        <w:t xml:space="preserve">- Nước thải xịt rửa xe: bố trí 01 điểm rửa xe khu vực trước lối ra vào khu vực Dự án. </w:t>
      </w:r>
      <w:r w:rsidR="009036C5" w:rsidRPr="00042392">
        <w:rPr>
          <w:sz w:val="28"/>
          <w:szCs w:val="28"/>
          <w:lang w:val="en-US"/>
        </w:rPr>
        <w:t xml:space="preserve">Nước thải từ hoạt động xịt rửa phương tiện sẽ được thu gom </w:t>
      </w:r>
      <w:r w:rsidR="00692D09" w:rsidRPr="00042392">
        <w:rPr>
          <w:sz w:val="28"/>
          <w:szCs w:val="28"/>
          <w:lang w:val="en-US"/>
        </w:rPr>
        <w:t>vào hố lắng, lọc và sẽ được tuần hoàn tái sử dụng</w:t>
      </w:r>
      <w:r w:rsidRPr="00042392">
        <w:rPr>
          <w:iCs/>
          <w:sz w:val="28"/>
          <w:szCs w:val="28"/>
        </w:rPr>
        <w:t>.</w:t>
      </w:r>
      <w:bookmarkEnd w:id="109"/>
    </w:p>
    <w:p w14:paraId="06838AE4" w14:textId="4A5530BF" w:rsidR="001E5EB5" w:rsidRPr="00042392" w:rsidRDefault="001E5EB5" w:rsidP="00042392">
      <w:pPr>
        <w:pStyle w:val="Heading4"/>
        <w:ind w:firstLine="720"/>
        <w:rPr>
          <w:rFonts w:ascii="Times New Roman" w:hAnsi="Times New Roman" w:cstheme="majorHAnsi"/>
          <w:sz w:val="28"/>
          <w:szCs w:val="26"/>
          <w:lang w:val="en-US"/>
        </w:rPr>
      </w:pPr>
      <w:r w:rsidRPr="00042392">
        <w:rPr>
          <w:rFonts w:ascii="Times New Roman" w:hAnsi="Times New Roman" w:cstheme="majorHAnsi"/>
          <w:sz w:val="28"/>
          <w:szCs w:val="26"/>
        </w:rPr>
        <w:lastRenderedPageBreak/>
        <w:t xml:space="preserve">3.1.2.1. Công trình thu gom, xử lý </w:t>
      </w:r>
      <w:r w:rsidRPr="00042392">
        <w:rPr>
          <w:rFonts w:ascii="Times New Roman" w:hAnsi="Times New Roman" w:cstheme="majorHAnsi"/>
          <w:sz w:val="28"/>
          <w:szCs w:val="26"/>
          <w:lang w:val="en-US"/>
        </w:rPr>
        <w:t>chất thải rắn</w:t>
      </w:r>
    </w:p>
    <w:p w14:paraId="74B6C564" w14:textId="77777777" w:rsidR="001E5EB5" w:rsidRPr="00042392" w:rsidRDefault="001E5EB5" w:rsidP="00042392">
      <w:pPr>
        <w:tabs>
          <w:tab w:val="num" w:pos="0"/>
        </w:tabs>
        <w:ind w:firstLine="720"/>
        <w:rPr>
          <w:b/>
          <w:bCs/>
          <w:sz w:val="28"/>
          <w:szCs w:val="28"/>
          <w:lang w:val="es-ES"/>
        </w:rPr>
      </w:pPr>
      <w:r w:rsidRPr="00042392">
        <w:rPr>
          <w:b/>
          <w:bCs/>
          <w:sz w:val="28"/>
          <w:szCs w:val="28"/>
          <w:lang w:val="es-ES"/>
        </w:rPr>
        <w:t>* Đối với chất thải rắn là sinh khối thực vật và bùn đất bóc hữu cơ</w:t>
      </w:r>
    </w:p>
    <w:p w14:paraId="22BF8D9C" w14:textId="5A4272DF" w:rsidR="001E5EB5" w:rsidRPr="00042392" w:rsidRDefault="001E5EB5" w:rsidP="00042392">
      <w:pPr>
        <w:tabs>
          <w:tab w:val="num" w:pos="0"/>
        </w:tabs>
        <w:ind w:firstLine="720"/>
        <w:rPr>
          <w:sz w:val="28"/>
          <w:szCs w:val="28"/>
          <w:lang w:val="es-ES"/>
        </w:rPr>
      </w:pPr>
      <w:r w:rsidRPr="00042392">
        <w:rPr>
          <w:sz w:val="28"/>
          <w:szCs w:val="28"/>
          <w:lang w:val="es-ES"/>
        </w:rPr>
        <w:t xml:space="preserve">Toàn bộ gốc, rễ cây, cỏ dại trong đất bóc hữu cơ và bùn sau khi vét để khô Chủ dự án sẽ phối hợp với các đơn vị thầu thi công thu dọn và </w:t>
      </w:r>
      <w:r w:rsidR="00834BB7" w:rsidRPr="00042392">
        <w:rPr>
          <w:sz w:val="28"/>
          <w:szCs w:val="28"/>
          <w:lang w:val="es-ES"/>
        </w:rPr>
        <w:t>hợp đồng với đơn vị có chức năng vận chuyển đi xử lý</w:t>
      </w:r>
      <w:r w:rsidRPr="00042392">
        <w:rPr>
          <w:sz w:val="28"/>
          <w:szCs w:val="28"/>
          <w:lang w:val="es-ES"/>
        </w:rPr>
        <w:t>.</w:t>
      </w:r>
    </w:p>
    <w:p w14:paraId="29A84BF3" w14:textId="77777777" w:rsidR="001E5EB5" w:rsidRPr="00042392" w:rsidRDefault="001E5EB5" w:rsidP="00042392">
      <w:pPr>
        <w:tabs>
          <w:tab w:val="num" w:pos="0"/>
        </w:tabs>
        <w:ind w:firstLine="720"/>
        <w:rPr>
          <w:b/>
          <w:bCs/>
          <w:sz w:val="28"/>
          <w:szCs w:val="28"/>
          <w:lang w:val="es-ES"/>
        </w:rPr>
      </w:pPr>
      <w:r w:rsidRPr="00042392">
        <w:rPr>
          <w:b/>
          <w:bCs/>
          <w:sz w:val="28"/>
          <w:szCs w:val="28"/>
          <w:lang w:val="es-ES"/>
        </w:rPr>
        <w:t>* Đối với chất thải rắn xây dựng</w:t>
      </w:r>
    </w:p>
    <w:p w14:paraId="4C496A19" w14:textId="77777777" w:rsidR="001E5EB5" w:rsidRPr="00042392" w:rsidRDefault="001E5EB5" w:rsidP="00042392">
      <w:pPr>
        <w:tabs>
          <w:tab w:val="num" w:pos="0"/>
        </w:tabs>
        <w:ind w:firstLine="720"/>
        <w:rPr>
          <w:iCs/>
          <w:sz w:val="28"/>
          <w:szCs w:val="28"/>
          <w:lang w:val="es-ES"/>
        </w:rPr>
      </w:pPr>
      <w:bookmarkStart w:id="110" w:name="_Hlk98927048"/>
      <w:r w:rsidRPr="00042392">
        <w:rPr>
          <w:iCs/>
          <w:sz w:val="28"/>
          <w:szCs w:val="28"/>
          <w:lang w:val="es-ES"/>
        </w:rPr>
        <w:t>- Chất thải rắn do quá trình vận chuyển VLXD:</w:t>
      </w:r>
    </w:p>
    <w:p w14:paraId="37781ED1" w14:textId="7274C085" w:rsidR="001E5EB5" w:rsidRPr="00042392" w:rsidRDefault="001E5EB5" w:rsidP="00042392">
      <w:pPr>
        <w:tabs>
          <w:tab w:val="num" w:pos="0"/>
        </w:tabs>
        <w:ind w:firstLine="720"/>
        <w:rPr>
          <w:sz w:val="28"/>
          <w:szCs w:val="28"/>
          <w:lang w:val="es-ES"/>
        </w:rPr>
      </w:pPr>
      <w:r w:rsidRPr="00042392">
        <w:rPr>
          <w:sz w:val="28"/>
          <w:szCs w:val="28"/>
          <w:lang w:val="es-ES"/>
        </w:rPr>
        <w:t xml:space="preserve">+ Các phương tiện vận chuyển nguyên vật liệu xây dựng </w:t>
      </w:r>
      <w:r w:rsidR="00BF4347" w:rsidRPr="00042392">
        <w:rPr>
          <w:sz w:val="28"/>
          <w:szCs w:val="28"/>
          <w:lang w:val="es-ES"/>
        </w:rPr>
        <w:t>phục vụ cho công trình sẽ được phủ</w:t>
      </w:r>
      <w:r w:rsidRPr="00042392">
        <w:rPr>
          <w:sz w:val="28"/>
          <w:szCs w:val="28"/>
          <w:lang w:val="es-ES"/>
        </w:rPr>
        <w:t xml:space="preserve"> bạt che kín thùng không để đất, đá rơi vãi ra các tuyến đường vận chuyển.</w:t>
      </w:r>
    </w:p>
    <w:p w14:paraId="16431AAF" w14:textId="591460BA" w:rsidR="001E5EB5" w:rsidRPr="00042392" w:rsidRDefault="001E5EB5" w:rsidP="00042392">
      <w:pPr>
        <w:tabs>
          <w:tab w:val="num" w:pos="0"/>
        </w:tabs>
        <w:ind w:firstLine="720"/>
        <w:rPr>
          <w:sz w:val="28"/>
          <w:szCs w:val="28"/>
          <w:lang w:val="es-ES"/>
        </w:rPr>
      </w:pPr>
      <w:r w:rsidRPr="00042392">
        <w:rPr>
          <w:sz w:val="28"/>
          <w:szCs w:val="28"/>
          <w:lang w:val="es-ES"/>
        </w:rPr>
        <w:t xml:space="preserve">+ </w:t>
      </w:r>
      <w:r w:rsidR="00BF4347" w:rsidRPr="00042392">
        <w:rPr>
          <w:sz w:val="28"/>
          <w:szCs w:val="28"/>
          <w:lang w:val="es-ES"/>
        </w:rPr>
        <w:t>Các phương tiện cam kết c</w:t>
      </w:r>
      <w:r w:rsidRPr="00042392">
        <w:rPr>
          <w:sz w:val="28"/>
          <w:szCs w:val="28"/>
          <w:lang w:val="es-ES"/>
        </w:rPr>
        <w:t>hở đúng tải trọng quy định</w:t>
      </w:r>
      <w:r w:rsidR="00BF4347" w:rsidRPr="00042392">
        <w:rPr>
          <w:sz w:val="28"/>
          <w:szCs w:val="28"/>
          <w:lang w:val="es-ES"/>
        </w:rPr>
        <w:t xml:space="preserve"> của xe và các tuyến đường chạy qua, đảm bảo an toàn giao thông.</w:t>
      </w:r>
    </w:p>
    <w:p w14:paraId="27636E7D" w14:textId="77777777" w:rsidR="001E5EB5" w:rsidRPr="00042392" w:rsidRDefault="001E5EB5" w:rsidP="00042392">
      <w:pPr>
        <w:tabs>
          <w:tab w:val="num" w:pos="0"/>
        </w:tabs>
        <w:ind w:firstLine="720"/>
        <w:rPr>
          <w:iCs/>
          <w:sz w:val="28"/>
          <w:szCs w:val="28"/>
          <w:lang w:val="es-ES"/>
        </w:rPr>
      </w:pPr>
      <w:r w:rsidRPr="00042392">
        <w:rPr>
          <w:iCs/>
          <w:sz w:val="28"/>
          <w:szCs w:val="28"/>
          <w:lang w:val="es-ES"/>
        </w:rPr>
        <w:t>- Chất thải rắn do quá trình thi công xây dựng:</w:t>
      </w:r>
    </w:p>
    <w:p w14:paraId="2C926CC1" w14:textId="77777777" w:rsidR="001E5EB5" w:rsidRPr="00042392" w:rsidRDefault="001E5EB5" w:rsidP="00042392">
      <w:pPr>
        <w:tabs>
          <w:tab w:val="num" w:pos="0"/>
        </w:tabs>
        <w:ind w:firstLine="720"/>
        <w:rPr>
          <w:sz w:val="28"/>
          <w:szCs w:val="28"/>
          <w:lang w:val="es-ES"/>
        </w:rPr>
      </w:pPr>
      <w:r w:rsidRPr="00042392">
        <w:rPr>
          <w:sz w:val="28"/>
          <w:szCs w:val="28"/>
          <w:lang w:val="es-ES"/>
        </w:rPr>
        <w:t>+ Chất thải rắn xây dựng như bao xi măng, sắt thép vụn,... sẽ được thu gom về khu tập kết và định kỳ bán phế liệu.</w:t>
      </w:r>
    </w:p>
    <w:p w14:paraId="0862FC90" w14:textId="77777777" w:rsidR="001E5EB5" w:rsidRPr="00042392" w:rsidRDefault="001E5EB5" w:rsidP="00042392">
      <w:pPr>
        <w:tabs>
          <w:tab w:val="num" w:pos="0"/>
        </w:tabs>
        <w:ind w:firstLine="720"/>
        <w:rPr>
          <w:sz w:val="28"/>
          <w:szCs w:val="28"/>
          <w:lang w:val="es-ES"/>
        </w:rPr>
      </w:pPr>
      <w:r w:rsidRPr="00042392">
        <w:rPr>
          <w:sz w:val="28"/>
          <w:szCs w:val="28"/>
          <w:lang w:val="es-ES"/>
        </w:rPr>
        <w:t>+ Bê tông hỏng, vôi vữa hỏng phát sinh từ hoạt động thi công xây dựng,... được tận dụng san lấp mặt bằng thi công san nền.</w:t>
      </w:r>
    </w:p>
    <w:p w14:paraId="587FC89F" w14:textId="77777777" w:rsidR="001E5EB5" w:rsidRPr="00042392" w:rsidRDefault="001E5EB5" w:rsidP="00042392">
      <w:pPr>
        <w:tabs>
          <w:tab w:val="num" w:pos="0"/>
        </w:tabs>
        <w:ind w:firstLine="720"/>
        <w:rPr>
          <w:sz w:val="28"/>
          <w:szCs w:val="28"/>
          <w:lang w:val="es-ES"/>
        </w:rPr>
      </w:pPr>
      <w:r w:rsidRPr="00042392">
        <w:rPr>
          <w:sz w:val="28"/>
          <w:szCs w:val="28"/>
          <w:lang w:val="es-ES"/>
        </w:rPr>
        <w:t>+ Ván cốp pha, cọc chống hỏng trong và sau khi thi công Dự án được thu gom và bán cho nhân dân trong vùng để sử dụng vào các mục đích khác như đun nấu hoặc sử dụng lại cho các công trình xây dựng khác</w:t>
      </w:r>
      <w:bookmarkEnd w:id="110"/>
      <w:r w:rsidRPr="00042392">
        <w:rPr>
          <w:sz w:val="28"/>
          <w:szCs w:val="28"/>
          <w:lang w:val="es-ES"/>
        </w:rPr>
        <w:t>.</w:t>
      </w:r>
    </w:p>
    <w:p w14:paraId="39407153" w14:textId="77777777" w:rsidR="001E5EB5" w:rsidRPr="00042392" w:rsidRDefault="001E5EB5" w:rsidP="00042392">
      <w:pPr>
        <w:tabs>
          <w:tab w:val="num" w:pos="0"/>
        </w:tabs>
        <w:ind w:firstLine="720"/>
        <w:rPr>
          <w:b/>
          <w:bCs/>
          <w:sz w:val="28"/>
          <w:szCs w:val="28"/>
          <w:lang w:val="es-ES"/>
        </w:rPr>
      </w:pPr>
      <w:r w:rsidRPr="00042392">
        <w:rPr>
          <w:b/>
          <w:bCs/>
          <w:sz w:val="28"/>
          <w:szCs w:val="28"/>
          <w:lang w:val="es-ES"/>
        </w:rPr>
        <w:t>* Đối với chất thải rắn sinh hoạt</w:t>
      </w:r>
    </w:p>
    <w:p w14:paraId="784856C3" w14:textId="667FFA79" w:rsidR="001E5EB5" w:rsidRPr="00042392" w:rsidRDefault="001E5EB5" w:rsidP="00042392">
      <w:pPr>
        <w:tabs>
          <w:tab w:val="num" w:pos="0"/>
        </w:tabs>
        <w:ind w:firstLine="720"/>
        <w:rPr>
          <w:sz w:val="28"/>
          <w:szCs w:val="28"/>
          <w:lang w:val="es-ES"/>
        </w:rPr>
      </w:pPr>
      <w:bookmarkStart w:id="111" w:name="_Hlk98927069"/>
      <w:r w:rsidRPr="00042392">
        <w:rPr>
          <w:sz w:val="28"/>
          <w:szCs w:val="28"/>
          <w:lang w:val="es-ES"/>
        </w:rPr>
        <w:t xml:space="preserve">- Bố trí </w:t>
      </w:r>
      <w:r w:rsidR="00BF4347" w:rsidRPr="00042392">
        <w:rPr>
          <w:sz w:val="28"/>
          <w:szCs w:val="28"/>
          <w:lang w:val="es-ES"/>
        </w:rPr>
        <w:t xml:space="preserve">3 </w:t>
      </w:r>
      <w:r w:rsidRPr="00042392">
        <w:rPr>
          <w:sz w:val="28"/>
          <w:szCs w:val="28"/>
          <w:lang w:val="es-ES"/>
        </w:rPr>
        <w:t>thùng thu gom, phân loại rác thải, như sau:</w:t>
      </w:r>
    </w:p>
    <w:p w14:paraId="0A358056" w14:textId="77777777" w:rsidR="001E5EB5" w:rsidRPr="00042392" w:rsidRDefault="001E5EB5" w:rsidP="00042392">
      <w:pPr>
        <w:tabs>
          <w:tab w:val="num" w:pos="0"/>
        </w:tabs>
        <w:ind w:firstLine="720"/>
        <w:rPr>
          <w:sz w:val="28"/>
          <w:szCs w:val="28"/>
          <w:lang w:val="es-ES"/>
        </w:rPr>
      </w:pPr>
      <w:r w:rsidRPr="00042392">
        <w:rPr>
          <w:sz w:val="28"/>
          <w:szCs w:val="28"/>
          <w:lang w:val="es-ES"/>
        </w:rPr>
        <w:t>+ Đối với rác có nguồn gốc kim loại hoặc nhựa như các lon đựng nước giải khát, giấy được thu gom vào thùng đựng, rồi định kỳ bán phế liệu.</w:t>
      </w:r>
    </w:p>
    <w:p w14:paraId="418922B5" w14:textId="77777777" w:rsidR="001E5EB5" w:rsidRPr="00042392" w:rsidRDefault="001E5EB5" w:rsidP="00042392">
      <w:pPr>
        <w:tabs>
          <w:tab w:val="num" w:pos="0"/>
        </w:tabs>
        <w:ind w:firstLine="720"/>
        <w:rPr>
          <w:sz w:val="28"/>
          <w:szCs w:val="28"/>
        </w:rPr>
      </w:pPr>
      <w:r w:rsidRPr="00042392">
        <w:rPr>
          <w:sz w:val="28"/>
          <w:szCs w:val="28"/>
          <w:lang w:val="es-ES"/>
        </w:rPr>
        <w:t>+ Đối với các loại rác không có khả năng tái sử dụng, tái chế thì thu gom vào thùng đựng hợp vệ sinh và định kỳ hợp đồng với Công ty CP môi trường đô thị Nghệ An vận chuyển đi xử lý</w:t>
      </w:r>
      <w:bookmarkEnd w:id="111"/>
      <w:r w:rsidRPr="00042392">
        <w:rPr>
          <w:sz w:val="28"/>
          <w:szCs w:val="28"/>
          <w:lang w:val="es-ES"/>
        </w:rPr>
        <w:t>.</w:t>
      </w:r>
    </w:p>
    <w:p w14:paraId="78D37895" w14:textId="200E40C5" w:rsidR="001E5EB5" w:rsidRPr="00042392" w:rsidRDefault="00BB2D53" w:rsidP="00042392">
      <w:pPr>
        <w:pStyle w:val="Heading3"/>
        <w:ind w:firstLine="720"/>
        <w:rPr>
          <w:rFonts w:ascii="Times New Roman" w:eastAsia="Courier New" w:hAnsi="Times New Roman"/>
          <w:sz w:val="28"/>
          <w:szCs w:val="28"/>
          <w:lang w:eastAsia="vi-VN"/>
        </w:rPr>
      </w:pPr>
      <w:bookmarkStart w:id="112" w:name="_Toc96353185"/>
      <w:bookmarkStart w:id="113" w:name="_Toc107302338"/>
      <w:r w:rsidRPr="00042392">
        <w:rPr>
          <w:rFonts w:ascii="Times New Roman" w:eastAsia="Courier New" w:hAnsi="Times New Roman"/>
          <w:sz w:val="28"/>
          <w:szCs w:val="28"/>
          <w:lang w:val="en-US" w:eastAsia="vi-VN"/>
        </w:rPr>
        <w:t>*</w:t>
      </w:r>
      <w:r w:rsidR="001E5EB5" w:rsidRPr="00042392">
        <w:rPr>
          <w:rFonts w:ascii="Times New Roman" w:eastAsia="Courier New" w:hAnsi="Times New Roman"/>
          <w:sz w:val="28"/>
          <w:szCs w:val="28"/>
          <w:lang w:eastAsia="vi-VN"/>
        </w:rPr>
        <w:t xml:space="preserve"> Đối với chất thải nguy hại</w:t>
      </w:r>
      <w:bookmarkEnd w:id="112"/>
      <w:bookmarkEnd w:id="113"/>
    </w:p>
    <w:p w14:paraId="63C5E549" w14:textId="77777777" w:rsidR="001E5EB5" w:rsidRPr="00042392" w:rsidRDefault="001E5EB5" w:rsidP="00042392">
      <w:pPr>
        <w:shd w:val="clear" w:color="auto" w:fill="FFFFFF" w:themeFill="background1"/>
        <w:tabs>
          <w:tab w:val="num" w:pos="0"/>
          <w:tab w:val="left" w:pos="2694"/>
        </w:tabs>
        <w:ind w:firstLine="720"/>
        <w:rPr>
          <w:sz w:val="28"/>
          <w:szCs w:val="28"/>
        </w:rPr>
      </w:pPr>
      <w:r w:rsidRPr="00042392">
        <w:rPr>
          <w:sz w:val="28"/>
          <w:szCs w:val="28"/>
        </w:rPr>
        <w:t xml:space="preserve">- Đối với chất thải nguy hại phát sinh trong giai đoạn thi công xây dựng được thu gom vào 2 thùng composit chống thấm có nắp đậy sau thời gian lưu giữ chất thải 6 tháng, chủ đầu tư liên hệ với đơn vị có chức năng, đủ năng lực để vận chuyển xử lý theo quy định tại Nghị định số 08/2022/NĐ-CP ngày 10/01/2022 của Thủ tướng chính phủ quy định chi tiết một số điều của Luật Bảo </w:t>
      </w:r>
      <w:r w:rsidRPr="00042392">
        <w:rPr>
          <w:sz w:val="28"/>
          <w:szCs w:val="28"/>
        </w:rPr>
        <w:lastRenderedPageBreak/>
        <w:t>vệ môi trường và Thông tư số 02/2022/TT-BTNMT ngày 10/01/2022 của Bộ Tài nguyên và Môi trường quy định chi tiết thi hành một số điều của Luật Bảo vệ môi trường.</w:t>
      </w:r>
    </w:p>
    <w:p w14:paraId="39FA16C8" w14:textId="77777777" w:rsidR="001E5EB5" w:rsidRPr="00042392" w:rsidRDefault="001E5EB5" w:rsidP="00042392">
      <w:pPr>
        <w:shd w:val="clear" w:color="auto" w:fill="FFFFFF" w:themeFill="background1"/>
        <w:tabs>
          <w:tab w:val="num" w:pos="0"/>
          <w:tab w:val="left" w:pos="2694"/>
        </w:tabs>
        <w:ind w:firstLine="720"/>
        <w:rPr>
          <w:sz w:val="28"/>
          <w:szCs w:val="28"/>
        </w:rPr>
      </w:pPr>
      <w:r w:rsidRPr="00042392">
        <w:rPr>
          <w:sz w:val="28"/>
          <w:szCs w:val="28"/>
        </w:rPr>
        <w:t>Phổ biến cho nhân dân các kiến thức về chất thải nguy hại thường phát sinh trong sinh hoạt của người dân và thực hiện theo đúng quy định tại Nghị định số 08/2022/NĐ-CP ngày 10/01/2022 của Thủ tướng chính phủ quy định chi tiết một số điều của Luật Bảo vệ môi trường và Thông tư số 02/2022/TT-BTNMT ngày 10/01/2022 của Bộ Tài nguyên và Môi trường quy định chi tiết thi hành một số điều của Luật Bảo vệ môi trường</w:t>
      </w:r>
    </w:p>
    <w:p w14:paraId="0483172D" w14:textId="18509ED1" w:rsidR="00642802" w:rsidRPr="00042392" w:rsidRDefault="00642802" w:rsidP="00042392">
      <w:pPr>
        <w:pStyle w:val="Heading4"/>
        <w:ind w:firstLine="720"/>
        <w:rPr>
          <w:rFonts w:ascii="Times New Roman" w:hAnsi="Times New Roman" w:cstheme="majorHAnsi"/>
          <w:sz w:val="28"/>
          <w:szCs w:val="26"/>
          <w:lang w:val="id-ID"/>
        </w:rPr>
      </w:pPr>
      <w:bookmarkStart w:id="114" w:name="_Toc99616026"/>
      <w:r w:rsidRPr="00042392">
        <w:rPr>
          <w:rFonts w:ascii="Times New Roman" w:hAnsi="Times New Roman" w:cstheme="majorHAnsi"/>
          <w:sz w:val="28"/>
          <w:szCs w:val="26"/>
          <w:lang w:val="id-ID"/>
        </w:rPr>
        <w:t>3.1.2.</w:t>
      </w:r>
      <w:r w:rsidR="00DE5F23" w:rsidRPr="00042392">
        <w:rPr>
          <w:rFonts w:ascii="Times New Roman" w:hAnsi="Times New Roman" w:cstheme="majorHAnsi"/>
          <w:sz w:val="28"/>
          <w:szCs w:val="26"/>
          <w:lang w:val="en-US"/>
        </w:rPr>
        <w:t>3</w:t>
      </w:r>
      <w:r w:rsidRPr="00042392">
        <w:rPr>
          <w:rFonts w:ascii="Times New Roman" w:hAnsi="Times New Roman" w:cstheme="majorHAnsi"/>
          <w:sz w:val="28"/>
          <w:szCs w:val="26"/>
          <w:lang w:val="id-ID"/>
        </w:rPr>
        <w:t xml:space="preserve">. </w:t>
      </w:r>
      <w:r w:rsidR="004A4266" w:rsidRPr="00042392">
        <w:rPr>
          <w:rFonts w:ascii="Times New Roman" w:hAnsi="Times New Roman" w:cstheme="majorHAnsi"/>
          <w:sz w:val="28"/>
          <w:szCs w:val="26"/>
          <w:lang w:val="en-US"/>
        </w:rPr>
        <w:t>B</w:t>
      </w:r>
      <w:r w:rsidRPr="00042392">
        <w:rPr>
          <w:rFonts w:ascii="Times New Roman" w:hAnsi="Times New Roman" w:cstheme="majorHAnsi"/>
          <w:sz w:val="28"/>
          <w:szCs w:val="26"/>
          <w:lang w:val="id-ID"/>
        </w:rPr>
        <w:t>iện pháp giảm thiểu bụi, khí thải</w:t>
      </w:r>
      <w:bookmarkEnd w:id="114"/>
    </w:p>
    <w:p w14:paraId="436A3BF9" w14:textId="2F75CE33" w:rsidR="001E5EB5" w:rsidRPr="00042392" w:rsidRDefault="001E5EB5" w:rsidP="00042392">
      <w:pPr>
        <w:tabs>
          <w:tab w:val="num" w:pos="0"/>
        </w:tabs>
        <w:ind w:firstLine="720"/>
        <w:outlineLvl w:val="2"/>
        <w:rPr>
          <w:rFonts w:eastAsia="Courier New"/>
          <w:b/>
          <w:bCs/>
          <w:i/>
          <w:iCs/>
          <w:sz w:val="28"/>
          <w:szCs w:val="28"/>
          <w:lang w:val="en-US" w:eastAsia="vi-VN"/>
        </w:rPr>
      </w:pPr>
      <w:bookmarkStart w:id="115" w:name="_Toc107302339"/>
      <w:bookmarkStart w:id="116" w:name="_Toc96353178"/>
      <w:bookmarkStart w:id="117" w:name="_Toc99616027"/>
      <w:r w:rsidRPr="00042392">
        <w:rPr>
          <w:rFonts w:eastAsia="Courier New"/>
          <w:b/>
          <w:bCs/>
          <w:i/>
          <w:iCs/>
          <w:sz w:val="28"/>
          <w:szCs w:val="28"/>
          <w:lang w:eastAsia="vi-VN"/>
        </w:rPr>
        <w:t xml:space="preserve">* Các biện pháp giảm thiểu trong quá trình </w:t>
      </w:r>
      <w:bookmarkEnd w:id="115"/>
      <w:r w:rsidR="00F1661B" w:rsidRPr="00042392">
        <w:rPr>
          <w:rFonts w:eastAsia="Courier New"/>
          <w:b/>
          <w:bCs/>
          <w:i/>
          <w:iCs/>
          <w:sz w:val="28"/>
          <w:szCs w:val="28"/>
          <w:lang w:val="en-US" w:eastAsia="vi-VN"/>
        </w:rPr>
        <w:t>san gạt mặt bằng</w:t>
      </w:r>
    </w:p>
    <w:p w14:paraId="5D8B9699" w14:textId="72A2446E" w:rsidR="001E5EB5" w:rsidRPr="00042392" w:rsidRDefault="001E5EB5" w:rsidP="00042392">
      <w:pPr>
        <w:tabs>
          <w:tab w:val="num" w:pos="0"/>
        </w:tabs>
        <w:ind w:firstLine="720"/>
        <w:outlineLvl w:val="2"/>
        <w:rPr>
          <w:rFonts w:eastAsia="Courier New"/>
          <w:sz w:val="28"/>
          <w:szCs w:val="28"/>
          <w:lang w:val="es-ES" w:eastAsia="vi-VN"/>
        </w:rPr>
      </w:pPr>
      <w:bookmarkStart w:id="118" w:name="_Toc107302340"/>
      <w:r w:rsidRPr="00042392">
        <w:rPr>
          <w:rFonts w:eastAsia="Courier New"/>
          <w:sz w:val="28"/>
          <w:szCs w:val="28"/>
          <w:lang w:val="es-ES" w:eastAsia="vi-VN"/>
        </w:rPr>
        <w:t xml:space="preserve">- </w:t>
      </w:r>
      <w:r w:rsidR="00BF4347" w:rsidRPr="00042392">
        <w:rPr>
          <w:rFonts w:eastAsia="Courier New"/>
          <w:sz w:val="28"/>
          <w:szCs w:val="28"/>
          <w:lang w:val="es-ES" w:eastAsia="vi-VN"/>
        </w:rPr>
        <w:t>Tưới ẩm khu vực mặt bằng dự án và các tuyến đường vận chuyển vào những ngày hanh khô</w:t>
      </w:r>
      <w:r w:rsidRPr="00042392">
        <w:rPr>
          <w:rFonts w:eastAsia="Courier New"/>
          <w:sz w:val="28"/>
          <w:szCs w:val="28"/>
          <w:lang w:val="es-ES" w:eastAsia="vi-VN"/>
        </w:rPr>
        <w:t>.</w:t>
      </w:r>
      <w:bookmarkEnd w:id="118"/>
    </w:p>
    <w:p w14:paraId="326A217C" w14:textId="75542D73" w:rsidR="001E5EB5" w:rsidRPr="00042392" w:rsidRDefault="001E5EB5" w:rsidP="00042392">
      <w:pPr>
        <w:tabs>
          <w:tab w:val="num" w:pos="0"/>
        </w:tabs>
        <w:ind w:firstLine="720"/>
        <w:outlineLvl w:val="2"/>
        <w:rPr>
          <w:rFonts w:eastAsia="Courier New"/>
          <w:sz w:val="28"/>
          <w:szCs w:val="28"/>
          <w:lang w:val="es-ES" w:eastAsia="vi-VN"/>
        </w:rPr>
      </w:pPr>
      <w:bookmarkStart w:id="119" w:name="_Toc107302342"/>
      <w:r w:rsidRPr="00042392">
        <w:rPr>
          <w:rFonts w:eastAsia="Courier New"/>
          <w:sz w:val="28"/>
          <w:szCs w:val="28"/>
          <w:lang w:val="es-ES" w:eastAsia="vi-VN"/>
        </w:rPr>
        <w:t xml:space="preserve"> Trang bị đầy đủ bảo hộ lao động cho công nhân phá dỡ: Giày, ủng, mũ, găng tay, khẩu trang…</w:t>
      </w:r>
      <w:bookmarkEnd w:id="119"/>
    </w:p>
    <w:p w14:paraId="2C9352C9" w14:textId="344757B9" w:rsidR="001E5EB5" w:rsidRPr="00042392" w:rsidRDefault="001E5EB5" w:rsidP="00042392">
      <w:pPr>
        <w:tabs>
          <w:tab w:val="num" w:pos="0"/>
        </w:tabs>
        <w:ind w:firstLine="720"/>
        <w:outlineLvl w:val="2"/>
        <w:rPr>
          <w:rFonts w:eastAsia="Courier New"/>
          <w:sz w:val="28"/>
          <w:szCs w:val="28"/>
          <w:lang w:val="es-ES" w:eastAsia="vi-VN"/>
        </w:rPr>
      </w:pPr>
      <w:bookmarkStart w:id="120" w:name="_Toc107302343"/>
      <w:r w:rsidRPr="00042392">
        <w:rPr>
          <w:rFonts w:eastAsia="Courier New"/>
          <w:sz w:val="28"/>
          <w:szCs w:val="28"/>
          <w:lang w:val="es-ES" w:eastAsia="vi-VN"/>
        </w:rPr>
        <w:t xml:space="preserve">- </w:t>
      </w:r>
      <w:r w:rsidR="00F1661B" w:rsidRPr="00042392">
        <w:rPr>
          <w:rFonts w:eastAsia="Courier New"/>
          <w:sz w:val="28"/>
          <w:szCs w:val="28"/>
          <w:lang w:val="es-ES" w:eastAsia="vi-VN"/>
        </w:rPr>
        <w:t>Các phương tiện vận chuyển nguyên vật liệu sẽ được phủ bạt hạn chế phát sinh bụi.</w:t>
      </w:r>
      <w:r w:rsidRPr="00042392">
        <w:rPr>
          <w:rFonts w:eastAsia="Courier New"/>
          <w:sz w:val="28"/>
          <w:szCs w:val="28"/>
          <w:lang w:val="es-ES" w:eastAsia="vi-VN"/>
        </w:rPr>
        <w:t>.</w:t>
      </w:r>
      <w:bookmarkEnd w:id="120"/>
    </w:p>
    <w:p w14:paraId="2FFD3039" w14:textId="2072CCC2" w:rsidR="00F1661B" w:rsidRPr="00042392" w:rsidRDefault="00F1661B" w:rsidP="00042392">
      <w:pPr>
        <w:tabs>
          <w:tab w:val="num" w:pos="0"/>
        </w:tabs>
        <w:ind w:firstLine="720"/>
        <w:outlineLvl w:val="2"/>
        <w:rPr>
          <w:rFonts w:eastAsia="Courier New"/>
          <w:sz w:val="28"/>
          <w:szCs w:val="28"/>
          <w:lang w:val="es-ES" w:eastAsia="vi-VN"/>
        </w:rPr>
      </w:pPr>
      <w:r w:rsidRPr="00042392">
        <w:rPr>
          <w:rFonts w:eastAsia="Courier New"/>
          <w:sz w:val="28"/>
          <w:szCs w:val="28"/>
          <w:lang w:val="es-ES" w:eastAsia="vi-VN"/>
        </w:rPr>
        <w:t>- Bãi tập kết vật liệu (cát, xi măng) sẽ được che chắn, phủ bạt.</w:t>
      </w:r>
    </w:p>
    <w:p w14:paraId="2ADBC076" w14:textId="77777777" w:rsidR="001E5EB5" w:rsidRPr="00042392" w:rsidRDefault="001E5EB5" w:rsidP="00042392">
      <w:pPr>
        <w:tabs>
          <w:tab w:val="num" w:pos="0"/>
        </w:tabs>
        <w:ind w:firstLine="720"/>
        <w:outlineLvl w:val="2"/>
        <w:rPr>
          <w:rFonts w:eastAsia="Courier New"/>
          <w:sz w:val="28"/>
          <w:szCs w:val="28"/>
          <w:lang w:eastAsia="vi-VN"/>
        </w:rPr>
      </w:pPr>
      <w:bookmarkStart w:id="121" w:name="_Toc107302344"/>
      <w:r w:rsidRPr="00042392">
        <w:rPr>
          <w:rFonts w:eastAsia="Courier New"/>
          <w:sz w:val="28"/>
          <w:szCs w:val="28"/>
          <w:lang w:val="es-ES" w:eastAsia="vi-VN"/>
        </w:rPr>
        <w:t>- Cuối ngày làm việc bố trí công nhân vệ sinh, quét dọn sạch khu vực trong dự án và tuyến đường đi ngang qua dự án</w:t>
      </w:r>
      <w:r w:rsidRPr="00042392">
        <w:rPr>
          <w:rFonts w:eastAsia="Courier New"/>
          <w:sz w:val="28"/>
          <w:szCs w:val="28"/>
          <w:lang w:eastAsia="vi-VN"/>
        </w:rPr>
        <w:t>.</w:t>
      </w:r>
      <w:bookmarkEnd w:id="121"/>
    </w:p>
    <w:p w14:paraId="4B7347BB" w14:textId="77777777" w:rsidR="001E5EB5" w:rsidRPr="00042392" w:rsidRDefault="001E5EB5" w:rsidP="00042392">
      <w:pPr>
        <w:tabs>
          <w:tab w:val="num" w:pos="0"/>
        </w:tabs>
        <w:ind w:firstLine="720"/>
        <w:outlineLvl w:val="2"/>
        <w:rPr>
          <w:rFonts w:eastAsia="Courier New"/>
          <w:b/>
          <w:bCs/>
          <w:i/>
          <w:iCs/>
          <w:sz w:val="28"/>
          <w:szCs w:val="28"/>
          <w:lang w:eastAsia="vi-VN"/>
        </w:rPr>
      </w:pPr>
      <w:bookmarkStart w:id="122" w:name="_Toc107302345"/>
      <w:r w:rsidRPr="00042392">
        <w:rPr>
          <w:rFonts w:eastAsia="Courier New"/>
          <w:b/>
          <w:bCs/>
          <w:i/>
          <w:iCs/>
          <w:sz w:val="28"/>
          <w:szCs w:val="28"/>
          <w:lang w:eastAsia="vi-VN"/>
        </w:rPr>
        <w:t>* Quá trình thi công xây dựng:</w:t>
      </w:r>
      <w:bookmarkEnd w:id="122"/>
    </w:p>
    <w:p w14:paraId="2093BB1C" w14:textId="77777777" w:rsidR="001E5EB5" w:rsidRPr="00042392" w:rsidRDefault="001E5EB5" w:rsidP="00042392">
      <w:pPr>
        <w:tabs>
          <w:tab w:val="num" w:pos="0"/>
        </w:tabs>
        <w:ind w:firstLine="720"/>
        <w:outlineLvl w:val="2"/>
        <w:rPr>
          <w:rFonts w:eastAsia="Courier New"/>
          <w:sz w:val="28"/>
          <w:szCs w:val="28"/>
          <w:lang w:eastAsia="vi-VN"/>
        </w:rPr>
      </w:pPr>
      <w:bookmarkStart w:id="123" w:name="_Toc107302346"/>
      <w:r w:rsidRPr="00042392">
        <w:rPr>
          <w:rFonts w:eastAsia="Courier New"/>
          <w:sz w:val="28"/>
          <w:szCs w:val="28"/>
          <w:lang w:eastAsia="vi-VN"/>
        </w:rPr>
        <w:t>- Lập hàng rào ngăn cách khu vực dự án với khu vực dân cư xung quanh dự án.</w:t>
      </w:r>
      <w:bookmarkEnd w:id="123"/>
      <w:r w:rsidRPr="00042392">
        <w:rPr>
          <w:rFonts w:eastAsia="Courier New"/>
          <w:sz w:val="28"/>
          <w:szCs w:val="28"/>
          <w:lang w:eastAsia="vi-VN"/>
        </w:rPr>
        <w:t xml:space="preserve"> </w:t>
      </w:r>
    </w:p>
    <w:p w14:paraId="5E7DE368" w14:textId="3CA3133A" w:rsidR="001E5EB5" w:rsidRPr="00042392" w:rsidRDefault="001E5EB5" w:rsidP="00042392">
      <w:pPr>
        <w:tabs>
          <w:tab w:val="num" w:pos="0"/>
        </w:tabs>
        <w:ind w:firstLine="720"/>
        <w:outlineLvl w:val="2"/>
        <w:rPr>
          <w:rFonts w:eastAsia="Courier New"/>
          <w:sz w:val="28"/>
          <w:szCs w:val="28"/>
          <w:lang w:val="es-ES" w:eastAsia="vi-VN"/>
        </w:rPr>
      </w:pPr>
      <w:bookmarkStart w:id="124" w:name="_Toc107302347"/>
      <w:r w:rsidRPr="00042392">
        <w:rPr>
          <w:rFonts w:eastAsia="Courier New"/>
          <w:sz w:val="28"/>
          <w:szCs w:val="28"/>
          <w:lang w:val="es-ES" w:eastAsia="vi-VN"/>
        </w:rPr>
        <w:t xml:space="preserve">- </w:t>
      </w:r>
      <w:bookmarkEnd w:id="124"/>
      <w:r w:rsidR="00F1661B" w:rsidRPr="00042392">
        <w:rPr>
          <w:rFonts w:eastAsia="Courier New"/>
          <w:sz w:val="28"/>
          <w:szCs w:val="28"/>
          <w:lang w:val="es-ES" w:eastAsia="vi-VN"/>
        </w:rPr>
        <w:t>Phương tiện ra vào khu vực dự án được xịt rửa bánh xe hạn chế bùn đất dính từ khu vực dự án ra các tuyến đường giao thông.</w:t>
      </w:r>
    </w:p>
    <w:p w14:paraId="2EA88DAC" w14:textId="77777777" w:rsidR="001E5EB5" w:rsidRPr="00042392" w:rsidRDefault="001E5EB5" w:rsidP="00042392">
      <w:pPr>
        <w:tabs>
          <w:tab w:val="num" w:pos="0"/>
        </w:tabs>
        <w:ind w:firstLine="720"/>
        <w:outlineLvl w:val="2"/>
        <w:rPr>
          <w:rFonts w:eastAsia="Courier New"/>
          <w:sz w:val="28"/>
          <w:szCs w:val="28"/>
          <w:lang w:val="es-ES" w:eastAsia="vi-VN"/>
        </w:rPr>
      </w:pPr>
      <w:bookmarkStart w:id="125" w:name="_Toc107302349"/>
      <w:r w:rsidRPr="00042392">
        <w:rPr>
          <w:rFonts w:eastAsia="Courier New"/>
          <w:sz w:val="28"/>
          <w:szCs w:val="28"/>
          <w:lang w:val="es-ES" w:eastAsia="vi-VN"/>
        </w:rPr>
        <w:t>- Trong quá trình thi công tiến hành dứt điểm từng hạng mục, lập phương án thi công hợp lý, tiến hành thi công đồng bộ;</w:t>
      </w:r>
      <w:bookmarkEnd w:id="125"/>
    </w:p>
    <w:p w14:paraId="134FCACA" w14:textId="77777777" w:rsidR="001E5EB5" w:rsidRPr="00042392" w:rsidRDefault="001E5EB5" w:rsidP="00042392">
      <w:pPr>
        <w:tabs>
          <w:tab w:val="num" w:pos="0"/>
        </w:tabs>
        <w:ind w:firstLine="720"/>
        <w:outlineLvl w:val="2"/>
        <w:rPr>
          <w:rFonts w:eastAsia="Courier New"/>
          <w:sz w:val="28"/>
          <w:szCs w:val="28"/>
          <w:lang w:val="es-ES" w:eastAsia="vi-VN"/>
        </w:rPr>
      </w:pPr>
      <w:bookmarkStart w:id="126" w:name="_Toc107302350"/>
      <w:r w:rsidRPr="00042392">
        <w:rPr>
          <w:rFonts w:eastAsia="Courier New"/>
          <w:sz w:val="28"/>
          <w:szCs w:val="28"/>
          <w:lang w:val="es-ES" w:eastAsia="vi-VN"/>
        </w:rPr>
        <w:t>- Xe vận tải chuyên chở đất đá, nguyên vật liệu cho quá xây dựng, xe chở đất thải, hữu cơ đi đổ thải phải lót kín sàn xe, thùng xe được phủ;</w:t>
      </w:r>
      <w:bookmarkEnd w:id="126"/>
    </w:p>
    <w:p w14:paraId="77236FE9" w14:textId="77777777" w:rsidR="001E5EB5" w:rsidRPr="00042392" w:rsidRDefault="001E5EB5" w:rsidP="00042392">
      <w:pPr>
        <w:tabs>
          <w:tab w:val="num" w:pos="0"/>
        </w:tabs>
        <w:ind w:firstLine="720"/>
        <w:outlineLvl w:val="2"/>
        <w:rPr>
          <w:rFonts w:eastAsia="Courier New"/>
          <w:sz w:val="28"/>
          <w:szCs w:val="28"/>
          <w:lang w:val="es-ES" w:eastAsia="vi-VN"/>
        </w:rPr>
      </w:pPr>
      <w:bookmarkStart w:id="127" w:name="_Toc107302351"/>
      <w:r w:rsidRPr="00042392">
        <w:rPr>
          <w:rFonts w:eastAsia="Courier New"/>
          <w:sz w:val="28"/>
          <w:szCs w:val="28"/>
          <w:lang w:val="es-ES" w:eastAsia="vi-VN"/>
        </w:rPr>
        <w:t>- Xi măng và các vật liệu hạt mịn khác được tập kết với khối lượng lớn phải được chứa trong các khu vực kín hoặc có bạt che phủ;</w:t>
      </w:r>
      <w:bookmarkEnd w:id="127"/>
    </w:p>
    <w:p w14:paraId="25893741" w14:textId="77777777" w:rsidR="001E5EB5" w:rsidRPr="00042392" w:rsidRDefault="001E5EB5" w:rsidP="00042392">
      <w:pPr>
        <w:tabs>
          <w:tab w:val="num" w:pos="0"/>
        </w:tabs>
        <w:ind w:firstLine="720"/>
        <w:outlineLvl w:val="2"/>
        <w:rPr>
          <w:rFonts w:eastAsia="Courier New"/>
          <w:sz w:val="28"/>
          <w:szCs w:val="28"/>
          <w:lang w:val="es-ES" w:eastAsia="vi-VN"/>
        </w:rPr>
      </w:pPr>
      <w:bookmarkStart w:id="128" w:name="_Toc107302352"/>
      <w:r w:rsidRPr="00042392">
        <w:rPr>
          <w:rFonts w:eastAsia="Courier New"/>
          <w:sz w:val="28"/>
          <w:szCs w:val="28"/>
          <w:lang w:val="es-ES" w:eastAsia="vi-VN"/>
        </w:rPr>
        <w:t>- Không chở vật liệu rời quá đầy, quá tải. Bảo đảm an toàn, không để rò rỉ khi vận chuyển nguyên vật liệu;</w:t>
      </w:r>
      <w:bookmarkEnd w:id="128"/>
    </w:p>
    <w:p w14:paraId="1C198AF6" w14:textId="77777777" w:rsidR="001E5EB5" w:rsidRPr="00042392" w:rsidRDefault="001E5EB5" w:rsidP="00042392">
      <w:pPr>
        <w:tabs>
          <w:tab w:val="num" w:pos="0"/>
        </w:tabs>
        <w:ind w:firstLine="720"/>
        <w:outlineLvl w:val="2"/>
        <w:rPr>
          <w:rFonts w:eastAsia="Courier New"/>
          <w:sz w:val="28"/>
          <w:szCs w:val="28"/>
          <w:lang w:val="es-ES" w:eastAsia="vi-VN"/>
        </w:rPr>
      </w:pPr>
      <w:bookmarkStart w:id="129" w:name="_Toc107302353"/>
      <w:r w:rsidRPr="00042392">
        <w:rPr>
          <w:rFonts w:eastAsia="Courier New"/>
          <w:sz w:val="28"/>
          <w:szCs w:val="28"/>
          <w:lang w:val="es-ES" w:eastAsia="vi-VN"/>
        </w:rPr>
        <w:lastRenderedPageBreak/>
        <w:t>- Phun nước để hạn chế bụi trên những đoạn đường thường xuyên có phương tiện vận chuyển đi qua khu dân cư bán kính 1km quanh khu vực dự án khi vận chuyển đất đá, vật liệu xây dựng,... phục vụ cho dự án;</w:t>
      </w:r>
      <w:bookmarkEnd w:id="129"/>
    </w:p>
    <w:p w14:paraId="3C12D0E3" w14:textId="77777777" w:rsidR="001E5EB5" w:rsidRPr="00042392" w:rsidRDefault="001E5EB5" w:rsidP="00042392">
      <w:pPr>
        <w:tabs>
          <w:tab w:val="num" w:pos="0"/>
        </w:tabs>
        <w:ind w:firstLine="720"/>
        <w:outlineLvl w:val="2"/>
        <w:rPr>
          <w:rFonts w:eastAsia="Courier New"/>
          <w:b/>
          <w:bCs/>
          <w:i/>
          <w:iCs/>
          <w:sz w:val="28"/>
          <w:szCs w:val="28"/>
          <w:lang w:eastAsia="vi-VN"/>
        </w:rPr>
      </w:pPr>
      <w:bookmarkStart w:id="130" w:name="_Toc107302355"/>
      <w:r w:rsidRPr="00042392">
        <w:rPr>
          <w:rFonts w:eastAsia="Courier New"/>
          <w:b/>
          <w:bCs/>
          <w:i/>
          <w:iCs/>
          <w:sz w:val="28"/>
          <w:szCs w:val="28"/>
          <w:lang w:eastAsia="vi-VN"/>
        </w:rPr>
        <w:t>* Giảm thiểu bụi từ hoạt động vận chuyển:</w:t>
      </w:r>
      <w:bookmarkEnd w:id="130"/>
    </w:p>
    <w:p w14:paraId="38E46397" w14:textId="77777777" w:rsidR="001E5EB5" w:rsidRPr="00042392" w:rsidRDefault="001E5EB5" w:rsidP="00042392">
      <w:pPr>
        <w:tabs>
          <w:tab w:val="num" w:pos="0"/>
        </w:tabs>
        <w:ind w:firstLine="720"/>
        <w:outlineLvl w:val="2"/>
        <w:rPr>
          <w:rFonts w:eastAsia="Courier New"/>
          <w:sz w:val="28"/>
          <w:szCs w:val="28"/>
          <w:lang w:eastAsia="vi-VN"/>
        </w:rPr>
      </w:pPr>
      <w:bookmarkStart w:id="131" w:name="_Toc107302356"/>
      <w:r w:rsidRPr="00042392">
        <w:rPr>
          <w:rFonts w:eastAsia="Courier New"/>
          <w:sz w:val="28"/>
          <w:szCs w:val="28"/>
          <w:lang w:eastAsia="vi-VN"/>
        </w:rPr>
        <w:t>- Các phương tiện vận chuyển vật liệu đến khu vực dự án đảm bảo tiêu chuẩn khí thải theo “</w:t>
      </w:r>
      <w:r w:rsidRPr="00042392">
        <w:rPr>
          <w:rFonts w:eastAsia="Courier New"/>
          <w:b/>
          <w:bCs/>
          <w:sz w:val="28"/>
          <w:szCs w:val="28"/>
          <w:lang w:eastAsia="vi-VN"/>
        </w:rPr>
        <w:t>TCVN 6438 – 2005</w:t>
      </w:r>
      <w:r w:rsidRPr="00042392">
        <w:rPr>
          <w:rFonts w:eastAsia="Courier New"/>
          <w:sz w:val="28"/>
          <w:szCs w:val="28"/>
          <w:lang w:eastAsia="vi-VN"/>
        </w:rPr>
        <w:t>: phương tiện giao thông đường bộ. Giới hạn lớn nhất cho phép của khí thải”.</w:t>
      </w:r>
      <w:bookmarkEnd w:id="131"/>
      <w:r w:rsidRPr="00042392">
        <w:rPr>
          <w:rFonts w:eastAsia="Courier New"/>
          <w:sz w:val="28"/>
          <w:szCs w:val="28"/>
          <w:lang w:eastAsia="vi-VN"/>
        </w:rPr>
        <w:t xml:space="preserve"> </w:t>
      </w:r>
    </w:p>
    <w:p w14:paraId="2CCD6A81" w14:textId="77777777" w:rsidR="001E5EB5" w:rsidRPr="00042392" w:rsidRDefault="001E5EB5" w:rsidP="00042392">
      <w:pPr>
        <w:tabs>
          <w:tab w:val="num" w:pos="0"/>
        </w:tabs>
        <w:ind w:firstLine="720"/>
        <w:outlineLvl w:val="2"/>
        <w:rPr>
          <w:rFonts w:eastAsia="Courier New"/>
          <w:sz w:val="28"/>
          <w:szCs w:val="28"/>
          <w:lang w:eastAsia="vi-VN"/>
        </w:rPr>
      </w:pPr>
      <w:bookmarkStart w:id="132" w:name="_Toc107302357"/>
      <w:r w:rsidRPr="00042392">
        <w:rPr>
          <w:rFonts w:eastAsia="Courier New"/>
          <w:sz w:val="28"/>
          <w:szCs w:val="28"/>
          <w:lang w:eastAsia="vi-VN"/>
        </w:rPr>
        <w:t>- Xe chở vật liệu chở đúng trọng tải và chạy đúng tốc độ, nguyên vật liệu không được chở vượt quá thùng xe và phải có bạt che phủ.</w:t>
      </w:r>
      <w:bookmarkEnd w:id="132"/>
    </w:p>
    <w:p w14:paraId="5F7B97C0" w14:textId="77777777" w:rsidR="001E5EB5" w:rsidRPr="00042392" w:rsidRDefault="001E5EB5" w:rsidP="00042392">
      <w:pPr>
        <w:tabs>
          <w:tab w:val="num" w:pos="0"/>
        </w:tabs>
        <w:ind w:firstLine="720"/>
        <w:outlineLvl w:val="2"/>
        <w:rPr>
          <w:rFonts w:eastAsia="Courier New"/>
          <w:sz w:val="28"/>
          <w:szCs w:val="28"/>
          <w:lang w:eastAsia="vi-VN"/>
        </w:rPr>
      </w:pPr>
      <w:bookmarkStart w:id="133" w:name="_Toc107302358"/>
      <w:r w:rsidRPr="00042392">
        <w:rPr>
          <w:rFonts w:eastAsia="Courier New"/>
          <w:sz w:val="28"/>
          <w:szCs w:val="28"/>
          <w:lang w:eastAsia="vi-VN"/>
        </w:rPr>
        <w:t>- Quét dọn đoạn đường từ dự án ra đường hiện trạng vào cuối mỗi buổi làm việc để thu dọn đất cát, rác thải rơi vãi, giảm thiểu lượng bụi phát tán theo gió và các phương tiện vận chuyển.</w:t>
      </w:r>
      <w:bookmarkEnd w:id="133"/>
    </w:p>
    <w:p w14:paraId="23798621" w14:textId="77777777" w:rsidR="001E5EB5" w:rsidRPr="00042392" w:rsidRDefault="001E5EB5" w:rsidP="00042392">
      <w:pPr>
        <w:tabs>
          <w:tab w:val="num" w:pos="0"/>
        </w:tabs>
        <w:ind w:firstLine="720"/>
        <w:outlineLvl w:val="2"/>
        <w:rPr>
          <w:sz w:val="28"/>
          <w:szCs w:val="28"/>
        </w:rPr>
      </w:pPr>
      <w:bookmarkStart w:id="134" w:name="_Toc107302359"/>
      <w:r w:rsidRPr="00042392">
        <w:rPr>
          <w:rFonts w:eastAsia="Courier New"/>
          <w:sz w:val="28"/>
          <w:szCs w:val="28"/>
          <w:lang w:eastAsia="vi-VN"/>
        </w:rPr>
        <w:t>- Xịt rửa bánh xe trước khi ra khỏi công trường dự án để hạn chế bụi phát sinh</w:t>
      </w:r>
      <w:r w:rsidRPr="00042392">
        <w:rPr>
          <w:sz w:val="28"/>
          <w:szCs w:val="28"/>
        </w:rPr>
        <w:t>.</w:t>
      </w:r>
      <w:bookmarkEnd w:id="116"/>
      <w:bookmarkEnd w:id="134"/>
    </w:p>
    <w:p w14:paraId="7EC23BA9" w14:textId="0495B462" w:rsidR="00642802" w:rsidRPr="00042392" w:rsidRDefault="00642802" w:rsidP="00042392">
      <w:pPr>
        <w:pStyle w:val="Heading4"/>
        <w:ind w:firstLine="720"/>
        <w:rPr>
          <w:rFonts w:ascii="Times New Roman" w:hAnsi="Times New Roman" w:cstheme="majorHAnsi"/>
          <w:sz w:val="28"/>
          <w:szCs w:val="26"/>
        </w:rPr>
      </w:pPr>
      <w:r w:rsidRPr="00042392">
        <w:rPr>
          <w:rFonts w:ascii="Times New Roman" w:hAnsi="Times New Roman" w:cstheme="majorHAnsi"/>
          <w:sz w:val="28"/>
          <w:szCs w:val="26"/>
        </w:rPr>
        <w:t>3.1.2.</w:t>
      </w:r>
      <w:r w:rsidR="00DE5F23" w:rsidRPr="00042392">
        <w:rPr>
          <w:rFonts w:ascii="Times New Roman" w:hAnsi="Times New Roman" w:cstheme="majorHAnsi"/>
          <w:sz w:val="28"/>
          <w:szCs w:val="26"/>
          <w:lang w:val="en-US"/>
        </w:rPr>
        <w:t>4</w:t>
      </w:r>
      <w:r w:rsidRPr="00042392">
        <w:rPr>
          <w:rFonts w:ascii="Times New Roman" w:hAnsi="Times New Roman" w:cstheme="majorHAnsi"/>
          <w:sz w:val="28"/>
          <w:szCs w:val="26"/>
        </w:rPr>
        <w:t>. Công trình, biện pháp giảm thiểu tác động của tiếng ồn và độ rung</w:t>
      </w:r>
      <w:bookmarkEnd w:id="117"/>
    </w:p>
    <w:p w14:paraId="25D5857A" w14:textId="25BA28D2" w:rsidR="00DE5F23" w:rsidRPr="00042392" w:rsidRDefault="00DE5F23" w:rsidP="00042392">
      <w:pPr>
        <w:ind w:firstLine="720"/>
        <w:rPr>
          <w:bCs/>
          <w:spacing w:val="-6"/>
          <w:sz w:val="28"/>
          <w:szCs w:val="26"/>
          <w:lang w:val="pt-BR"/>
        </w:rPr>
      </w:pPr>
      <w:bookmarkStart w:id="135" w:name="_Toc99616028"/>
      <w:r w:rsidRPr="00042392">
        <w:rPr>
          <w:bCs/>
          <w:spacing w:val="-6"/>
          <w:sz w:val="28"/>
          <w:szCs w:val="26"/>
          <w:lang w:val="pt-BR"/>
        </w:rPr>
        <w:t>Thực hiện các biện pháp giảm thiểu tác động của tiếng ồn</w:t>
      </w:r>
      <w:r w:rsidR="00062AFC" w:rsidRPr="00042392">
        <w:rPr>
          <w:bCs/>
          <w:spacing w:val="-6"/>
          <w:sz w:val="28"/>
          <w:szCs w:val="26"/>
          <w:lang w:val="pt-BR"/>
        </w:rPr>
        <w:t xml:space="preserve"> và độ rung</w:t>
      </w:r>
      <w:r w:rsidRPr="00042392">
        <w:rPr>
          <w:bCs/>
          <w:spacing w:val="-6"/>
          <w:sz w:val="28"/>
          <w:szCs w:val="26"/>
          <w:lang w:val="pt-BR"/>
        </w:rPr>
        <w:t xml:space="preserve"> như sau:</w:t>
      </w:r>
    </w:p>
    <w:p w14:paraId="0B6E61A1" w14:textId="66472345" w:rsidR="00DE5F23" w:rsidRPr="00042392" w:rsidRDefault="00DE5F23" w:rsidP="00042392">
      <w:pPr>
        <w:ind w:firstLine="720"/>
        <w:rPr>
          <w:bCs/>
          <w:spacing w:val="-6"/>
          <w:sz w:val="28"/>
          <w:szCs w:val="26"/>
          <w:lang w:val="pt-BR"/>
        </w:rPr>
      </w:pPr>
      <w:r w:rsidRPr="00042392">
        <w:rPr>
          <w:bCs/>
          <w:spacing w:val="-6"/>
          <w:sz w:val="28"/>
          <w:szCs w:val="26"/>
          <w:lang w:val="pt-BR"/>
        </w:rPr>
        <w:t xml:space="preserve">- Bố trí thời gian làm việc hợp lý, các xe vận chuyển không được chạy quá tốc độ cho phép, đặc biệt khi đi trên tuyến đường </w:t>
      </w:r>
      <w:r w:rsidR="00C37AE1" w:rsidRPr="00042392">
        <w:rPr>
          <w:bCs/>
          <w:spacing w:val="-6"/>
          <w:sz w:val="28"/>
          <w:szCs w:val="26"/>
          <w:lang w:val="pt-BR"/>
        </w:rPr>
        <w:t>vận chuyển</w:t>
      </w:r>
      <w:r w:rsidRPr="00042392">
        <w:rPr>
          <w:bCs/>
          <w:spacing w:val="-6"/>
          <w:sz w:val="28"/>
          <w:szCs w:val="26"/>
          <w:lang w:val="pt-BR"/>
        </w:rPr>
        <w:t>.</w:t>
      </w:r>
    </w:p>
    <w:p w14:paraId="24A41BD5" w14:textId="77777777" w:rsidR="00DE5F23" w:rsidRPr="00042392" w:rsidRDefault="00DE5F23" w:rsidP="00042392">
      <w:pPr>
        <w:ind w:firstLine="720"/>
        <w:rPr>
          <w:bCs/>
          <w:spacing w:val="-6"/>
          <w:sz w:val="28"/>
          <w:szCs w:val="26"/>
          <w:lang w:val="pt-BR"/>
        </w:rPr>
      </w:pPr>
      <w:r w:rsidRPr="00042392">
        <w:rPr>
          <w:bCs/>
          <w:spacing w:val="-6"/>
          <w:sz w:val="28"/>
          <w:szCs w:val="26"/>
          <w:lang w:val="pt-BR"/>
        </w:rPr>
        <w:t>- Thường xuyên bảo dưỡng thiết bị máy móc, xe tự đổ, đồng thời không sử dụng các loại xe, máy móc không đảm bảo tiêu chuẩn về môi trường.</w:t>
      </w:r>
    </w:p>
    <w:p w14:paraId="46CC72A6" w14:textId="77777777" w:rsidR="00DE5F23" w:rsidRPr="00042392" w:rsidRDefault="00DE5F23" w:rsidP="00042392">
      <w:pPr>
        <w:ind w:firstLine="720"/>
        <w:rPr>
          <w:bCs/>
          <w:spacing w:val="-6"/>
          <w:sz w:val="28"/>
          <w:szCs w:val="26"/>
          <w:lang w:val="pt-BR"/>
        </w:rPr>
      </w:pPr>
      <w:r w:rsidRPr="00042392">
        <w:rPr>
          <w:bCs/>
          <w:spacing w:val="-6"/>
          <w:sz w:val="28"/>
          <w:szCs w:val="26"/>
          <w:lang w:val="pt-BR"/>
        </w:rPr>
        <w:t>- Đối với các thiết bị gây ồn: Kiểm tra, sửa chữa các thiết bị giảm thanh và siết lại các ốc, vít bị lỏng, bảo dưỡng định kỳ nhằm hạn chế phát sinh tiếng ồn.</w:t>
      </w:r>
    </w:p>
    <w:p w14:paraId="2C5733F5" w14:textId="77777777" w:rsidR="00DE5F23" w:rsidRPr="00042392" w:rsidRDefault="00DE5F23" w:rsidP="00042392">
      <w:pPr>
        <w:ind w:firstLine="720"/>
        <w:rPr>
          <w:bCs/>
          <w:sz w:val="28"/>
          <w:szCs w:val="26"/>
          <w:lang w:val="pt-BR"/>
        </w:rPr>
      </w:pPr>
      <w:r w:rsidRPr="00042392">
        <w:rPr>
          <w:bCs/>
          <w:sz w:val="28"/>
          <w:szCs w:val="26"/>
          <w:lang w:val="pt-BR"/>
        </w:rPr>
        <w:t>- Bố trí thời gian thi công hợp lý, hạn chế hoạt động đồng thời của các thiết bị có độ ồn cao.</w:t>
      </w:r>
    </w:p>
    <w:p w14:paraId="2870F5D4" w14:textId="1576F60B" w:rsidR="00DE5F23" w:rsidRPr="00042392" w:rsidRDefault="00DE5F23" w:rsidP="00042392">
      <w:pPr>
        <w:ind w:firstLine="720"/>
        <w:rPr>
          <w:bCs/>
          <w:spacing w:val="-6"/>
          <w:sz w:val="28"/>
          <w:szCs w:val="26"/>
          <w:lang w:val="pt-BR"/>
        </w:rPr>
      </w:pPr>
      <w:r w:rsidRPr="00042392">
        <w:rPr>
          <w:bCs/>
          <w:spacing w:val="-6"/>
          <w:sz w:val="28"/>
          <w:szCs w:val="26"/>
          <w:lang w:val="pt-BR"/>
        </w:rPr>
        <w:t>- Định kì mang máy móc, thiết bị ra các gara trên địa bàn để thay dầu mỡ, nhớt, bảo dưỡng và sửa chữa đảm bảo máy móc trên công trường luôn trong trạng thái vận hành tốt, hạn chế tiếng ồn, độ rung phát sinh.</w:t>
      </w:r>
    </w:p>
    <w:p w14:paraId="0FC9B8AD" w14:textId="7C7CC7FD" w:rsidR="00A178DD" w:rsidRPr="00042392" w:rsidRDefault="00A178DD" w:rsidP="00042392">
      <w:pPr>
        <w:ind w:firstLine="720"/>
        <w:rPr>
          <w:bCs/>
          <w:spacing w:val="-6"/>
          <w:sz w:val="28"/>
          <w:szCs w:val="26"/>
          <w:lang w:val="pt-BR"/>
        </w:rPr>
      </w:pPr>
      <w:r w:rsidRPr="00042392">
        <w:rPr>
          <w:bCs/>
          <w:spacing w:val="-6"/>
          <w:sz w:val="28"/>
          <w:szCs w:val="26"/>
          <w:lang w:val="pt-BR"/>
        </w:rPr>
        <w:t>- Trang bị đầy đủ bảo hộ lao động cho công nhân thi công tại công trường.</w:t>
      </w:r>
    </w:p>
    <w:p w14:paraId="1F2C3339" w14:textId="04666522" w:rsidR="00642802" w:rsidRPr="00042392" w:rsidRDefault="00642802" w:rsidP="00042392">
      <w:pPr>
        <w:pStyle w:val="Heading4"/>
        <w:ind w:firstLine="720"/>
        <w:rPr>
          <w:rFonts w:ascii="Times New Roman" w:hAnsi="Times New Roman" w:cstheme="majorHAnsi"/>
          <w:sz w:val="28"/>
          <w:szCs w:val="26"/>
          <w:lang w:val="nb-NO"/>
        </w:rPr>
      </w:pPr>
      <w:r w:rsidRPr="00042392">
        <w:rPr>
          <w:rFonts w:ascii="Times New Roman" w:hAnsi="Times New Roman" w:cstheme="majorHAnsi"/>
          <w:sz w:val="28"/>
          <w:szCs w:val="26"/>
          <w:lang w:val="nb-NO"/>
        </w:rPr>
        <w:t>3.1.2.</w:t>
      </w:r>
      <w:r w:rsidR="006647FF" w:rsidRPr="00042392">
        <w:rPr>
          <w:rFonts w:ascii="Times New Roman" w:hAnsi="Times New Roman" w:cstheme="majorHAnsi"/>
          <w:sz w:val="28"/>
          <w:szCs w:val="26"/>
          <w:lang w:val="nb-NO"/>
        </w:rPr>
        <w:t>5</w:t>
      </w:r>
      <w:r w:rsidRPr="00042392">
        <w:rPr>
          <w:rFonts w:ascii="Times New Roman" w:hAnsi="Times New Roman" w:cstheme="majorHAnsi"/>
          <w:sz w:val="28"/>
          <w:szCs w:val="26"/>
          <w:lang w:val="nb-NO"/>
        </w:rPr>
        <w:t xml:space="preserve">. Công trình, biện pháp giảm thiểu tác động </w:t>
      </w:r>
      <w:bookmarkEnd w:id="135"/>
      <w:r w:rsidR="00615745" w:rsidRPr="00042392">
        <w:rPr>
          <w:rFonts w:ascii="Times New Roman" w:hAnsi="Times New Roman" w:cstheme="majorHAnsi"/>
          <w:sz w:val="28"/>
          <w:szCs w:val="26"/>
          <w:lang w:val="nb-NO"/>
        </w:rPr>
        <w:t>sự cố môi trường</w:t>
      </w:r>
    </w:p>
    <w:p w14:paraId="4E0C08CB" w14:textId="3150A9E1" w:rsidR="00F74C93" w:rsidRPr="00042392" w:rsidRDefault="00BB2D53" w:rsidP="00042392">
      <w:pPr>
        <w:widowControl w:val="0"/>
        <w:ind w:firstLine="720"/>
        <w:rPr>
          <w:rFonts w:eastAsia="Times New Roman" w:cstheme="majorHAnsi"/>
          <w:bCs/>
          <w:i/>
          <w:sz w:val="28"/>
          <w:szCs w:val="26"/>
          <w:lang w:val="en-US"/>
        </w:rPr>
      </w:pPr>
      <w:r w:rsidRPr="00042392">
        <w:rPr>
          <w:rFonts w:eastAsia="Times New Roman" w:cstheme="majorHAnsi"/>
          <w:bCs/>
          <w:i/>
          <w:sz w:val="28"/>
          <w:szCs w:val="26"/>
          <w:lang w:val="en-US"/>
        </w:rPr>
        <w:t>a</w:t>
      </w:r>
      <w:r w:rsidR="00F74C93" w:rsidRPr="00042392">
        <w:rPr>
          <w:rFonts w:eastAsia="Times New Roman" w:cstheme="majorHAnsi"/>
          <w:bCs/>
          <w:i/>
          <w:sz w:val="28"/>
          <w:szCs w:val="26"/>
        </w:rPr>
        <w:t>.  Sự cố cháy nổ</w:t>
      </w:r>
    </w:p>
    <w:p w14:paraId="0A258621" w14:textId="430564DE" w:rsidR="00F74C93" w:rsidRPr="00042392" w:rsidRDefault="00176293" w:rsidP="00042392">
      <w:pPr>
        <w:widowControl w:val="0"/>
        <w:ind w:firstLine="720"/>
        <w:rPr>
          <w:rFonts w:eastAsia="Times New Roman" w:cstheme="majorHAnsi"/>
          <w:sz w:val="28"/>
          <w:szCs w:val="26"/>
          <w:lang w:val="en-US"/>
        </w:rPr>
      </w:pPr>
      <w:r w:rsidRPr="00042392">
        <w:rPr>
          <w:rFonts w:eastAsia="Times New Roman" w:cstheme="majorHAnsi"/>
          <w:sz w:val="28"/>
          <w:szCs w:val="26"/>
        </w:rPr>
        <w:t>+</w:t>
      </w:r>
      <w:r w:rsidR="00F74C93" w:rsidRPr="00042392">
        <w:rPr>
          <w:rFonts w:eastAsia="Times New Roman" w:cstheme="majorHAnsi"/>
          <w:sz w:val="28"/>
          <w:szCs w:val="26"/>
        </w:rPr>
        <w:t xml:space="preserve"> </w:t>
      </w:r>
      <w:r w:rsidR="00615745" w:rsidRPr="00042392">
        <w:rPr>
          <w:rFonts w:eastAsia="Times New Roman" w:cstheme="majorHAnsi"/>
          <w:sz w:val="28"/>
          <w:szCs w:val="26"/>
          <w:lang w:val="en-US"/>
        </w:rPr>
        <w:t>Trang bị bình chữa cháy tại chỗ.</w:t>
      </w:r>
    </w:p>
    <w:p w14:paraId="5C975B68" w14:textId="22CAFD2B" w:rsidR="00F74C93" w:rsidRPr="00042392" w:rsidRDefault="00176293" w:rsidP="00042392">
      <w:pPr>
        <w:widowControl w:val="0"/>
        <w:ind w:firstLine="720"/>
        <w:rPr>
          <w:rFonts w:eastAsia="Times New Roman" w:cstheme="majorHAnsi"/>
          <w:sz w:val="28"/>
          <w:szCs w:val="26"/>
        </w:rPr>
      </w:pPr>
      <w:r w:rsidRPr="00042392">
        <w:rPr>
          <w:rFonts w:eastAsia="Times New Roman" w:cstheme="majorHAnsi"/>
          <w:bCs/>
          <w:sz w:val="28"/>
          <w:szCs w:val="26"/>
        </w:rPr>
        <w:t>+</w:t>
      </w:r>
      <w:r w:rsidR="00F74C93" w:rsidRPr="00042392">
        <w:rPr>
          <w:rFonts w:eastAsia="Times New Roman" w:cstheme="majorHAnsi"/>
          <w:bCs/>
          <w:sz w:val="28"/>
          <w:szCs w:val="26"/>
        </w:rPr>
        <w:t xml:space="preserve"> Hướng dẫn cho toàn bộ công nhân xây dựng biết về phương pháp phòng </w:t>
      </w:r>
      <w:r w:rsidR="00F74C93" w:rsidRPr="00042392">
        <w:rPr>
          <w:rFonts w:eastAsia="Times New Roman" w:cstheme="majorHAnsi"/>
          <w:bCs/>
          <w:sz w:val="28"/>
          <w:szCs w:val="26"/>
        </w:rPr>
        <w:lastRenderedPageBreak/>
        <w:t>cháy chữa cháy. Biên soạn nội quy an toàn phòng cháy chữa cháy treo nơi dễ nhìn thấy.</w:t>
      </w:r>
    </w:p>
    <w:p w14:paraId="359A8032" w14:textId="77777777" w:rsidR="00F74C93" w:rsidRPr="00042392" w:rsidRDefault="00176293" w:rsidP="00042392">
      <w:pPr>
        <w:widowControl w:val="0"/>
        <w:ind w:firstLine="720"/>
        <w:rPr>
          <w:rFonts w:eastAsia="Times New Roman" w:cstheme="majorHAnsi"/>
          <w:sz w:val="28"/>
          <w:szCs w:val="26"/>
        </w:rPr>
      </w:pPr>
      <w:r w:rsidRPr="00042392">
        <w:rPr>
          <w:rFonts w:eastAsia="Times New Roman" w:cstheme="majorHAnsi"/>
          <w:sz w:val="28"/>
          <w:szCs w:val="26"/>
        </w:rPr>
        <w:t>+</w:t>
      </w:r>
      <w:r w:rsidR="00F74C93" w:rsidRPr="00042392">
        <w:rPr>
          <w:rFonts w:eastAsia="Times New Roman" w:cstheme="majorHAnsi"/>
          <w:sz w:val="28"/>
          <w:szCs w:val="26"/>
        </w:rPr>
        <w:t xml:space="preserve"> Nghiêm cấm công nhân hút thuốc khi đang nạp nhiên liệu cho phương tiện, máy móc thi công.</w:t>
      </w:r>
    </w:p>
    <w:p w14:paraId="2B6D80F8" w14:textId="4134775C" w:rsidR="00F74C93" w:rsidRPr="00042392" w:rsidRDefault="00BB2D53" w:rsidP="00042392">
      <w:pPr>
        <w:widowControl w:val="0"/>
        <w:ind w:firstLine="720"/>
        <w:rPr>
          <w:rFonts w:eastAsia="Times New Roman" w:cstheme="majorHAnsi"/>
          <w:bCs/>
          <w:i/>
          <w:sz w:val="28"/>
          <w:szCs w:val="26"/>
          <w:lang w:val="en-US"/>
        </w:rPr>
      </w:pPr>
      <w:r w:rsidRPr="00042392">
        <w:rPr>
          <w:rFonts w:eastAsia="Times New Roman" w:cstheme="majorHAnsi"/>
          <w:bCs/>
          <w:i/>
          <w:sz w:val="28"/>
          <w:szCs w:val="26"/>
          <w:lang w:val="en-US"/>
        </w:rPr>
        <w:t>b</w:t>
      </w:r>
      <w:r w:rsidR="00F74C93" w:rsidRPr="00042392">
        <w:rPr>
          <w:rFonts w:eastAsia="Times New Roman" w:cstheme="majorHAnsi"/>
          <w:bCs/>
          <w:i/>
          <w:sz w:val="28"/>
          <w:szCs w:val="26"/>
        </w:rPr>
        <w:t>. Sự cố tai nạn lao động</w:t>
      </w:r>
      <w:r w:rsidR="00534F7B" w:rsidRPr="00042392">
        <w:rPr>
          <w:rFonts w:eastAsia="Times New Roman" w:cstheme="majorHAnsi"/>
          <w:bCs/>
          <w:i/>
          <w:sz w:val="28"/>
          <w:szCs w:val="26"/>
          <w:lang w:val="en-US"/>
        </w:rPr>
        <w:t>, tai nạn giao thông</w:t>
      </w:r>
    </w:p>
    <w:p w14:paraId="428A5573" w14:textId="35609CD1" w:rsidR="00F74C93" w:rsidRPr="00042392" w:rsidRDefault="00176293" w:rsidP="00042392">
      <w:pPr>
        <w:widowControl w:val="0"/>
        <w:ind w:firstLine="720"/>
        <w:rPr>
          <w:rFonts w:eastAsia="Times New Roman" w:cstheme="majorHAnsi"/>
          <w:spacing w:val="-6"/>
          <w:sz w:val="28"/>
          <w:szCs w:val="26"/>
          <w:lang w:val="en-US"/>
        </w:rPr>
      </w:pPr>
      <w:r w:rsidRPr="00042392">
        <w:rPr>
          <w:rFonts w:eastAsia="Times New Roman" w:cstheme="majorHAnsi"/>
          <w:spacing w:val="-6"/>
          <w:sz w:val="28"/>
          <w:szCs w:val="26"/>
        </w:rPr>
        <w:t>-</w:t>
      </w:r>
      <w:r w:rsidR="00F74C93" w:rsidRPr="00042392">
        <w:rPr>
          <w:rFonts w:eastAsia="Times New Roman" w:cstheme="majorHAnsi"/>
          <w:spacing w:val="-6"/>
          <w:sz w:val="28"/>
          <w:szCs w:val="26"/>
        </w:rPr>
        <w:t xml:space="preserve"> Công nhân thi công trên công trường được trang bị bảo hộ lao động theo quy định</w:t>
      </w:r>
      <w:r w:rsidR="001C187E" w:rsidRPr="00042392">
        <w:rPr>
          <w:rFonts w:eastAsia="Times New Roman" w:cstheme="majorHAnsi"/>
          <w:spacing w:val="-6"/>
          <w:sz w:val="28"/>
          <w:szCs w:val="26"/>
          <w:lang w:val="en-US"/>
        </w:rPr>
        <w:t>.</w:t>
      </w:r>
    </w:p>
    <w:p w14:paraId="37D2AE75" w14:textId="073B7C45" w:rsidR="00F74C93" w:rsidRPr="00042392" w:rsidRDefault="00176293" w:rsidP="00042392">
      <w:pPr>
        <w:widowControl w:val="0"/>
        <w:ind w:firstLine="720"/>
        <w:rPr>
          <w:rFonts w:eastAsia="Times New Roman" w:cstheme="majorHAnsi"/>
          <w:sz w:val="28"/>
          <w:szCs w:val="26"/>
        </w:rPr>
      </w:pPr>
      <w:r w:rsidRPr="00042392">
        <w:rPr>
          <w:rFonts w:eastAsia="Times New Roman" w:cstheme="majorHAnsi"/>
          <w:sz w:val="28"/>
          <w:szCs w:val="26"/>
        </w:rPr>
        <w:t>-</w:t>
      </w:r>
      <w:r w:rsidR="00F74C93" w:rsidRPr="00042392">
        <w:rPr>
          <w:rFonts w:eastAsia="Times New Roman" w:cstheme="majorHAnsi"/>
          <w:sz w:val="28"/>
          <w:szCs w:val="26"/>
        </w:rPr>
        <w:t xml:space="preserve"> Đối với phương tiện thi công cơ giới như: Máy xúc, máy ủi,v.v… </w:t>
      </w:r>
      <w:r w:rsidR="001C187E" w:rsidRPr="00042392">
        <w:rPr>
          <w:rFonts w:eastAsia="Times New Roman" w:cstheme="majorHAnsi"/>
          <w:sz w:val="28"/>
          <w:szCs w:val="26"/>
          <w:lang w:val="en-US"/>
        </w:rPr>
        <w:t>có chứng nhận đăng kiểm và được bảo trì bảo dưỡng định kỳ, bảo đảm an toàn trước khi vận hành.</w:t>
      </w:r>
      <w:r w:rsidR="00F74C93" w:rsidRPr="00042392">
        <w:rPr>
          <w:rFonts w:eastAsia="Times New Roman" w:cstheme="majorHAnsi"/>
          <w:sz w:val="28"/>
          <w:szCs w:val="26"/>
        </w:rPr>
        <w:t xml:space="preserve"> </w:t>
      </w:r>
    </w:p>
    <w:p w14:paraId="27B2E39A" w14:textId="77777777" w:rsidR="00F74C93" w:rsidRPr="00042392" w:rsidRDefault="00176293" w:rsidP="00042392">
      <w:pPr>
        <w:widowControl w:val="0"/>
        <w:ind w:firstLine="720"/>
        <w:rPr>
          <w:rFonts w:eastAsia="Times New Roman" w:cstheme="majorHAnsi"/>
          <w:sz w:val="28"/>
          <w:szCs w:val="26"/>
        </w:rPr>
      </w:pPr>
      <w:r w:rsidRPr="00042392">
        <w:rPr>
          <w:rFonts w:eastAsia="Times New Roman" w:cstheme="majorHAnsi"/>
          <w:sz w:val="28"/>
          <w:szCs w:val="26"/>
        </w:rPr>
        <w:t>-</w:t>
      </w:r>
      <w:r w:rsidR="00F74C93" w:rsidRPr="00042392">
        <w:rPr>
          <w:rFonts w:eastAsia="Times New Roman" w:cstheme="majorHAnsi"/>
          <w:sz w:val="28"/>
          <w:szCs w:val="26"/>
        </w:rPr>
        <w:t xml:space="preserve"> Bố trí các công trình đảm bảo an toàn như: Biển báo công trường đang thi công, khu vực dốc,...</w:t>
      </w:r>
    </w:p>
    <w:p w14:paraId="60264F21" w14:textId="20F1D0DE" w:rsidR="00F74C93" w:rsidRPr="00042392" w:rsidRDefault="00176293" w:rsidP="00042392">
      <w:pPr>
        <w:widowControl w:val="0"/>
        <w:ind w:firstLine="720"/>
        <w:rPr>
          <w:rFonts w:eastAsia="Times New Roman" w:cstheme="majorHAnsi"/>
          <w:sz w:val="28"/>
          <w:szCs w:val="26"/>
          <w:lang w:val="en-US"/>
        </w:rPr>
      </w:pPr>
      <w:r w:rsidRPr="00042392">
        <w:rPr>
          <w:rFonts w:eastAsia="Times New Roman" w:cstheme="majorHAnsi"/>
          <w:sz w:val="28"/>
          <w:szCs w:val="26"/>
        </w:rPr>
        <w:t xml:space="preserve">- </w:t>
      </w:r>
      <w:r w:rsidR="00F74C93" w:rsidRPr="00042392">
        <w:rPr>
          <w:rFonts w:eastAsia="Times New Roman" w:cstheme="majorHAnsi"/>
          <w:sz w:val="28"/>
          <w:szCs w:val="26"/>
        </w:rPr>
        <w:t>Công nhân</w:t>
      </w:r>
      <w:r w:rsidR="001C187E" w:rsidRPr="00042392">
        <w:rPr>
          <w:rFonts w:eastAsia="Times New Roman" w:cstheme="majorHAnsi"/>
          <w:sz w:val="28"/>
          <w:szCs w:val="26"/>
          <w:lang w:val="en-US"/>
        </w:rPr>
        <w:t xml:space="preserve"> thi công, </w:t>
      </w:r>
      <w:r w:rsidR="00F74C93" w:rsidRPr="00042392">
        <w:rPr>
          <w:rFonts w:eastAsia="Times New Roman" w:cstheme="majorHAnsi"/>
          <w:sz w:val="28"/>
          <w:szCs w:val="26"/>
        </w:rPr>
        <w:t xml:space="preserve">vận hành máy móc </w:t>
      </w:r>
      <w:r w:rsidR="001C187E" w:rsidRPr="00042392">
        <w:rPr>
          <w:rFonts w:eastAsia="Times New Roman" w:cstheme="majorHAnsi"/>
          <w:sz w:val="28"/>
          <w:szCs w:val="26"/>
          <w:lang w:val="en-US"/>
        </w:rPr>
        <w:t>sẽ</w:t>
      </w:r>
      <w:r w:rsidR="00F74C93" w:rsidRPr="00042392">
        <w:rPr>
          <w:rFonts w:eastAsia="Times New Roman" w:cstheme="majorHAnsi"/>
          <w:sz w:val="28"/>
          <w:szCs w:val="26"/>
        </w:rPr>
        <w:t xml:space="preserve"> được đào tạo, huấn luyện</w:t>
      </w:r>
      <w:r w:rsidR="001C187E" w:rsidRPr="00042392">
        <w:rPr>
          <w:rFonts w:eastAsia="Times New Roman" w:cstheme="majorHAnsi"/>
          <w:sz w:val="28"/>
          <w:szCs w:val="26"/>
          <w:lang w:val="en-US"/>
        </w:rPr>
        <w:t xml:space="preserve"> và phổ biến nội quy công trường của dự án.</w:t>
      </w:r>
    </w:p>
    <w:p w14:paraId="3EE96B2E" w14:textId="313581CA" w:rsidR="00FC6B1F" w:rsidRPr="00042392" w:rsidRDefault="00FC6B1F" w:rsidP="00042392">
      <w:pPr>
        <w:widowControl w:val="0"/>
        <w:ind w:firstLine="720"/>
        <w:rPr>
          <w:rFonts w:eastAsia="Times New Roman" w:cstheme="majorHAnsi"/>
          <w:spacing w:val="-6"/>
          <w:sz w:val="28"/>
          <w:szCs w:val="26"/>
        </w:rPr>
      </w:pPr>
      <w:r w:rsidRPr="00042392">
        <w:rPr>
          <w:rFonts w:eastAsia="Times New Roman" w:cstheme="majorHAnsi"/>
          <w:spacing w:val="-6"/>
          <w:sz w:val="28"/>
          <w:szCs w:val="26"/>
        </w:rPr>
        <w:t>- Những lúc mưa to, gió lớn không vận chuyển vật liệu để tránh gây tai nạn như lật xe... gây hại đến sức khỏe và tính mạng của con người.</w:t>
      </w:r>
    </w:p>
    <w:p w14:paraId="1BC19263" w14:textId="38D10DE7" w:rsidR="00FC6B1F" w:rsidRPr="00042392" w:rsidRDefault="00FC6B1F" w:rsidP="00042392">
      <w:pPr>
        <w:widowControl w:val="0"/>
        <w:ind w:firstLine="720"/>
        <w:rPr>
          <w:rFonts w:eastAsia="Times New Roman" w:cstheme="majorHAnsi"/>
          <w:spacing w:val="-6"/>
          <w:sz w:val="28"/>
          <w:szCs w:val="26"/>
        </w:rPr>
      </w:pPr>
      <w:r w:rsidRPr="00042392">
        <w:rPr>
          <w:rFonts w:eastAsia="Times New Roman" w:cstheme="majorHAnsi"/>
          <w:spacing w:val="-6"/>
          <w:sz w:val="28"/>
          <w:szCs w:val="26"/>
        </w:rPr>
        <w:t>- Xe vận chuyển máy móc tuân thủ đúng trọng tải theo quy định hiện hành để tránh làm hư hại công trình giao thông.</w:t>
      </w:r>
    </w:p>
    <w:p w14:paraId="7F085216" w14:textId="05165A28" w:rsidR="00642802" w:rsidRPr="00611023" w:rsidRDefault="00642802" w:rsidP="007557D1">
      <w:pPr>
        <w:pStyle w:val="Heading2"/>
        <w:rPr>
          <w:sz w:val="28"/>
          <w:szCs w:val="28"/>
        </w:rPr>
      </w:pPr>
      <w:bookmarkStart w:id="136" w:name="_Toc99616031"/>
      <w:bookmarkStart w:id="137" w:name="_Toc107302360"/>
      <w:r w:rsidRPr="00611023">
        <w:rPr>
          <w:sz w:val="28"/>
          <w:szCs w:val="28"/>
        </w:rPr>
        <w:t>3.2. Đánh giá tác động và đề xuất các biện pháp, công trình bảo vệ môi trường trong giai đoạn vận hành.</w:t>
      </w:r>
      <w:bookmarkEnd w:id="136"/>
      <w:bookmarkEnd w:id="137"/>
    </w:p>
    <w:p w14:paraId="7D42136B" w14:textId="44F2CF15" w:rsidR="00642802" w:rsidRPr="00611023" w:rsidRDefault="00642802" w:rsidP="002B27E8">
      <w:pPr>
        <w:pStyle w:val="Heading3"/>
        <w:rPr>
          <w:sz w:val="28"/>
          <w:szCs w:val="28"/>
        </w:rPr>
      </w:pPr>
      <w:bookmarkStart w:id="138" w:name="_Toc99616032"/>
      <w:bookmarkStart w:id="139" w:name="_Toc107302361"/>
      <w:r w:rsidRPr="00611023">
        <w:rPr>
          <w:sz w:val="28"/>
          <w:szCs w:val="28"/>
        </w:rPr>
        <w:t>3.2.1. Đánh giá, dự báo các tác động</w:t>
      </w:r>
      <w:bookmarkEnd w:id="138"/>
      <w:bookmarkEnd w:id="139"/>
    </w:p>
    <w:p w14:paraId="3E8A51BB" w14:textId="08D1BE65" w:rsidR="006F75C8" w:rsidRPr="00C15DE3" w:rsidRDefault="006F75C8" w:rsidP="006F75C8">
      <w:pPr>
        <w:spacing w:line="240" w:lineRule="auto"/>
        <w:jc w:val="center"/>
        <w:rPr>
          <w:b/>
          <w:bCs/>
          <w:szCs w:val="26"/>
          <w:lang w:val="en-US"/>
        </w:rPr>
      </w:pPr>
      <w:r w:rsidRPr="00C15DE3">
        <w:rPr>
          <w:b/>
          <w:bCs/>
          <w:szCs w:val="26"/>
          <w:lang w:val="en-US"/>
        </w:rPr>
        <w:t>Bảng 3.</w:t>
      </w:r>
      <w:r w:rsidR="00856163" w:rsidRPr="00C15DE3">
        <w:rPr>
          <w:b/>
          <w:bCs/>
          <w:szCs w:val="26"/>
          <w:lang w:val="en-US"/>
        </w:rPr>
        <w:t>2</w:t>
      </w:r>
      <w:r w:rsidRPr="00C15DE3">
        <w:rPr>
          <w:b/>
          <w:bCs/>
          <w:szCs w:val="26"/>
          <w:lang w:val="en-US"/>
        </w:rPr>
        <w:t>. Tóm tắt các h</w:t>
      </w:r>
      <w:r w:rsidRPr="00C15DE3">
        <w:rPr>
          <w:b/>
          <w:bCs/>
          <w:szCs w:val="26"/>
        </w:rPr>
        <w:t>ạng mục công trình và hoạt động của dự án có khả năng tác động xấu đến môi trường</w:t>
      </w:r>
      <w:r w:rsidR="007557D1" w:rsidRPr="00C15DE3">
        <w:rPr>
          <w:b/>
          <w:bCs/>
          <w:szCs w:val="26"/>
          <w:lang w:val="en-US"/>
        </w:rPr>
        <w:t xml:space="preserve"> giai đoạn khai thác, vận hành</w:t>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49"/>
        <w:gridCol w:w="2880"/>
        <w:gridCol w:w="5476"/>
      </w:tblGrid>
      <w:tr w:rsidR="00C15DE3" w:rsidRPr="00C15DE3" w14:paraId="43E99E6A" w14:textId="77777777" w:rsidTr="00AA5529">
        <w:trPr>
          <w:jc w:val="center"/>
        </w:trPr>
        <w:tc>
          <w:tcPr>
            <w:tcW w:w="549" w:type="dxa"/>
            <w:vAlign w:val="center"/>
          </w:tcPr>
          <w:p w14:paraId="0EA481D9" w14:textId="77777777" w:rsidR="00BB2D53" w:rsidRPr="00C15DE3" w:rsidRDefault="00BB2D53" w:rsidP="00AA5529">
            <w:pPr>
              <w:autoSpaceDE w:val="0"/>
              <w:autoSpaceDN w:val="0"/>
              <w:adjustRightInd w:val="0"/>
              <w:spacing w:line="288" w:lineRule="auto"/>
              <w:jc w:val="center"/>
              <w:rPr>
                <w:rFonts w:eastAsia="MS Mincho"/>
                <w:b/>
                <w:kern w:val="2"/>
                <w:szCs w:val="26"/>
                <w:lang w:val="pt-BR" w:eastAsia="ja-JP"/>
              </w:rPr>
            </w:pPr>
            <w:r w:rsidRPr="00C15DE3">
              <w:rPr>
                <w:rFonts w:eastAsia="MS Mincho"/>
                <w:b/>
                <w:kern w:val="2"/>
                <w:szCs w:val="26"/>
                <w:lang w:val="pt-BR" w:eastAsia="ja-JP"/>
              </w:rPr>
              <w:t>TT</w:t>
            </w:r>
          </w:p>
        </w:tc>
        <w:tc>
          <w:tcPr>
            <w:tcW w:w="2880" w:type="dxa"/>
            <w:vAlign w:val="center"/>
          </w:tcPr>
          <w:p w14:paraId="58160ECA" w14:textId="77777777" w:rsidR="00BB2D53" w:rsidRPr="00C15DE3" w:rsidRDefault="00BB2D53" w:rsidP="00AA5529">
            <w:pPr>
              <w:autoSpaceDE w:val="0"/>
              <w:autoSpaceDN w:val="0"/>
              <w:adjustRightInd w:val="0"/>
              <w:spacing w:line="288" w:lineRule="auto"/>
              <w:jc w:val="center"/>
              <w:rPr>
                <w:rFonts w:eastAsia="MS Mincho"/>
                <w:b/>
                <w:kern w:val="2"/>
                <w:szCs w:val="26"/>
                <w:lang w:val="pt-BR" w:eastAsia="ja-JP"/>
              </w:rPr>
            </w:pPr>
            <w:r w:rsidRPr="00C15DE3">
              <w:rPr>
                <w:rFonts w:eastAsia="MS Mincho"/>
                <w:b/>
                <w:kern w:val="2"/>
                <w:szCs w:val="26"/>
                <w:lang w:val="pt-BR" w:eastAsia="ja-JP"/>
              </w:rPr>
              <w:t>Đối tượng bị tác động</w:t>
            </w:r>
          </w:p>
        </w:tc>
        <w:tc>
          <w:tcPr>
            <w:tcW w:w="5476" w:type="dxa"/>
            <w:vAlign w:val="center"/>
          </w:tcPr>
          <w:p w14:paraId="6142349F" w14:textId="77777777" w:rsidR="00BB2D53" w:rsidRPr="00C15DE3" w:rsidRDefault="00BB2D53" w:rsidP="00AA5529">
            <w:pPr>
              <w:autoSpaceDE w:val="0"/>
              <w:autoSpaceDN w:val="0"/>
              <w:adjustRightInd w:val="0"/>
              <w:spacing w:line="288" w:lineRule="auto"/>
              <w:jc w:val="center"/>
              <w:rPr>
                <w:rFonts w:eastAsia="MS Mincho"/>
                <w:b/>
                <w:kern w:val="2"/>
                <w:szCs w:val="26"/>
                <w:lang w:val="pt-BR" w:eastAsia="ja-JP"/>
              </w:rPr>
            </w:pPr>
            <w:r w:rsidRPr="00C15DE3">
              <w:rPr>
                <w:rFonts w:eastAsia="MS Mincho"/>
                <w:b/>
                <w:kern w:val="2"/>
                <w:szCs w:val="26"/>
                <w:lang w:val="pt-BR" w:eastAsia="ja-JP"/>
              </w:rPr>
              <w:t>Quy mô chịu tác động</w:t>
            </w:r>
          </w:p>
        </w:tc>
      </w:tr>
      <w:tr w:rsidR="00C15DE3" w:rsidRPr="00C15DE3" w14:paraId="307F8994" w14:textId="77777777" w:rsidTr="00AA5529">
        <w:trPr>
          <w:trHeight w:val="630"/>
          <w:jc w:val="center"/>
        </w:trPr>
        <w:tc>
          <w:tcPr>
            <w:tcW w:w="549" w:type="dxa"/>
            <w:vAlign w:val="center"/>
          </w:tcPr>
          <w:p w14:paraId="746F1C80" w14:textId="77777777" w:rsidR="00BB2D53" w:rsidRPr="00C15DE3" w:rsidRDefault="00BB2D53" w:rsidP="00AA5529">
            <w:pPr>
              <w:autoSpaceDE w:val="0"/>
              <w:autoSpaceDN w:val="0"/>
              <w:adjustRightInd w:val="0"/>
              <w:spacing w:line="288" w:lineRule="auto"/>
              <w:jc w:val="center"/>
              <w:rPr>
                <w:rFonts w:eastAsia="MS Mincho"/>
                <w:kern w:val="2"/>
                <w:szCs w:val="26"/>
                <w:lang w:val="pt-BR" w:eastAsia="ja-JP"/>
              </w:rPr>
            </w:pPr>
            <w:r w:rsidRPr="00C15DE3">
              <w:rPr>
                <w:rFonts w:eastAsia="MS Mincho"/>
                <w:kern w:val="2"/>
                <w:szCs w:val="26"/>
                <w:lang w:val="pt-BR" w:eastAsia="ja-JP"/>
              </w:rPr>
              <w:t>1</w:t>
            </w:r>
          </w:p>
        </w:tc>
        <w:tc>
          <w:tcPr>
            <w:tcW w:w="2880" w:type="dxa"/>
            <w:vAlign w:val="center"/>
          </w:tcPr>
          <w:p w14:paraId="65A54C17" w14:textId="77777777" w:rsidR="00BB2D53" w:rsidRPr="00C15DE3" w:rsidRDefault="00BB2D53" w:rsidP="00AA5529">
            <w:pPr>
              <w:autoSpaceDE w:val="0"/>
              <w:autoSpaceDN w:val="0"/>
              <w:adjustRightInd w:val="0"/>
              <w:spacing w:line="288" w:lineRule="auto"/>
              <w:rPr>
                <w:rFonts w:eastAsia="MS Mincho"/>
                <w:kern w:val="2"/>
                <w:szCs w:val="26"/>
                <w:lang w:val="pt-BR" w:eastAsia="ja-JP"/>
              </w:rPr>
            </w:pPr>
            <w:r w:rsidRPr="00C15DE3">
              <w:rPr>
                <w:rFonts w:eastAsia="MS Mincho"/>
                <w:kern w:val="2"/>
                <w:szCs w:val="26"/>
                <w:lang w:val="pt-BR" w:eastAsia="ja-JP"/>
              </w:rPr>
              <w:t>Môi trường không khí</w:t>
            </w:r>
          </w:p>
        </w:tc>
        <w:tc>
          <w:tcPr>
            <w:tcW w:w="5476" w:type="dxa"/>
            <w:vAlign w:val="center"/>
          </w:tcPr>
          <w:p w14:paraId="1164F649" w14:textId="77777777" w:rsidR="00BB2D53" w:rsidRPr="00C15DE3" w:rsidRDefault="00BB2D53" w:rsidP="00AA5529">
            <w:pPr>
              <w:autoSpaceDE w:val="0"/>
              <w:autoSpaceDN w:val="0"/>
              <w:adjustRightInd w:val="0"/>
              <w:spacing w:line="288" w:lineRule="auto"/>
              <w:rPr>
                <w:rFonts w:eastAsia="MS Mincho"/>
                <w:kern w:val="2"/>
                <w:szCs w:val="26"/>
                <w:lang w:val="pt-BR" w:eastAsia="ja-JP"/>
              </w:rPr>
            </w:pPr>
            <w:r w:rsidRPr="00C15DE3">
              <w:rPr>
                <w:rFonts w:eastAsia="MS Mincho"/>
                <w:kern w:val="2"/>
                <w:szCs w:val="26"/>
                <w:lang w:val="pt-BR" w:eastAsia="ja-JP"/>
              </w:rPr>
              <w:t>- Ảnh hưởng nội vi, xung quanh khu vực dự án</w:t>
            </w:r>
          </w:p>
          <w:p w14:paraId="6948FF85" w14:textId="77777777" w:rsidR="00BB2D53" w:rsidRPr="00C15DE3" w:rsidRDefault="00BB2D53" w:rsidP="00AA5529">
            <w:pPr>
              <w:autoSpaceDE w:val="0"/>
              <w:autoSpaceDN w:val="0"/>
              <w:adjustRightInd w:val="0"/>
              <w:spacing w:line="288" w:lineRule="auto"/>
              <w:rPr>
                <w:rFonts w:eastAsia="MS Mincho"/>
                <w:kern w:val="2"/>
                <w:szCs w:val="26"/>
                <w:lang w:val="pt-BR" w:eastAsia="ja-JP"/>
              </w:rPr>
            </w:pPr>
            <w:r w:rsidRPr="00C15DE3">
              <w:rPr>
                <w:rFonts w:eastAsia="MS Mincho"/>
                <w:kern w:val="2"/>
                <w:szCs w:val="26"/>
                <w:lang w:val="pt-BR" w:eastAsia="ja-JP"/>
              </w:rPr>
              <w:t>- Tác động gián đoạn không thường xuyên trong suốt quá trình hoạt động của dự án.</w:t>
            </w:r>
          </w:p>
        </w:tc>
      </w:tr>
      <w:tr w:rsidR="00C15DE3" w:rsidRPr="00C15DE3" w14:paraId="2561A50E" w14:textId="77777777" w:rsidTr="00AA5529">
        <w:trPr>
          <w:jc w:val="center"/>
        </w:trPr>
        <w:tc>
          <w:tcPr>
            <w:tcW w:w="549" w:type="dxa"/>
            <w:vAlign w:val="center"/>
          </w:tcPr>
          <w:p w14:paraId="27CDBAB3" w14:textId="77777777" w:rsidR="00BB2D53" w:rsidRPr="00C15DE3" w:rsidRDefault="00BB2D53" w:rsidP="00AA5529">
            <w:pPr>
              <w:autoSpaceDE w:val="0"/>
              <w:autoSpaceDN w:val="0"/>
              <w:adjustRightInd w:val="0"/>
              <w:spacing w:line="288" w:lineRule="auto"/>
              <w:jc w:val="center"/>
              <w:rPr>
                <w:rFonts w:eastAsia="MS Mincho"/>
                <w:kern w:val="2"/>
                <w:szCs w:val="26"/>
                <w:lang w:val="pt-BR" w:eastAsia="ja-JP"/>
              </w:rPr>
            </w:pPr>
            <w:r w:rsidRPr="00C15DE3">
              <w:rPr>
                <w:rFonts w:eastAsia="MS Mincho"/>
                <w:kern w:val="2"/>
                <w:szCs w:val="26"/>
                <w:lang w:val="pt-BR" w:eastAsia="ja-JP"/>
              </w:rPr>
              <w:t>2</w:t>
            </w:r>
          </w:p>
        </w:tc>
        <w:tc>
          <w:tcPr>
            <w:tcW w:w="2880" w:type="dxa"/>
            <w:vAlign w:val="center"/>
          </w:tcPr>
          <w:p w14:paraId="1A8026E4" w14:textId="77777777" w:rsidR="00BB2D53" w:rsidRPr="00C15DE3" w:rsidRDefault="00BB2D53" w:rsidP="00AA5529">
            <w:pPr>
              <w:autoSpaceDE w:val="0"/>
              <w:autoSpaceDN w:val="0"/>
              <w:adjustRightInd w:val="0"/>
              <w:spacing w:line="288" w:lineRule="auto"/>
              <w:rPr>
                <w:rFonts w:eastAsia="MS Mincho"/>
                <w:kern w:val="2"/>
                <w:szCs w:val="26"/>
                <w:lang w:val="pt-BR" w:eastAsia="ja-JP"/>
              </w:rPr>
            </w:pPr>
            <w:r w:rsidRPr="00C15DE3">
              <w:rPr>
                <w:rFonts w:eastAsia="MS Mincho"/>
                <w:kern w:val="2"/>
                <w:szCs w:val="26"/>
                <w:lang w:val="pt-BR" w:eastAsia="ja-JP"/>
              </w:rPr>
              <w:t>Môi trường nước</w:t>
            </w:r>
          </w:p>
        </w:tc>
        <w:tc>
          <w:tcPr>
            <w:tcW w:w="5476" w:type="dxa"/>
            <w:vAlign w:val="center"/>
          </w:tcPr>
          <w:p w14:paraId="4160C5B4" w14:textId="77777777" w:rsidR="00BB2D53" w:rsidRPr="00C15DE3" w:rsidRDefault="00BB2D53" w:rsidP="00AA5529">
            <w:pPr>
              <w:autoSpaceDE w:val="0"/>
              <w:autoSpaceDN w:val="0"/>
              <w:adjustRightInd w:val="0"/>
              <w:spacing w:line="288" w:lineRule="auto"/>
              <w:rPr>
                <w:rFonts w:eastAsia="MS Mincho"/>
                <w:kern w:val="2"/>
                <w:szCs w:val="26"/>
                <w:lang w:val="pt-BR" w:eastAsia="ja-JP"/>
              </w:rPr>
            </w:pPr>
            <w:r w:rsidRPr="00C15DE3">
              <w:rPr>
                <w:rFonts w:eastAsia="MS Mincho"/>
                <w:kern w:val="2"/>
                <w:szCs w:val="26"/>
                <w:lang w:val="pt-BR" w:eastAsia="ja-JP"/>
              </w:rPr>
              <w:t>- Ảnh hưởng đến chất lượng nước mặt và nước dưới đất xung quanh khu vực dự án.</w:t>
            </w:r>
          </w:p>
          <w:p w14:paraId="388D722B" w14:textId="77777777" w:rsidR="00BB2D53" w:rsidRPr="00C15DE3" w:rsidRDefault="00BB2D53" w:rsidP="00AA5529">
            <w:pPr>
              <w:autoSpaceDE w:val="0"/>
              <w:autoSpaceDN w:val="0"/>
              <w:adjustRightInd w:val="0"/>
              <w:spacing w:line="288" w:lineRule="auto"/>
              <w:rPr>
                <w:rFonts w:eastAsia="MS Mincho"/>
                <w:kern w:val="2"/>
                <w:szCs w:val="26"/>
                <w:lang w:val="pt-BR" w:eastAsia="ja-JP"/>
              </w:rPr>
            </w:pPr>
            <w:r w:rsidRPr="00C15DE3">
              <w:rPr>
                <w:rFonts w:eastAsia="MS Mincho"/>
                <w:kern w:val="2"/>
                <w:szCs w:val="26"/>
                <w:lang w:val="pt-BR" w:eastAsia="ja-JP"/>
              </w:rPr>
              <w:t>- Tác động trong suốt quá trình hoạt động của dự án.</w:t>
            </w:r>
          </w:p>
        </w:tc>
      </w:tr>
      <w:tr w:rsidR="00C15DE3" w:rsidRPr="00C15DE3" w14:paraId="16CC5EBD" w14:textId="77777777" w:rsidTr="00AA5529">
        <w:trPr>
          <w:jc w:val="center"/>
        </w:trPr>
        <w:tc>
          <w:tcPr>
            <w:tcW w:w="549" w:type="dxa"/>
            <w:vAlign w:val="center"/>
          </w:tcPr>
          <w:p w14:paraId="2E05BDDD" w14:textId="77777777" w:rsidR="00BB2D53" w:rsidRPr="00C15DE3" w:rsidRDefault="00BB2D53" w:rsidP="00AA5529">
            <w:pPr>
              <w:autoSpaceDE w:val="0"/>
              <w:autoSpaceDN w:val="0"/>
              <w:adjustRightInd w:val="0"/>
              <w:spacing w:line="288" w:lineRule="auto"/>
              <w:jc w:val="center"/>
              <w:rPr>
                <w:rFonts w:eastAsia="MS Mincho"/>
                <w:kern w:val="2"/>
                <w:szCs w:val="26"/>
                <w:lang w:val="pt-BR" w:eastAsia="ja-JP"/>
              </w:rPr>
            </w:pPr>
            <w:r w:rsidRPr="00C15DE3">
              <w:rPr>
                <w:rFonts w:eastAsia="MS Mincho"/>
                <w:kern w:val="2"/>
                <w:szCs w:val="26"/>
                <w:lang w:val="pt-BR" w:eastAsia="ja-JP"/>
              </w:rPr>
              <w:t>3</w:t>
            </w:r>
          </w:p>
        </w:tc>
        <w:tc>
          <w:tcPr>
            <w:tcW w:w="2880" w:type="dxa"/>
            <w:vAlign w:val="center"/>
          </w:tcPr>
          <w:p w14:paraId="2D518E78" w14:textId="77777777" w:rsidR="00BB2D53" w:rsidRPr="00C15DE3" w:rsidRDefault="00BB2D53" w:rsidP="00AA5529">
            <w:pPr>
              <w:autoSpaceDE w:val="0"/>
              <w:autoSpaceDN w:val="0"/>
              <w:adjustRightInd w:val="0"/>
              <w:spacing w:line="288" w:lineRule="auto"/>
              <w:rPr>
                <w:rFonts w:eastAsia="MS Mincho"/>
                <w:kern w:val="2"/>
                <w:szCs w:val="26"/>
                <w:lang w:val="pt-BR" w:eastAsia="ja-JP"/>
              </w:rPr>
            </w:pPr>
            <w:r w:rsidRPr="00C15DE3">
              <w:rPr>
                <w:rFonts w:eastAsia="MS Mincho"/>
                <w:kern w:val="2"/>
                <w:szCs w:val="26"/>
                <w:lang w:val="pt-BR" w:eastAsia="ja-JP"/>
              </w:rPr>
              <w:t>Ùn tắc, tai nan giao thông</w:t>
            </w:r>
          </w:p>
        </w:tc>
        <w:tc>
          <w:tcPr>
            <w:tcW w:w="5476" w:type="dxa"/>
          </w:tcPr>
          <w:p w14:paraId="2CD35A80" w14:textId="77777777" w:rsidR="00BB2D53" w:rsidRPr="00C15DE3" w:rsidRDefault="00BB2D53" w:rsidP="00AA5529">
            <w:pPr>
              <w:autoSpaceDE w:val="0"/>
              <w:autoSpaceDN w:val="0"/>
              <w:adjustRightInd w:val="0"/>
              <w:spacing w:line="288" w:lineRule="auto"/>
              <w:rPr>
                <w:rFonts w:eastAsia="MS Mincho"/>
                <w:kern w:val="2"/>
                <w:szCs w:val="26"/>
                <w:lang w:val="pt-BR" w:eastAsia="ja-JP"/>
              </w:rPr>
            </w:pPr>
            <w:r w:rsidRPr="00C15DE3">
              <w:rPr>
                <w:rFonts w:eastAsia="MS Mincho"/>
                <w:kern w:val="2"/>
                <w:szCs w:val="26"/>
                <w:lang w:val="pt-BR" w:eastAsia="ja-JP"/>
              </w:rPr>
              <w:t>- Ùn tắc, tai nạn giao thông có thể gây thiệt hại về tài sản và tính mạng của con người.</w:t>
            </w:r>
          </w:p>
          <w:p w14:paraId="4343B039" w14:textId="77777777" w:rsidR="00BB2D53" w:rsidRPr="00C15DE3" w:rsidRDefault="00BB2D53" w:rsidP="00AA5529">
            <w:pPr>
              <w:autoSpaceDE w:val="0"/>
              <w:autoSpaceDN w:val="0"/>
              <w:adjustRightInd w:val="0"/>
              <w:spacing w:line="288" w:lineRule="auto"/>
              <w:rPr>
                <w:rFonts w:eastAsia="MS Mincho"/>
                <w:kern w:val="2"/>
                <w:szCs w:val="26"/>
                <w:lang w:val="pt-BR" w:eastAsia="ja-JP"/>
              </w:rPr>
            </w:pPr>
            <w:r w:rsidRPr="00C15DE3">
              <w:rPr>
                <w:rFonts w:eastAsia="MS Mincho"/>
                <w:kern w:val="2"/>
                <w:szCs w:val="26"/>
                <w:lang w:val="pt-BR" w:eastAsia="ja-JP"/>
              </w:rPr>
              <w:t>- Thời gian tác động: Diễn ra trong suốt thời gian hoạt động của dự án.</w:t>
            </w:r>
          </w:p>
        </w:tc>
      </w:tr>
    </w:tbl>
    <w:p w14:paraId="6EF8DCEA" w14:textId="77777777" w:rsidR="00611023" w:rsidRDefault="00611023" w:rsidP="00F33B0F">
      <w:pPr>
        <w:spacing w:before="60" w:after="60" w:line="288" w:lineRule="auto"/>
        <w:ind w:firstLine="720"/>
        <w:rPr>
          <w:rFonts w:asciiTheme="majorHAnsi" w:hAnsiTheme="majorHAnsi" w:cstheme="majorHAnsi"/>
          <w:i/>
          <w:iCs/>
          <w:szCs w:val="26"/>
        </w:rPr>
      </w:pPr>
      <w:bookmarkStart w:id="140" w:name="_Toc99616033"/>
    </w:p>
    <w:p w14:paraId="43C98F43" w14:textId="28841A7C" w:rsidR="00642802" w:rsidRPr="00A61D8A" w:rsidRDefault="00642802" w:rsidP="00F33B0F">
      <w:pPr>
        <w:spacing w:before="60" w:after="60" w:line="288" w:lineRule="auto"/>
        <w:ind w:firstLine="720"/>
        <w:rPr>
          <w:rFonts w:asciiTheme="majorHAnsi" w:hAnsiTheme="majorHAnsi" w:cstheme="majorHAnsi"/>
          <w:i/>
          <w:iCs/>
          <w:sz w:val="28"/>
          <w:szCs w:val="28"/>
        </w:rPr>
      </w:pPr>
      <w:r w:rsidRPr="00A61D8A">
        <w:rPr>
          <w:rFonts w:asciiTheme="majorHAnsi" w:hAnsiTheme="majorHAnsi" w:cstheme="majorHAnsi"/>
          <w:i/>
          <w:iCs/>
          <w:sz w:val="28"/>
          <w:szCs w:val="28"/>
        </w:rPr>
        <w:lastRenderedPageBreak/>
        <w:t>3.2.1.1. Các tác động môi trường liên quan đến chất thải</w:t>
      </w:r>
      <w:bookmarkEnd w:id="140"/>
    </w:p>
    <w:p w14:paraId="1B2BCF7D" w14:textId="77777777" w:rsidR="00EA277A" w:rsidRPr="00042392" w:rsidRDefault="00EA277A" w:rsidP="00042392">
      <w:pPr>
        <w:ind w:firstLine="720"/>
        <w:rPr>
          <w:rFonts w:asciiTheme="majorHAnsi" w:hAnsiTheme="majorHAnsi" w:cstheme="majorHAnsi"/>
          <w:i/>
          <w:sz w:val="28"/>
          <w:szCs w:val="28"/>
          <w:lang w:val="en-US"/>
        </w:rPr>
      </w:pPr>
      <w:bookmarkStart w:id="141" w:name="_Toc99616037"/>
      <w:r w:rsidRPr="00042392">
        <w:rPr>
          <w:rFonts w:asciiTheme="majorHAnsi" w:hAnsiTheme="majorHAnsi" w:cstheme="majorHAnsi"/>
          <w:i/>
          <w:sz w:val="28"/>
          <w:szCs w:val="28"/>
          <w:lang w:val="en-US"/>
        </w:rPr>
        <w:t>a.  Nước thải.</w:t>
      </w:r>
    </w:p>
    <w:p w14:paraId="2C0DB92F" w14:textId="77777777" w:rsidR="00A91417" w:rsidRPr="00042392" w:rsidRDefault="00A91417" w:rsidP="00042392">
      <w:pPr>
        <w:keepNext/>
        <w:widowControl w:val="0"/>
        <w:ind w:firstLine="720"/>
        <w:outlineLvl w:val="2"/>
        <w:rPr>
          <w:rFonts w:eastAsia="Calibri"/>
          <w:i/>
          <w:sz w:val="28"/>
          <w:szCs w:val="28"/>
          <w:lang w:val="en-US"/>
        </w:rPr>
      </w:pPr>
      <w:bookmarkStart w:id="142" w:name="_Toc107302362"/>
      <w:r w:rsidRPr="00042392">
        <w:rPr>
          <w:rFonts w:eastAsia="Calibri"/>
          <w:i/>
          <w:sz w:val="28"/>
          <w:szCs w:val="28"/>
          <w:lang w:val="en-US"/>
        </w:rPr>
        <w:t>* Nước thải sinh hoạt</w:t>
      </w:r>
      <w:bookmarkEnd w:id="142"/>
    </w:p>
    <w:p w14:paraId="25861C63" w14:textId="2575E65D" w:rsidR="00A91417" w:rsidRPr="00042392" w:rsidRDefault="00A91417" w:rsidP="00042392">
      <w:pPr>
        <w:keepNext/>
        <w:widowControl w:val="0"/>
        <w:ind w:firstLine="720"/>
        <w:outlineLvl w:val="2"/>
        <w:rPr>
          <w:rFonts w:eastAsia="Calibri"/>
          <w:sz w:val="28"/>
          <w:szCs w:val="28"/>
          <w:lang w:val="en-US"/>
        </w:rPr>
      </w:pPr>
      <w:bookmarkStart w:id="143" w:name="_Toc107302363"/>
      <w:r w:rsidRPr="00042392">
        <w:rPr>
          <w:rFonts w:eastAsia="Calibri"/>
          <w:sz w:val="28"/>
          <w:szCs w:val="28"/>
          <w:lang w:val="en-US"/>
        </w:rPr>
        <w:t xml:space="preserve">- Lượng phát sinh: </w:t>
      </w:r>
      <w:r w:rsidR="00F60E97">
        <w:rPr>
          <w:rFonts w:eastAsia="Calibri"/>
          <w:sz w:val="28"/>
          <w:szCs w:val="28"/>
          <w:lang w:val="sv-SE"/>
        </w:rPr>
        <w:t>94,92</w:t>
      </w:r>
      <w:r w:rsidRPr="00042392">
        <w:rPr>
          <w:rFonts w:eastAsia="Calibri"/>
          <w:sz w:val="28"/>
          <w:szCs w:val="28"/>
          <w:lang w:val="sv-SE"/>
        </w:rPr>
        <w:t xml:space="preserve"> </w:t>
      </w:r>
      <w:r w:rsidRPr="00042392">
        <w:rPr>
          <w:rFonts w:eastAsia="Calibri"/>
          <w:sz w:val="28"/>
          <w:szCs w:val="28"/>
          <w:lang w:val="en-US"/>
        </w:rPr>
        <w:t>m</w:t>
      </w:r>
      <w:r w:rsidRPr="00042392">
        <w:rPr>
          <w:rFonts w:eastAsia="Calibri"/>
          <w:sz w:val="28"/>
          <w:szCs w:val="28"/>
          <w:vertAlign w:val="superscript"/>
          <w:lang w:val="en-US"/>
        </w:rPr>
        <w:t>3</w:t>
      </w:r>
      <w:r w:rsidRPr="00042392">
        <w:rPr>
          <w:rFonts w:eastAsia="Calibri"/>
          <w:sz w:val="28"/>
          <w:szCs w:val="28"/>
          <w:lang w:val="en-US"/>
        </w:rPr>
        <w:t>/ngày</w:t>
      </w:r>
      <w:r w:rsidR="00622221" w:rsidRPr="00042392">
        <w:rPr>
          <w:rFonts w:eastAsia="Calibri"/>
          <w:sz w:val="28"/>
          <w:szCs w:val="28"/>
          <w:lang w:val="en-US"/>
        </w:rPr>
        <w:t>.</w:t>
      </w:r>
      <w:r w:rsidRPr="00042392">
        <w:rPr>
          <w:rFonts w:eastAsia="Calibri"/>
          <w:sz w:val="28"/>
          <w:szCs w:val="28"/>
          <w:lang w:val="en-US"/>
        </w:rPr>
        <w:t>đêm;</w:t>
      </w:r>
      <w:bookmarkEnd w:id="143"/>
    </w:p>
    <w:p w14:paraId="24FBD36A" w14:textId="77777777" w:rsidR="00A91417" w:rsidRPr="00042392" w:rsidRDefault="00A91417" w:rsidP="00042392">
      <w:pPr>
        <w:keepNext/>
        <w:widowControl w:val="0"/>
        <w:ind w:firstLine="720"/>
        <w:outlineLvl w:val="2"/>
        <w:rPr>
          <w:rFonts w:eastAsia="Calibri"/>
          <w:sz w:val="28"/>
          <w:szCs w:val="28"/>
          <w:lang w:val="en-US"/>
        </w:rPr>
      </w:pPr>
      <w:bookmarkStart w:id="144" w:name="_Toc107302364"/>
      <w:r w:rsidRPr="00042392">
        <w:rPr>
          <w:rFonts w:eastAsia="Calibri"/>
          <w:sz w:val="28"/>
          <w:szCs w:val="28"/>
          <w:lang w:val="en-US"/>
        </w:rPr>
        <w:t>- Thành phần, tính chất: nước thải này chủ yếu chứa các chất cặn bã, các chất lơ lửng (SS), các hợp chất hữu cơ (BOD/COD), các chất dinh dưỡng (N, P) và vi sinh.</w:t>
      </w:r>
      <w:bookmarkEnd w:id="144"/>
    </w:p>
    <w:p w14:paraId="6BEA4DFD" w14:textId="77777777" w:rsidR="00A91417" w:rsidRPr="00042392" w:rsidRDefault="00A91417" w:rsidP="00042392">
      <w:pPr>
        <w:keepNext/>
        <w:widowControl w:val="0"/>
        <w:ind w:firstLine="720"/>
        <w:outlineLvl w:val="2"/>
        <w:rPr>
          <w:rFonts w:eastAsia="Calibri"/>
          <w:i/>
          <w:sz w:val="28"/>
          <w:szCs w:val="28"/>
          <w:lang w:val="en-US"/>
        </w:rPr>
      </w:pPr>
      <w:bookmarkStart w:id="145" w:name="_Toc107302365"/>
      <w:r w:rsidRPr="00042392">
        <w:rPr>
          <w:rFonts w:eastAsia="Calibri"/>
          <w:i/>
          <w:sz w:val="28"/>
          <w:szCs w:val="28"/>
          <w:lang w:val="en-US"/>
        </w:rPr>
        <w:t>* Nước mưa chảy tràn</w:t>
      </w:r>
      <w:bookmarkEnd w:id="145"/>
    </w:p>
    <w:p w14:paraId="16BEE3DD" w14:textId="3D132E9E" w:rsidR="00A91417" w:rsidRPr="00042392" w:rsidRDefault="00A91417" w:rsidP="00042392">
      <w:pPr>
        <w:keepNext/>
        <w:widowControl w:val="0"/>
        <w:ind w:firstLine="720"/>
        <w:outlineLvl w:val="2"/>
        <w:rPr>
          <w:rFonts w:eastAsia="Calibri"/>
          <w:sz w:val="28"/>
          <w:szCs w:val="28"/>
          <w:lang w:val="en-US"/>
        </w:rPr>
      </w:pPr>
      <w:bookmarkStart w:id="146" w:name="_Toc107302366"/>
      <w:r w:rsidRPr="00042392">
        <w:rPr>
          <w:rFonts w:eastAsia="Calibri"/>
          <w:sz w:val="28"/>
          <w:szCs w:val="28"/>
          <w:lang w:val="en-US"/>
        </w:rPr>
        <w:t>- Lượng phát sinh: 0</w:t>
      </w:r>
      <w:r w:rsidR="00E30272">
        <w:rPr>
          <w:rFonts w:eastAsia="Calibri"/>
          <w:sz w:val="28"/>
          <w:szCs w:val="28"/>
          <w:lang w:val="en-US"/>
        </w:rPr>
        <w:t>,053</w:t>
      </w:r>
      <w:r w:rsidRPr="00042392">
        <w:rPr>
          <w:rFonts w:eastAsia="Calibri"/>
          <w:sz w:val="28"/>
          <w:szCs w:val="28"/>
          <w:lang w:val="en-US"/>
        </w:rPr>
        <w:t>m</w:t>
      </w:r>
      <w:r w:rsidRPr="00042392">
        <w:rPr>
          <w:rFonts w:eastAsia="Calibri"/>
          <w:sz w:val="28"/>
          <w:szCs w:val="28"/>
          <w:vertAlign w:val="superscript"/>
          <w:lang w:val="en-US"/>
        </w:rPr>
        <w:t>3</w:t>
      </w:r>
      <w:r w:rsidRPr="00042392">
        <w:rPr>
          <w:rFonts w:eastAsia="Calibri"/>
          <w:sz w:val="28"/>
          <w:szCs w:val="28"/>
          <w:lang w:val="en-US"/>
        </w:rPr>
        <w:t>/s trên toàn khu vực dự án;</w:t>
      </w:r>
      <w:bookmarkEnd w:id="146"/>
    </w:p>
    <w:p w14:paraId="34385FFD" w14:textId="77777777" w:rsidR="00A91417" w:rsidRPr="00042392" w:rsidRDefault="00A91417" w:rsidP="00042392">
      <w:pPr>
        <w:keepNext/>
        <w:widowControl w:val="0"/>
        <w:ind w:firstLine="720"/>
        <w:outlineLvl w:val="2"/>
        <w:rPr>
          <w:rFonts w:eastAsia="Calibri"/>
          <w:sz w:val="28"/>
          <w:szCs w:val="28"/>
          <w:lang w:val="en-US"/>
        </w:rPr>
      </w:pPr>
      <w:bookmarkStart w:id="147" w:name="_Toc107302367"/>
      <w:r w:rsidRPr="00042392">
        <w:rPr>
          <w:rFonts w:eastAsia="Calibri"/>
          <w:sz w:val="28"/>
          <w:szCs w:val="28"/>
          <w:lang w:val="en-US"/>
        </w:rPr>
        <w:t>- Tính chất: nước mưa chảy tràn qua dự án chứa lượng lớn các chất bẩn tích luỹ trên bề mặt như dầu, mỡ, bụi....</w:t>
      </w:r>
      <w:bookmarkEnd w:id="147"/>
    </w:p>
    <w:p w14:paraId="44DDA5C3" w14:textId="77777777" w:rsidR="00EA277A" w:rsidRPr="00042392" w:rsidRDefault="00EA277A" w:rsidP="00042392">
      <w:pPr>
        <w:ind w:firstLine="720"/>
        <w:rPr>
          <w:rFonts w:asciiTheme="majorHAnsi" w:hAnsiTheme="majorHAnsi" w:cstheme="majorHAnsi"/>
          <w:i/>
          <w:sz w:val="28"/>
          <w:szCs w:val="28"/>
          <w:lang w:val="pt-BR"/>
        </w:rPr>
      </w:pPr>
      <w:r w:rsidRPr="00042392">
        <w:rPr>
          <w:rFonts w:asciiTheme="majorHAnsi" w:hAnsiTheme="majorHAnsi" w:cstheme="majorHAnsi"/>
          <w:i/>
          <w:sz w:val="28"/>
          <w:szCs w:val="28"/>
          <w:lang w:val="pt-BR"/>
        </w:rPr>
        <w:t>b. Bụi và khí thải</w:t>
      </w:r>
    </w:p>
    <w:p w14:paraId="073DE409" w14:textId="729F4724" w:rsidR="00EA277A" w:rsidRPr="00042392" w:rsidRDefault="00EA277A" w:rsidP="00042392">
      <w:pPr>
        <w:ind w:firstLine="720"/>
        <w:rPr>
          <w:rFonts w:asciiTheme="majorHAnsi" w:hAnsiTheme="majorHAnsi" w:cstheme="majorHAnsi"/>
          <w:i/>
          <w:sz w:val="28"/>
          <w:szCs w:val="28"/>
          <w:lang w:val="pt-BR"/>
        </w:rPr>
      </w:pPr>
      <w:r w:rsidRPr="00042392">
        <w:rPr>
          <w:rFonts w:asciiTheme="majorHAnsi" w:hAnsiTheme="majorHAnsi" w:cstheme="majorHAnsi"/>
          <w:sz w:val="28"/>
          <w:szCs w:val="28"/>
          <w:lang w:val="pt-BR"/>
        </w:rPr>
        <w:t xml:space="preserve">- Khí thải phát sinh từ các loại máy móc, phương tện vận tải hoạt động thi công xây dựng. Thành phần chứa chủ yếu trong khí thải: </w:t>
      </w:r>
      <w:r w:rsidRPr="00042392">
        <w:rPr>
          <w:rFonts w:asciiTheme="majorHAnsi" w:eastAsia="Times New Roman" w:hAnsiTheme="majorHAnsi" w:cstheme="majorHAnsi"/>
          <w:sz w:val="28"/>
          <w:szCs w:val="28"/>
          <w:lang w:val="pt-BR"/>
        </w:rPr>
        <w:t>CO, NO</w:t>
      </w:r>
      <w:r w:rsidRPr="00042392">
        <w:rPr>
          <w:rFonts w:asciiTheme="majorHAnsi" w:eastAsia="Times New Roman" w:hAnsiTheme="majorHAnsi" w:cstheme="majorHAnsi"/>
          <w:sz w:val="28"/>
          <w:szCs w:val="28"/>
          <w:vertAlign w:val="subscript"/>
          <w:lang w:val="pt-BR"/>
        </w:rPr>
        <w:t>x</w:t>
      </w:r>
      <w:r w:rsidRPr="00042392">
        <w:rPr>
          <w:rFonts w:asciiTheme="majorHAnsi" w:eastAsia="Times New Roman" w:hAnsiTheme="majorHAnsi" w:cstheme="majorHAnsi"/>
          <w:sz w:val="28"/>
          <w:szCs w:val="28"/>
          <w:lang w:val="pt-BR"/>
        </w:rPr>
        <w:t>, SO</w:t>
      </w:r>
      <w:r w:rsidRPr="00042392">
        <w:rPr>
          <w:rFonts w:asciiTheme="majorHAnsi" w:eastAsia="Times New Roman" w:hAnsiTheme="majorHAnsi" w:cstheme="majorHAnsi"/>
          <w:sz w:val="28"/>
          <w:szCs w:val="28"/>
          <w:vertAlign w:val="subscript"/>
          <w:lang w:val="pt-BR"/>
        </w:rPr>
        <w:t>2</w:t>
      </w:r>
      <w:r w:rsidRPr="00042392">
        <w:rPr>
          <w:rFonts w:asciiTheme="majorHAnsi" w:eastAsia="Times New Roman" w:hAnsiTheme="majorHAnsi" w:cstheme="majorHAnsi"/>
          <w:sz w:val="28"/>
          <w:szCs w:val="28"/>
          <w:lang w:val="pt-BR"/>
        </w:rPr>
        <w:t>, VOC,...</w:t>
      </w:r>
    </w:p>
    <w:p w14:paraId="6C61D760" w14:textId="5D55A3C6" w:rsidR="00EA277A" w:rsidRPr="00042392" w:rsidRDefault="00EA277A" w:rsidP="00042392">
      <w:pPr>
        <w:ind w:firstLine="720"/>
        <w:rPr>
          <w:rFonts w:asciiTheme="majorHAnsi" w:hAnsiTheme="majorHAnsi" w:cstheme="majorHAnsi"/>
          <w:i/>
          <w:sz w:val="28"/>
          <w:szCs w:val="28"/>
          <w:lang w:val="pt-BR"/>
        </w:rPr>
      </w:pPr>
      <w:r w:rsidRPr="00042392">
        <w:rPr>
          <w:rFonts w:asciiTheme="majorHAnsi" w:hAnsiTheme="majorHAnsi" w:cstheme="majorHAnsi"/>
          <w:i/>
          <w:sz w:val="28"/>
          <w:szCs w:val="28"/>
          <w:lang w:val="pt-BR"/>
        </w:rPr>
        <w:t>c. Chất thải rắn</w:t>
      </w:r>
    </w:p>
    <w:p w14:paraId="426724AD" w14:textId="457712E2" w:rsidR="00A91417" w:rsidRPr="00042392" w:rsidRDefault="00A91417" w:rsidP="00042392">
      <w:pPr>
        <w:ind w:firstLine="720"/>
        <w:rPr>
          <w:rFonts w:eastAsia="Calibri"/>
          <w:sz w:val="28"/>
          <w:szCs w:val="28"/>
        </w:rPr>
      </w:pPr>
      <w:r w:rsidRPr="00042392">
        <w:rPr>
          <w:rFonts w:eastAsia="Calibri"/>
          <w:sz w:val="28"/>
          <w:szCs w:val="28"/>
        </w:rPr>
        <w:t xml:space="preserve">Chất thải rắn sinh hoạt từ các nhà ở và kinh doanh dịch vụ thương mại: </w:t>
      </w:r>
      <w:r w:rsidR="00F90FD9">
        <w:rPr>
          <w:rFonts w:eastAsia="Calibri"/>
          <w:sz w:val="28"/>
          <w:szCs w:val="28"/>
          <w:lang w:val="en-US"/>
        </w:rPr>
        <w:t>847,5</w:t>
      </w:r>
      <w:r w:rsidRPr="00042392">
        <w:rPr>
          <w:rFonts w:eastAsia="Calibri"/>
          <w:sz w:val="28"/>
          <w:szCs w:val="28"/>
        </w:rPr>
        <w:t xml:space="preserve"> kg/ng.đêm. Bao gồm:</w:t>
      </w:r>
    </w:p>
    <w:p w14:paraId="09F6DD9D" w14:textId="77777777" w:rsidR="00A91417" w:rsidRPr="00042392" w:rsidRDefault="00A91417" w:rsidP="00042392">
      <w:pPr>
        <w:ind w:firstLine="720"/>
        <w:rPr>
          <w:rFonts w:eastAsia="Calibri"/>
          <w:sz w:val="28"/>
          <w:szCs w:val="28"/>
        </w:rPr>
      </w:pPr>
      <w:r w:rsidRPr="00042392">
        <w:rPr>
          <w:rFonts w:eastAsia="Calibri"/>
          <w:sz w:val="28"/>
          <w:szCs w:val="28"/>
        </w:rPr>
        <w:t>- Chất thải rắn dễ phân huỷ là các loại chất thải hữu cơ như lương thực, thực phẩm dư thừa bị thải loại.</w:t>
      </w:r>
    </w:p>
    <w:p w14:paraId="5EA07E90" w14:textId="77777777" w:rsidR="00A91417" w:rsidRPr="00042392" w:rsidRDefault="00A91417" w:rsidP="00042392">
      <w:pPr>
        <w:ind w:firstLine="720"/>
        <w:rPr>
          <w:rFonts w:eastAsia="Calibri"/>
          <w:sz w:val="28"/>
          <w:szCs w:val="28"/>
        </w:rPr>
      </w:pPr>
      <w:r w:rsidRPr="00042392">
        <w:rPr>
          <w:rFonts w:eastAsia="Calibri"/>
          <w:sz w:val="28"/>
          <w:szCs w:val="28"/>
        </w:rPr>
        <w:t>- Chất thải rắn khó phân huỷ gồm các loại vỏ hộp, bao bì bằng kim loại, polyme.</w:t>
      </w:r>
    </w:p>
    <w:p w14:paraId="1BD4ED92" w14:textId="2CE13CDA" w:rsidR="00642802" w:rsidRPr="00042392" w:rsidRDefault="00642802" w:rsidP="00042392">
      <w:pPr>
        <w:pStyle w:val="Heading3"/>
        <w:ind w:firstLine="720"/>
        <w:rPr>
          <w:sz w:val="28"/>
          <w:szCs w:val="28"/>
        </w:rPr>
      </w:pPr>
      <w:bookmarkStart w:id="148" w:name="_Toc107302368"/>
      <w:r w:rsidRPr="00042392">
        <w:rPr>
          <w:sz w:val="28"/>
          <w:szCs w:val="28"/>
        </w:rPr>
        <w:t>3.2.2. Các công trình, biện pháp thu gom, lưu giữ, xử lý chất thải và biện pháp giảm thiểu tác động tiêu cực khác đến môi trường</w:t>
      </w:r>
      <w:bookmarkEnd w:id="141"/>
      <w:bookmarkEnd w:id="148"/>
    </w:p>
    <w:p w14:paraId="52AAA8F2" w14:textId="77777777" w:rsidR="00642802" w:rsidRPr="00042392" w:rsidRDefault="00642802" w:rsidP="00042392">
      <w:pPr>
        <w:pStyle w:val="Heading4"/>
        <w:ind w:firstLine="720"/>
        <w:rPr>
          <w:rFonts w:cstheme="majorHAnsi"/>
          <w:sz w:val="28"/>
          <w:szCs w:val="28"/>
        </w:rPr>
      </w:pPr>
      <w:bookmarkStart w:id="149" w:name="_Toc99616038"/>
      <w:r w:rsidRPr="00042392">
        <w:rPr>
          <w:rFonts w:cstheme="majorHAnsi"/>
          <w:sz w:val="28"/>
          <w:szCs w:val="28"/>
        </w:rPr>
        <w:t>3.2.2.1.Công trình thu gom, xử lý nước thải</w:t>
      </w:r>
      <w:bookmarkEnd w:id="149"/>
    </w:p>
    <w:p w14:paraId="3AFC64AB" w14:textId="77777777" w:rsidR="006B7BCE" w:rsidRPr="00042392" w:rsidRDefault="006B7BCE" w:rsidP="00042392">
      <w:pPr>
        <w:ind w:firstLine="720"/>
        <w:rPr>
          <w:b/>
          <w:bCs/>
          <w:i/>
          <w:iCs/>
          <w:sz w:val="28"/>
          <w:szCs w:val="28"/>
        </w:rPr>
      </w:pPr>
      <w:r w:rsidRPr="00042392">
        <w:rPr>
          <w:b/>
          <w:bCs/>
          <w:i/>
          <w:iCs/>
          <w:sz w:val="28"/>
          <w:szCs w:val="28"/>
        </w:rPr>
        <w:t xml:space="preserve">* Thu gom, xử lý nước mưa chảy tràn: </w:t>
      </w:r>
    </w:p>
    <w:p w14:paraId="7FAEC4D1" w14:textId="3CEE0D43" w:rsidR="006B7BCE" w:rsidRPr="00042392" w:rsidRDefault="006B7BCE" w:rsidP="00042392">
      <w:pPr>
        <w:ind w:firstLine="720"/>
        <w:rPr>
          <w:bCs/>
          <w:sz w:val="28"/>
          <w:szCs w:val="28"/>
        </w:rPr>
      </w:pPr>
      <w:r w:rsidRPr="00042392">
        <w:rPr>
          <w:bCs/>
          <w:sz w:val="28"/>
          <w:szCs w:val="28"/>
        </w:rPr>
        <w:t xml:space="preserve">- Lượng nước này sẽ được thu gom vào hệ thống cống dọc các tuyến đường quy hoạch, hướng chảy từ phía </w:t>
      </w:r>
      <w:r w:rsidR="000D4B9B" w:rsidRPr="00042392">
        <w:rPr>
          <w:bCs/>
          <w:sz w:val="28"/>
          <w:szCs w:val="28"/>
          <w:lang w:val="en-US"/>
        </w:rPr>
        <w:t>Tây</w:t>
      </w:r>
      <w:r w:rsidRPr="00042392">
        <w:rPr>
          <w:bCs/>
          <w:sz w:val="28"/>
          <w:szCs w:val="28"/>
        </w:rPr>
        <w:t xml:space="preserve"> sang phía </w:t>
      </w:r>
      <w:r w:rsidR="000D4B9B" w:rsidRPr="00042392">
        <w:rPr>
          <w:bCs/>
          <w:sz w:val="28"/>
          <w:szCs w:val="28"/>
          <w:lang w:val="en-US"/>
        </w:rPr>
        <w:t>Đông</w:t>
      </w:r>
      <w:r w:rsidRPr="00042392">
        <w:rPr>
          <w:bCs/>
          <w:sz w:val="28"/>
          <w:szCs w:val="28"/>
        </w:rPr>
        <w:t>, rồi chảy vào hệ thống thoát nước mưa, trên hệ thống thoát nước mưa bố trí các hố ga để lắng cặn. Nước mưa chảy tràn sau khi thu gom vào hệ thống mương sẽ được thoát ra nguồn tiếp nhận của khu vực.</w:t>
      </w:r>
    </w:p>
    <w:p w14:paraId="6EC177D0" w14:textId="77777777" w:rsidR="006B7BCE" w:rsidRPr="00042392" w:rsidRDefault="006B7BCE" w:rsidP="00042392">
      <w:pPr>
        <w:ind w:firstLine="720"/>
        <w:rPr>
          <w:bCs/>
          <w:sz w:val="28"/>
          <w:szCs w:val="28"/>
        </w:rPr>
      </w:pPr>
      <w:r w:rsidRPr="00042392">
        <w:rPr>
          <w:bCs/>
          <w:sz w:val="28"/>
          <w:szCs w:val="28"/>
        </w:rPr>
        <w:t xml:space="preserve">- Trong quá trình thi công xây dựng, chủ dự án sẽ thiết kế mương thu gom thoát nước mưa và đấu nối các điểm đó vào mương thoát nước chảy ra nguồn </w:t>
      </w:r>
      <w:r w:rsidRPr="00042392">
        <w:rPr>
          <w:bCs/>
          <w:sz w:val="28"/>
          <w:szCs w:val="28"/>
        </w:rPr>
        <w:lastRenderedPageBreak/>
        <w:t>tiếp nhận để đảm bảo không gây ảnh hưởng đến việc thoát nước của các khu vực xung quanh.</w:t>
      </w:r>
    </w:p>
    <w:p w14:paraId="0F1E6A5D" w14:textId="77777777" w:rsidR="006B7BCE" w:rsidRPr="00042392" w:rsidRDefault="006B7BCE" w:rsidP="00042392">
      <w:pPr>
        <w:ind w:firstLine="720"/>
        <w:rPr>
          <w:bCs/>
          <w:sz w:val="28"/>
          <w:szCs w:val="28"/>
        </w:rPr>
      </w:pPr>
      <w:r w:rsidRPr="00042392">
        <w:rPr>
          <w:bCs/>
          <w:sz w:val="28"/>
          <w:szCs w:val="28"/>
        </w:rPr>
        <w:t>- Nạo vét bùn định kỳ hệ thống mương thoát nước đảm bảo tiêu thoát nước.</w:t>
      </w:r>
    </w:p>
    <w:p w14:paraId="1CE338BF" w14:textId="77777777" w:rsidR="006B7BCE" w:rsidRPr="00042392" w:rsidRDefault="006B7BCE" w:rsidP="00042392">
      <w:pPr>
        <w:ind w:firstLine="720"/>
        <w:rPr>
          <w:bCs/>
          <w:sz w:val="28"/>
          <w:szCs w:val="28"/>
        </w:rPr>
      </w:pPr>
      <w:r w:rsidRPr="00042392">
        <w:rPr>
          <w:bCs/>
          <w:sz w:val="28"/>
          <w:szCs w:val="28"/>
        </w:rPr>
        <w:t>- Có kế hoạch tu bổ, sửa chữa hàng năm, các đoạn mương bị hư hỏng.</w:t>
      </w:r>
    </w:p>
    <w:p w14:paraId="5404AB63" w14:textId="77777777" w:rsidR="006B7BCE" w:rsidRPr="00042392" w:rsidRDefault="006B7BCE" w:rsidP="00042392">
      <w:pPr>
        <w:ind w:firstLine="720"/>
        <w:rPr>
          <w:b/>
          <w:bCs/>
          <w:i/>
          <w:iCs/>
          <w:sz w:val="28"/>
          <w:szCs w:val="28"/>
        </w:rPr>
      </w:pPr>
      <w:r w:rsidRPr="00042392">
        <w:rPr>
          <w:b/>
          <w:bCs/>
          <w:i/>
          <w:iCs/>
          <w:sz w:val="28"/>
          <w:szCs w:val="28"/>
        </w:rPr>
        <w:t xml:space="preserve">* Thu gom, xử lý nước thải sinh hoạt: </w:t>
      </w:r>
    </w:p>
    <w:p w14:paraId="66FE6B55" w14:textId="149F7D61" w:rsidR="006B7BCE" w:rsidRPr="00042392" w:rsidRDefault="000D4B9B" w:rsidP="00042392">
      <w:pPr>
        <w:ind w:firstLine="720"/>
        <w:rPr>
          <w:sz w:val="28"/>
          <w:szCs w:val="28"/>
        </w:rPr>
      </w:pPr>
      <w:r w:rsidRPr="00042392">
        <w:rPr>
          <w:bCs/>
          <w:iCs/>
          <w:sz w:val="28"/>
          <w:szCs w:val="28"/>
          <w:lang w:val="es-ES"/>
        </w:rPr>
        <w:t>Nước thải từ các hộ gia đình sau khi qua hệ thống nhà vệ sinh, bể phốt gia đình sẽ thoát ra mương thu gom nước thải của từng cụm dân cư vào các hố ga và thoát ra theo hệ thống mương thoát nước thải từ Tây sang Đông, chảy vào cống thoát nước chung của địa phương chảy về hệ thống xử lý nước thải tập trung của thành phố.</w:t>
      </w:r>
    </w:p>
    <w:p w14:paraId="531A0E12" w14:textId="57DA6DD2" w:rsidR="00642802" w:rsidRPr="00042392" w:rsidRDefault="00642802" w:rsidP="00042392">
      <w:pPr>
        <w:pStyle w:val="Heading4"/>
        <w:ind w:firstLine="720"/>
        <w:rPr>
          <w:sz w:val="28"/>
          <w:szCs w:val="28"/>
        </w:rPr>
      </w:pPr>
      <w:bookmarkStart w:id="150" w:name="_Toc99616039"/>
      <w:r w:rsidRPr="00042392">
        <w:rPr>
          <w:sz w:val="28"/>
          <w:szCs w:val="28"/>
        </w:rPr>
        <w:t>3.2.2.2. Công trình thu gom, lưu giữ chất thải</w:t>
      </w:r>
      <w:bookmarkEnd w:id="150"/>
    </w:p>
    <w:p w14:paraId="7EA9648C" w14:textId="77777777" w:rsidR="006B7BCE" w:rsidRPr="00042392" w:rsidRDefault="006B7BCE" w:rsidP="00042392">
      <w:pPr>
        <w:tabs>
          <w:tab w:val="num" w:pos="0"/>
        </w:tabs>
        <w:ind w:firstLine="720"/>
        <w:rPr>
          <w:b/>
          <w:bCs/>
          <w:i/>
          <w:iCs/>
          <w:sz w:val="28"/>
          <w:szCs w:val="28"/>
        </w:rPr>
      </w:pPr>
      <w:bookmarkStart w:id="151" w:name="_Toc99616040"/>
      <w:r w:rsidRPr="00042392">
        <w:rPr>
          <w:b/>
          <w:bCs/>
          <w:i/>
          <w:iCs/>
          <w:sz w:val="28"/>
          <w:szCs w:val="28"/>
        </w:rPr>
        <w:t>* Rác thải tại các nhà ở:</w:t>
      </w:r>
    </w:p>
    <w:p w14:paraId="43833BCE" w14:textId="2D1DC9F3" w:rsidR="006B7BCE" w:rsidRPr="00042392" w:rsidRDefault="006B7BCE" w:rsidP="00042392">
      <w:pPr>
        <w:tabs>
          <w:tab w:val="num" w:pos="0"/>
        </w:tabs>
        <w:ind w:firstLine="720"/>
        <w:rPr>
          <w:sz w:val="28"/>
          <w:szCs w:val="28"/>
        </w:rPr>
      </w:pPr>
      <w:bookmarkStart w:id="152" w:name="_Hlk98927119"/>
      <w:r w:rsidRPr="00042392">
        <w:rPr>
          <w:sz w:val="28"/>
          <w:szCs w:val="28"/>
          <w:lang w:val="es-ES"/>
        </w:rPr>
        <w:t xml:space="preserve">- Chủ dự án đầu tư </w:t>
      </w:r>
      <w:r w:rsidR="000D4B9B" w:rsidRPr="00042392">
        <w:rPr>
          <w:sz w:val="28"/>
          <w:szCs w:val="28"/>
          <w:lang w:val="es-ES"/>
        </w:rPr>
        <w:t>hệ thống</w:t>
      </w:r>
      <w:r w:rsidRPr="00042392">
        <w:rPr>
          <w:sz w:val="28"/>
          <w:szCs w:val="28"/>
          <w:lang w:val="es-ES"/>
        </w:rPr>
        <w:t xml:space="preserve"> thùng composite </w:t>
      </w:r>
      <w:r w:rsidR="00F90FD9">
        <w:rPr>
          <w:sz w:val="28"/>
          <w:szCs w:val="28"/>
          <w:lang w:val="es-ES"/>
        </w:rPr>
        <w:t>để thu gom chất thải rắn tại các khu vực công cộng</w:t>
      </w:r>
      <w:r w:rsidRPr="00042392">
        <w:rPr>
          <w:sz w:val="28"/>
          <w:szCs w:val="28"/>
        </w:rPr>
        <w:t>.</w:t>
      </w:r>
    </w:p>
    <w:p w14:paraId="78C82393" w14:textId="6AD946B7" w:rsidR="000D4B9B" w:rsidRPr="00042392" w:rsidRDefault="006B7BCE" w:rsidP="00042392">
      <w:pPr>
        <w:tabs>
          <w:tab w:val="num" w:pos="0"/>
        </w:tabs>
        <w:ind w:firstLine="720"/>
        <w:rPr>
          <w:sz w:val="28"/>
          <w:szCs w:val="28"/>
        </w:rPr>
      </w:pPr>
      <w:r w:rsidRPr="00042392">
        <w:rPr>
          <w:sz w:val="28"/>
          <w:szCs w:val="28"/>
          <w:lang w:val="es-ES"/>
        </w:rPr>
        <w:t xml:space="preserve">- Các hộ dân, cá nhân được giao đất tự chịu trách nhiệm nộp phí vệ sinh môi trường theo quy định của </w:t>
      </w:r>
      <w:r w:rsidR="000D4B9B" w:rsidRPr="00042392">
        <w:rPr>
          <w:sz w:val="28"/>
          <w:szCs w:val="28"/>
          <w:lang w:val="es-ES"/>
        </w:rPr>
        <w:t>đị</w:t>
      </w:r>
      <w:r w:rsidR="00F90FD9">
        <w:rPr>
          <w:sz w:val="28"/>
          <w:szCs w:val="28"/>
          <w:lang w:val="es-ES"/>
        </w:rPr>
        <w:t>a</w:t>
      </w:r>
      <w:r w:rsidR="000D4B9B" w:rsidRPr="00042392">
        <w:rPr>
          <w:sz w:val="28"/>
          <w:szCs w:val="28"/>
          <w:lang w:val="es-ES"/>
        </w:rPr>
        <w:t xml:space="preserve"> phương</w:t>
      </w:r>
      <w:r w:rsidRPr="00042392">
        <w:rPr>
          <w:sz w:val="28"/>
          <w:szCs w:val="28"/>
          <w:lang w:val="es-ES"/>
        </w:rPr>
        <w:t>. Các hộ dân thu gom trong từng nhà, tự bố trí phân loại các loại rác thải và đúng giờ thu gom các hộ dân đưa ra</w:t>
      </w:r>
      <w:r w:rsidR="000D4B9B" w:rsidRPr="00042392">
        <w:rPr>
          <w:sz w:val="28"/>
          <w:szCs w:val="28"/>
          <w:lang w:val="es-ES"/>
        </w:rPr>
        <w:t xml:space="preserve"> </w:t>
      </w:r>
      <w:r w:rsidRPr="00042392">
        <w:rPr>
          <w:sz w:val="28"/>
          <w:szCs w:val="28"/>
          <w:lang w:val="es-ES"/>
        </w:rPr>
        <w:t>điểm tập kết rác của dự án</w:t>
      </w:r>
      <w:r w:rsidR="000D4B9B" w:rsidRPr="00042392">
        <w:rPr>
          <w:sz w:val="28"/>
          <w:szCs w:val="28"/>
          <w:lang w:val="es-ES"/>
        </w:rPr>
        <w:t>. Cuối ngày đội vệ sinh sẽ chuyển rác đến vị trí tập kết rác thải và phương tiện của Công ty TNHH MTV môi trường đô thị Nghệ An vận chuyển xử lý</w:t>
      </w:r>
      <w:r w:rsidR="000D4B9B" w:rsidRPr="00042392">
        <w:rPr>
          <w:sz w:val="28"/>
          <w:szCs w:val="28"/>
        </w:rPr>
        <w:t>.</w:t>
      </w:r>
    </w:p>
    <w:p w14:paraId="6191E247" w14:textId="586E15D8" w:rsidR="006B7BCE" w:rsidRPr="00042392" w:rsidRDefault="006B7BCE" w:rsidP="00042392">
      <w:pPr>
        <w:tabs>
          <w:tab w:val="num" w:pos="0"/>
        </w:tabs>
        <w:ind w:firstLine="720"/>
        <w:rPr>
          <w:sz w:val="28"/>
          <w:szCs w:val="28"/>
          <w:lang w:val="es-ES"/>
        </w:rPr>
      </w:pPr>
      <w:r w:rsidRPr="00042392">
        <w:rPr>
          <w:sz w:val="28"/>
          <w:szCs w:val="28"/>
          <w:lang w:val="es-ES"/>
        </w:rPr>
        <w:t xml:space="preserve">+ </w:t>
      </w:r>
      <w:r w:rsidR="000D4B9B" w:rsidRPr="00042392">
        <w:rPr>
          <w:sz w:val="28"/>
          <w:szCs w:val="28"/>
          <w:lang w:val="es-ES"/>
        </w:rPr>
        <w:t>Đối với</w:t>
      </w:r>
      <w:r w:rsidRPr="00042392">
        <w:rPr>
          <w:sz w:val="28"/>
          <w:szCs w:val="28"/>
          <w:lang w:val="es-ES"/>
        </w:rPr>
        <w:t xml:space="preserve"> chất thải rắn phát sinh có khả năng tái chế như chai lọ nhựa, thủy tinh, vỏ lon, bao bì, giấy... được phân loại, thu gom, tập trung và bán phế liệu.</w:t>
      </w:r>
    </w:p>
    <w:p w14:paraId="34A29696" w14:textId="74421396" w:rsidR="006B7BCE" w:rsidRPr="00042392" w:rsidRDefault="006B7BCE" w:rsidP="00042392">
      <w:pPr>
        <w:tabs>
          <w:tab w:val="num" w:pos="0"/>
        </w:tabs>
        <w:ind w:firstLine="720"/>
        <w:rPr>
          <w:sz w:val="28"/>
          <w:szCs w:val="28"/>
          <w:lang w:val="es-ES"/>
        </w:rPr>
      </w:pPr>
      <w:r w:rsidRPr="00042392">
        <w:rPr>
          <w:sz w:val="28"/>
          <w:szCs w:val="28"/>
          <w:lang w:val="es-ES"/>
        </w:rPr>
        <w:t xml:space="preserve">+ </w:t>
      </w:r>
      <w:r w:rsidR="000D4B9B" w:rsidRPr="00042392">
        <w:rPr>
          <w:sz w:val="28"/>
          <w:szCs w:val="28"/>
          <w:lang w:val="es-ES"/>
        </w:rPr>
        <w:t>Sau khi các hộ dân cư sinh sống tại khu vực dự án sẽ thực hiện theo các quy định về vệ sinh môi trường, thu gom, xử lý rác thải của địa phương cũng như thành phố</w:t>
      </w:r>
      <w:r w:rsidRPr="00042392">
        <w:rPr>
          <w:sz w:val="28"/>
          <w:szCs w:val="28"/>
          <w:lang w:val="es-ES"/>
        </w:rPr>
        <w:t>.</w:t>
      </w:r>
    </w:p>
    <w:bookmarkEnd w:id="152"/>
    <w:p w14:paraId="68FCB620" w14:textId="77777777" w:rsidR="00642802" w:rsidRPr="00042392" w:rsidRDefault="00642802" w:rsidP="00042392">
      <w:pPr>
        <w:pStyle w:val="Heading4"/>
        <w:ind w:firstLine="720"/>
        <w:rPr>
          <w:sz w:val="28"/>
          <w:szCs w:val="28"/>
          <w:lang w:val="id-ID"/>
        </w:rPr>
      </w:pPr>
      <w:r w:rsidRPr="00042392">
        <w:rPr>
          <w:sz w:val="28"/>
          <w:szCs w:val="28"/>
          <w:lang w:val="id-ID"/>
        </w:rPr>
        <w:t>3.2.2.3. Công trình, biện pháp giảm thiểu bụi, khí thải</w:t>
      </w:r>
      <w:bookmarkEnd w:id="151"/>
    </w:p>
    <w:p w14:paraId="17E44E3C" w14:textId="77777777" w:rsidR="006B7BCE" w:rsidRPr="00042392" w:rsidRDefault="006B7BCE" w:rsidP="00042392">
      <w:pPr>
        <w:ind w:firstLine="720"/>
        <w:rPr>
          <w:sz w:val="28"/>
          <w:szCs w:val="28"/>
          <w:lang w:val="es-ES"/>
        </w:rPr>
      </w:pPr>
      <w:bookmarkStart w:id="153" w:name="_Toc99616041"/>
      <w:r w:rsidRPr="00042392">
        <w:rPr>
          <w:sz w:val="28"/>
          <w:szCs w:val="28"/>
          <w:lang w:val="es-ES"/>
        </w:rPr>
        <w:t xml:space="preserve">Vì nguồn gây ô nhiễm và tác động đến môi trường trong giai đoạn này là không đáng kể nên biện pháp sử dụng cây xanh để hạn chế ô nhiễm không khí là khá đơn giản, hiệu quả và tốn ít kinh phí. Cây xanh có tác dụng hút bụi, lọc không khí, giảm và ngăn chặn tiếng ồn, giảm bức xạ nhiệt. </w:t>
      </w:r>
    </w:p>
    <w:p w14:paraId="2C9A1463" w14:textId="77777777" w:rsidR="006B7BCE" w:rsidRPr="00042392" w:rsidRDefault="006B7BCE" w:rsidP="00042392">
      <w:pPr>
        <w:ind w:firstLine="720"/>
        <w:rPr>
          <w:sz w:val="28"/>
          <w:szCs w:val="28"/>
          <w:lang w:val="es-ES"/>
        </w:rPr>
      </w:pPr>
      <w:r w:rsidRPr="00042392">
        <w:rPr>
          <w:sz w:val="28"/>
          <w:szCs w:val="28"/>
          <w:lang w:val="es-ES"/>
        </w:rPr>
        <w:lastRenderedPageBreak/>
        <w:t>- Tuyên truyền ý thức bảo vệ môi trường cho các hộ dân sống trong khu vực dự án.</w:t>
      </w:r>
    </w:p>
    <w:p w14:paraId="2E0CE379" w14:textId="77777777" w:rsidR="006B7BCE" w:rsidRPr="00042392" w:rsidRDefault="006B7BCE" w:rsidP="00042392">
      <w:pPr>
        <w:ind w:firstLine="720"/>
        <w:rPr>
          <w:sz w:val="28"/>
          <w:szCs w:val="28"/>
          <w:lang w:val="es-ES"/>
        </w:rPr>
      </w:pPr>
      <w:r w:rsidRPr="00042392">
        <w:rPr>
          <w:sz w:val="28"/>
          <w:szCs w:val="28"/>
          <w:lang w:val="es-ES"/>
        </w:rPr>
        <w:t>- Chăm sóc cây xanh đã có, trồng thay thế các cây chết.</w:t>
      </w:r>
    </w:p>
    <w:p w14:paraId="3F7F53B4" w14:textId="77777777" w:rsidR="006B7BCE" w:rsidRPr="00042392" w:rsidRDefault="006B7BCE" w:rsidP="00042392">
      <w:pPr>
        <w:ind w:firstLine="720"/>
        <w:rPr>
          <w:sz w:val="28"/>
          <w:szCs w:val="28"/>
          <w:lang w:val="es-ES"/>
        </w:rPr>
      </w:pPr>
      <w:r w:rsidRPr="00042392">
        <w:rPr>
          <w:sz w:val="28"/>
          <w:szCs w:val="28"/>
          <w:lang w:val="es-ES"/>
        </w:rPr>
        <w:t>- Chặt bớt tán trước mùa mưa bão để tránh đổ cây gây thiệt hại đến người giao thông qua khu vực.</w:t>
      </w:r>
    </w:p>
    <w:p w14:paraId="12BAE374" w14:textId="77777777" w:rsidR="006B7BCE" w:rsidRPr="00042392" w:rsidRDefault="006B7BCE" w:rsidP="00042392">
      <w:pPr>
        <w:ind w:firstLine="720"/>
        <w:rPr>
          <w:sz w:val="28"/>
          <w:szCs w:val="28"/>
          <w:lang w:val="es-ES"/>
        </w:rPr>
      </w:pPr>
      <w:r w:rsidRPr="00042392">
        <w:rPr>
          <w:sz w:val="28"/>
          <w:szCs w:val="28"/>
          <w:lang w:val="es-ES"/>
        </w:rPr>
        <w:t>- Giảm thiểu khí thải nhà bếp:</w:t>
      </w:r>
    </w:p>
    <w:p w14:paraId="26B4A26C" w14:textId="77777777" w:rsidR="006B7BCE" w:rsidRPr="00042392" w:rsidRDefault="006B7BCE" w:rsidP="00042392">
      <w:pPr>
        <w:ind w:firstLine="720"/>
        <w:rPr>
          <w:sz w:val="28"/>
          <w:szCs w:val="28"/>
          <w:lang w:val="es-ES"/>
        </w:rPr>
      </w:pPr>
      <w:r w:rsidRPr="00042392">
        <w:rPr>
          <w:sz w:val="28"/>
          <w:szCs w:val="28"/>
          <w:lang w:val="es-ES"/>
        </w:rPr>
        <w:t xml:space="preserve">+ Đối với nhà bếp của các hộ sẽ được trang bị bộ phận hút và lọc khói bếp trước khi thải ra môi trường. </w:t>
      </w:r>
    </w:p>
    <w:p w14:paraId="7AC7D56F" w14:textId="77777777" w:rsidR="006B7BCE" w:rsidRPr="00042392" w:rsidRDefault="006B7BCE" w:rsidP="00042392">
      <w:pPr>
        <w:ind w:firstLine="720"/>
        <w:rPr>
          <w:sz w:val="28"/>
          <w:szCs w:val="28"/>
          <w:lang w:val="es-ES"/>
        </w:rPr>
      </w:pPr>
      <w:r w:rsidRPr="00042392">
        <w:rPr>
          <w:sz w:val="28"/>
          <w:szCs w:val="28"/>
          <w:lang w:val="es-ES"/>
        </w:rPr>
        <w:t>+ Trong nhà bếp, sử dụng các nhiên liệu đốt sạch như khí hóa lỏng, thiết bị dùng điện...</w:t>
      </w:r>
    </w:p>
    <w:p w14:paraId="5F53F91C" w14:textId="77777777" w:rsidR="006B7BCE" w:rsidRPr="00042392" w:rsidRDefault="006B7BCE" w:rsidP="00042392">
      <w:pPr>
        <w:ind w:firstLine="720"/>
        <w:rPr>
          <w:sz w:val="28"/>
          <w:szCs w:val="28"/>
          <w:lang w:val="es-ES"/>
        </w:rPr>
      </w:pPr>
      <w:r w:rsidRPr="00042392">
        <w:rPr>
          <w:sz w:val="28"/>
          <w:szCs w:val="28"/>
          <w:lang w:val="es-ES"/>
        </w:rPr>
        <w:t>- Giảm thiểu khí thải từ phương tiện tham gia giao thông:</w:t>
      </w:r>
    </w:p>
    <w:p w14:paraId="338895B1" w14:textId="0F3B8395" w:rsidR="006B7BCE" w:rsidRPr="00042392" w:rsidRDefault="000D4B9B" w:rsidP="00042392">
      <w:pPr>
        <w:ind w:firstLine="720"/>
        <w:rPr>
          <w:sz w:val="28"/>
          <w:szCs w:val="28"/>
        </w:rPr>
      </w:pPr>
      <w:r w:rsidRPr="00042392">
        <w:rPr>
          <w:sz w:val="28"/>
          <w:szCs w:val="28"/>
          <w:lang w:val="es-ES"/>
        </w:rPr>
        <w:t xml:space="preserve">- </w:t>
      </w:r>
      <w:r w:rsidR="006B7BCE" w:rsidRPr="00042392">
        <w:rPr>
          <w:sz w:val="28"/>
          <w:szCs w:val="28"/>
          <w:lang w:val="es-ES"/>
        </w:rPr>
        <w:t>Sân đường nội bộ, bãi đậu xe rộng, thoáng; được đổ bê tông đạt tiêu chuẩn và thường xuyên vệ sinh sạch sẽ giảm thiểu bụi bị cuốn bay khi các phương tiện giao thông ra vào khu vực</w:t>
      </w:r>
      <w:r w:rsidR="006B7BCE" w:rsidRPr="00042392">
        <w:rPr>
          <w:sz w:val="28"/>
          <w:szCs w:val="28"/>
        </w:rPr>
        <w:t>.</w:t>
      </w:r>
    </w:p>
    <w:p w14:paraId="7652C46E" w14:textId="62795B09" w:rsidR="002B27E8" w:rsidRPr="00C15DE3" w:rsidRDefault="002B27E8">
      <w:pPr>
        <w:spacing w:after="160" w:line="259" w:lineRule="auto"/>
        <w:jc w:val="left"/>
        <w:rPr>
          <w:rFonts w:eastAsia="Calibri"/>
          <w:b/>
          <w:szCs w:val="26"/>
          <w:lang w:val="it-IT"/>
        </w:rPr>
      </w:pPr>
      <w:bookmarkStart w:id="154" w:name="_Toc99616048"/>
      <w:bookmarkEnd w:id="153"/>
    </w:p>
    <w:p w14:paraId="64A65164" w14:textId="5B8D6376" w:rsidR="006B7BCE" w:rsidRPr="00C15DE3" w:rsidRDefault="006B7BCE">
      <w:pPr>
        <w:spacing w:after="160" w:line="259" w:lineRule="auto"/>
        <w:jc w:val="left"/>
        <w:rPr>
          <w:rFonts w:eastAsia="Calibri"/>
          <w:b/>
          <w:szCs w:val="26"/>
          <w:lang w:val="it-IT"/>
        </w:rPr>
      </w:pPr>
    </w:p>
    <w:p w14:paraId="5A2D828D" w14:textId="22CCCA4F" w:rsidR="006B7BCE" w:rsidRPr="00C15DE3" w:rsidRDefault="006B7BCE">
      <w:pPr>
        <w:spacing w:after="160" w:line="259" w:lineRule="auto"/>
        <w:jc w:val="left"/>
        <w:rPr>
          <w:rFonts w:eastAsia="Calibri"/>
          <w:b/>
          <w:szCs w:val="26"/>
          <w:lang w:val="it-IT"/>
        </w:rPr>
      </w:pPr>
    </w:p>
    <w:p w14:paraId="257A0128" w14:textId="32A0B941" w:rsidR="00C744D3" w:rsidRPr="00C15DE3" w:rsidRDefault="00C744D3">
      <w:pPr>
        <w:spacing w:after="160" w:line="259" w:lineRule="auto"/>
        <w:jc w:val="left"/>
        <w:rPr>
          <w:rFonts w:eastAsia="Calibri"/>
          <w:b/>
          <w:szCs w:val="26"/>
          <w:lang w:val="it-IT"/>
        </w:rPr>
      </w:pPr>
    </w:p>
    <w:p w14:paraId="5AEFC9C1" w14:textId="71779290" w:rsidR="00C744D3" w:rsidRPr="00C15DE3" w:rsidRDefault="00C744D3">
      <w:pPr>
        <w:spacing w:after="160" w:line="259" w:lineRule="auto"/>
        <w:jc w:val="left"/>
        <w:rPr>
          <w:rFonts w:eastAsia="Calibri"/>
          <w:b/>
          <w:szCs w:val="26"/>
          <w:lang w:val="it-IT"/>
        </w:rPr>
      </w:pPr>
    </w:p>
    <w:p w14:paraId="133E9C1F" w14:textId="7DC5D794" w:rsidR="00C744D3" w:rsidRPr="00C15DE3" w:rsidRDefault="00C744D3">
      <w:pPr>
        <w:spacing w:after="160" w:line="259" w:lineRule="auto"/>
        <w:jc w:val="left"/>
        <w:rPr>
          <w:rFonts w:eastAsia="Calibri"/>
          <w:b/>
          <w:szCs w:val="26"/>
          <w:lang w:val="it-IT"/>
        </w:rPr>
      </w:pPr>
    </w:p>
    <w:p w14:paraId="29EC38DC" w14:textId="509845B3" w:rsidR="00C744D3" w:rsidRDefault="00C744D3">
      <w:pPr>
        <w:spacing w:after="160" w:line="259" w:lineRule="auto"/>
        <w:jc w:val="left"/>
        <w:rPr>
          <w:rFonts w:eastAsia="Calibri"/>
          <w:b/>
          <w:szCs w:val="26"/>
          <w:lang w:val="it-IT"/>
        </w:rPr>
      </w:pPr>
    </w:p>
    <w:p w14:paraId="7CB6CD73" w14:textId="77777777" w:rsidR="00CA4539" w:rsidRPr="00C15DE3" w:rsidRDefault="00CA4539">
      <w:pPr>
        <w:spacing w:after="160" w:line="259" w:lineRule="auto"/>
        <w:jc w:val="left"/>
        <w:rPr>
          <w:rFonts w:eastAsia="Calibri"/>
          <w:b/>
          <w:szCs w:val="26"/>
          <w:lang w:val="it-IT"/>
        </w:rPr>
      </w:pPr>
    </w:p>
    <w:p w14:paraId="3582C8D5" w14:textId="77777777" w:rsidR="00C744D3" w:rsidRPr="00C15DE3" w:rsidRDefault="00C744D3">
      <w:pPr>
        <w:spacing w:after="160" w:line="259" w:lineRule="auto"/>
        <w:jc w:val="left"/>
        <w:rPr>
          <w:rFonts w:eastAsia="Calibri"/>
          <w:b/>
          <w:szCs w:val="26"/>
          <w:lang w:val="it-IT"/>
        </w:rPr>
      </w:pPr>
    </w:p>
    <w:p w14:paraId="58741F7B" w14:textId="77777777" w:rsidR="000D4B9B" w:rsidRDefault="000D4B9B">
      <w:pPr>
        <w:spacing w:after="160" w:line="259" w:lineRule="auto"/>
        <w:jc w:val="left"/>
        <w:rPr>
          <w:rFonts w:eastAsia="Calibri" w:cstheme="majorBidi"/>
          <w:b/>
          <w:szCs w:val="26"/>
          <w:lang w:val="it-IT"/>
        </w:rPr>
      </w:pPr>
      <w:bookmarkStart w:id="155" w:name="_Toc107302369"/>
      <w:bookmarkEnd w:id="154"/>
      <w:r>
        <w:rPr>
          <w:rFonts w:eastAsia="Calibri"/>
          <w:szCs w:val="26"/>
          <w:lang w:val="it-IT"/>
        </w:rPr>
        <w:br w:type="page"/>
      </w:r>
    </w:p>
    <w:p w14:paraId="2432114E" w14:textId="4D2D2869" w:rsidR="005D2E4A" w:rsidRPr="00042392" w:rsidRDefault="005D2E4A" w:rsidP="005C6C67">
      <w:pPr>
        <w:pStyle w:val="Heading1"/>
        <w:rPr>
          <w:rFonts w:ascii="Times New Roman Bold" w:hAnsi="Times New Roman Bold" w:hint="eastAsia"/>
          <w:caps/>
          <w:sz w:val="28"/>
          <w:szCs w:val="28"/>
          <w:lang w:val="pt-BR"/>
        </w:rPr>
      </w:pPr>
      <w:r w:rsidRPr="00042392">
        <w:rPr>
          <w:rFonts w:ascii="Times New Roman Bold" w:hAnsi="Times New Roman Bold"/>
          <w:caps/>
          <w:sz w:val="28"/>
          <w:szCs w:val="28"/>
          <w:lang w:val="pt-BR"/>
        </w:rPr>
        <w:lastRenderedPageBreak/>
        <w:t>Chương trình giám sát và quản lý môi trường</w:t>
      </w:r>
      <w:bookmarkEnd w:id="155"/>
    </w:p>
    <w:p w14:paraId="1A743F3E" w14:textId="7649707A" w:rsidR="00B6799A" w:rsidRPr="00042392" w:rsidRDefault="00B6799A" w:rsidP="00042392">
      <w:pPr>
        <w:ind w:firstLine="720"/>
        <w:rPr>
          <w:rFonts w:eastAsia="Calibri"/>
          <w:sz w:val="28"/>
          <w:szCs w:val="28"/>
          <w:lang w:val="pt-BR"/>
        </w:rPr>
      </w:pPr>
      <w:r w:rsidRPr="00042392">
        <w:rPr>
          <w:rFonts w:eastAsia="Calibri"/>
          <w:sz w:val="28"/>
          <w:szCs w:val="28"/>
          <w:lang w:val="pt-BR"/>
        </w:rPr>
        <w:t>Trong quá trình thực hiện dự án Chủ đầu tư sẽ báo cáo lên cơ quan quản lý môi trường về việc dự án thực hiện các biện pháp giảm thiểu tiêu cực đến môi trường.</w:t>
      </w:r>
    </w:p>
    <w:p w14:paraId="395AC798" w14:textId="7A6CEF01" w:rsidR="00B6799A" w:rsidRPr="00042392" w:rsidRDefault="00B6799A" w:rsidP="00042392">
      <w:pPr>
        <w:ind w:firstLine="720"/>
        <w:rPr>
          <w:rFonts w:eastAsia="Calibri"/>
          <w:sz w:val="28"/>
          <w:szCs w:val="28"/>
          <w:lang w:val="pt-BR"/>
        </w:rPr>
      </w:pPr>
      <w:r w:rsidRPr="00042392">
        <w:rPr>
          <w:rFonts w:eastAsia="Calibri"/>
          <w:sz w:val="28"/>
          <w:szCs w:val="28"/>
          <w:lang w:val="pt-BR"/>
        </w:rPr>
        <w:t>Phối hợp với cơ quan quản lý môi trường địa phương, các đơn vị chuyên môn tiến hành giám sát môi trường định kỳ trong suốt quá trình hoạt động của dự án.</w:t>
      </w:r>
    </w:p>
    <w:p w14:paraId="43FD69B7" w14:textId="47D2AADD" w:rsidR="00AA5C7A" w:rsidRPr="00042392" w:rsidRDefault="00B6799A" w:rsidP="00042392">
      <w:pPr>
        <w:ind w:firstLine="720"/>
        <w:rPr>
          <w:rFonts w:eastAsia="Calibri"/>
          <w:sz w:val="28"/>
          <w:szCs w:val="28"/>
          <w:lang w:val="pt-BR"/>
        </w:rPr>
      </w:pPr>
      <w:r w:rsidRPr="00042392">
        <w:rPr>
          <w:rFonts w:eastAsia="Calibri"/>
          <w:sz w:val="28"/>
          <w:szCs w:val="28"/>
          <w:lang w:val="pt-BR"/>
        </w:rPr>
        <w:t>Đ</w:t>
      </w:r>
      <w:r w:rsidR="00AA5C7A" w:rsidRPr="00042392">
        <w:rPr>
          <w:rFonts w:eastAsia="Calibri"/>
          <w:sz w:val="28"/>
          <w:szCs w:val="28"/>
          <w:lang w:val="pt-BR"/>
        </w:rPr>
        <w:t>ể</w:t>
      </w:r>
      <w:r w:rsidRPr="00042392">
        <w:rPr>
          <w:rFonts w:eastAsia="Calibri"/>
          <w:sz w:val="28"/>
          <w:szCs w:val="28"/>
          <w:lang w:val="pt-BR"/>
        </w:rPr>
        <w:t xml:space="preserve"> quản lý về môi trường trong suốt quá trình hoạt động, dự án sẽ có một bộ phận phụ trách về công tác quản lý bảo vệ môi trường.</w:t>
      </w:r>
    </w:p>
    <w:p w14:paraId="786B684F" w14:textId="77F1AF1B" w:rsidR="00BB395D" w:rsidRPr="00042392" w:rsidRDefault="00AA5C7A" w:rsidP="00042392">
      <w:pPr>
        <w:ind w:firstLine="720"/>
        <w:rPr>
          <w:rFonts w:eastAsia="Calibri"/>
          <w:sz w:val="28"/>
          <w:szCs w:val="28"/>
          <w:lang w:val="pt-BR"/>
        </w:rPr>
      </w:pPr>
      <w:r w:rsidRPr="00042392">
        <w:rPr>
          <w:rFonts w:eastAsia="Calibri"/>
          <w:sz w:val="28"/>
          <w:szCs w:val="28"/>
          <w:lang w:val="pt-BR"/>
        </w:rPr>
        <w:t>Thực hiện việc giám sát môi trường theo đúng hướng dẫn tại Nghị định số 08/2022/NĐ-CP ngày 10/1/2022 của Chính phủ, các chỉ tiêu giám sát phải đảm bảo các quy chuẩn hiện hành.</w:t>
      </w:r>
    </w:p>
    <w:p w14:paraId="37EBD1F5" w14:textId="631C6DE3" w:rsidR="00277DA7" w:rsidRPr="00042392" w:rsidRDefault="006B7BCE" w:rsidP="00042392">
      <w:pPr>
        <w:pStyle w:val="Heading2"/>
        <w:ind w:firstLine="720"/>
        <w:rPr>
          <w:b w:val="0"/>
          <w:sz w:val="28"/>
          <w:szCs w:val="28"/>
          <w:lang w:eastAsia="vi-VN"/>
        </w:rPr>
      </w:pPr>
      <w:bookmarkStart w:id="156" w:name="_Toc86675073"/>
      <w:bookmarkStart w:id="157" w:name="_Toc107302370"/>
      <w:bookmarkStart w:id="158" w:name="_Toc424825492"/>
      <w:bookmarkStart w:id="159" w:name="_Toc447986745"/>
      <w:bookmarkStart w:id="160" w:name="_Toc490923643"/>
      <w:bookmarkStart w:id="161" w:name="_Toc490923867"/>
      <w:bookmarkStart w:id="162" w:name="_Toc490923937"/>
      <w:bookmarkStart w:id="163" w:name="_Toc490924012"/>
      <w:bookmarkStart w:id="164" w:name="_Toc490924639"/>
      <w:bookmarkStart w:id="165" w:name="_Toc491330969"/>
      <w:bookmarkStart w:id="166" w:name="_Toc491350304"/>
      <w:bookmarkStart w:id="167" w:name="_Toc491410658"/>
      <w:bookmarkStart w:id="168" w:name="_Toc529161975"/>
      <w:bookmarkStart w:id="169" w:name="_Toc14272393"/>
      <w:bookmarkStart w:id="170" w:name="_Toc14791485"/>
      <w:bookmarkStart w:id="171" w:name="_Toc14963625"/>
      <w:bookmarkStart w:id="172" w:name="_Toc14963839"/>
      <w:bookmarkStart w:id="173" w:name="_Toc15118333"/>
      <w:bookmarkStart w:id="174" w:name="_Toc15277464"/>
      <w:bookmarkStart w:id="175" w:name="_Toc17377622"/>
      <w:bookmarkStart w:id="176" w:name="_Toc17451618"/>
      <w:bookmarkStart w:id="177" w:name="_Toc17702634"/>
      <w:bookmarkStart w:id="178" w:name="_Toc90446544"/>
      <w:bookmarkStart w:id="179" w:name="_Toc99616102"/>
      <w:r w:rsidRPr="00042392">
        <w:rPr>
          <w:sz w:val="28"/>
          <w:szCs w:val="28"/>
          <w:lang w:val="en-US"/>
        </w:rPr>
        <w:t>4</w:t>
      </w:r>
      <w:r w:rsidR="00277DA7" w:rsidRPr="00042392">
        <w:rPr>
          <w:sz w:val="28"/>
          <w:szCs w:val="28"/>
        </w:rPr>
        <w:t>.1. Giám sát môi trường giai đoạn thi công xây dựng</w:t>
      </w:r>
      <w:bookmarkEnd w:id="156"/>
      <w:bookmarkEnd w:id="157"/>
    </w:p>
    <w:p w14:paraId="4484ED46" w14:textId="77777777" w:rsidR="001C77EA" w:rsidRPr="00042392" w:rsidRDefault="001C77EA" w:rsidP="00042392">
      <w:pPr>
        <w:keepNext/>
        <w:keepLines/>
        <w:ind w:firstLine="720"/>
        <w:outlineLvl w:val="3"/>
        <w:rPr>
          <w:rFonts w:eastAsia="SimSun"/>
          <w:b/>
          <w:bCs/>
          <w:i/>
          <w:iCs/>
          <w:sz w:val="28"/>
          <w:szCs w:val="28"/>
          <w:lang w:val="nl-NL"/>
        </w:rPr>
      </w:pPr>
      <w:r w:rsidRPr="00042392">
        <w:rPr>
          <w:rFonts w:eastAsia="SimSun"/>
          <w:b/>
          <w:bCs/>
          <w:i/>
          <w:iCs/>
          <w:sz w:val="28"/>
          <w:szCs w:val="28"/>
          <w:lang w:val="nl-NL"/>
        </w:rPr>
        <w:t>a. Giám sát chất lượng môi trường không khí, tiếng ồn</w:t>
      </w:r>
    </w:p>
    <w:p w14:paraId="3A8F77C3" w14:textId="0C156E8A" w:rsidR="001C77EA" w:rsidRPr="00042392" w:rsidRDefault="001C77EA" w:rsidP="00042392">
      <w:pPr>
        <w:ind w:firstLine="720"/>
        <w:rPr>
          <w:rFonts w:eastAsia="SimSun"/>
          <w:sz w:val="28"/>
          <w:szCs w:val="28"/>
          <w:lang w:val="pt-BR"/>
        </w:rPr>
      </w:pPr>
      <w:r w:rsidRPr="00042392">
        <w:rPr>
          <w:rFonts w:eastAsia="SimSun"/>
          <w:sz w:val="28"/>
          <w:szCs w:val="28"/>
          <w:lang w:val="pt-BR"/>
        </w:rPr>
        <w:t xml:space="preserve">- Vị trí giám sát: 01 vị trí tại khu vực XDCB </w:t>
      </w:r>
    </w:p>
    <w:p w14:paraId="2CF24BCF" w14:textId="77777777" w:rsidR="001C77EA" w:rsidRPr="00042392" w:rsidRDefault="001C77EA" w:rsidP="00042392">
      <w:pPr>
        <w:ind w:firstLine="720"/>
        <w:rPr>
          <w:rFonts w:eastAsia="SimSun"/>
          <w:sz w:val="28"/>
          <w:szCs w:val="28"/>
          <w:lang w:val="pt-BR"/>
        </w:rPr>
      </w:pPr>
      <w:r w:rsidRPr="00042392">
        <w:rPr>
          <w:rFonts w:eastAsia="SimSun"/>
          <w:sz w:val="28"/>
          <w:szCs w:val="28"/>
          <w:lang w:val="pt-BR"/>
        </w:rPr>
        <w:t xml:space="preserve">- Các thông số giám sát (05 thông số): </w:t>
      </w:r>
      <w:r w:rsidRPr="00042392">
        <w:rPr>
          <w:rFonts w:eastAsia="SimSun"/>
          <w:sz w:val="28"/>
          <w:szCs w:val="28"/>
        </w:rPr>
        <w:t>Độ ồn, Bụi lơ lửng, CO, SO</w:t>
      </w:r>
      <w:r w:rsidRPr="00042392">
        <w:rPr>
          <w:rFonts w:eastAsia="SimSun"/>
          <w:sz w:val="28"/>
          <w:szCs w:val="28"/>
          <w:vertAlign w:val="subscript"/>
        </w:rPr>
        <w:t>2</w:t>
      </w:r>
      <w:r w:rsidRPr="00042392">
        <w:rPr>
          <w:rFonts w:eastAsia="SimSun"/>
          <w:sz w:val="28"/>
          <w:szCs w:val="28"/>
        </w:rPr>
        <w:t>, NO</w:t>
      </w:r>
      <w:r w:rsidRPr="00042392">
        <w:rPr>
          <w:rFonts w:eastAsia="SimSun"/>
          <w:sz w:val="28"/>
          <w:szCs w:val="28"/>
          <w:vertAlign w:val="subscript"/>
        </w:rPr>
        <w:t>2</w:t>
      </w:r>
      <w:r w:rsidRPr="00042392">
        <w:rPr>
          <w:rFonts w:eastAsia="SimSun"/>
          <w:sz w:val="28"/>
          <w:szCs w:val="28"/>
        </w:rPr>
        <w:t>.</w:t>
      </w:r>
    </w:p>
    <w:p w14:paraId="6653011D" w14:textId="77777777" w:rsidR="001C77EA" w:rsidRPr="00042392" w:rsidRDefault="001C77EA" w:rsidP="00042392">
      <w:pPr>
        <w:ind w:firstLine="720"/>
        <w:rPr>
          <w:rFonts w:eastAsia="SimSun"/>
          <w:sz w:val="28"/>
          <w:szCs w:val="28"/>
        </w:rPr>
      </w:pPr>
      <w:r w:rsidRPr="00042392">
        <w:rPr>
          <w:rFonts w:eastAsia="SimSun"/>
          <w:sz w:val="28"/>
          <w:szCs w:val="28"/>
          <w:lang w:val="pt-BR"/>
        </w:rPr>
        <w:t xml:space="preserve">- Quy chuẩn so sánh: </w:t>
      </w:r>
      <w:r w:rsidRPr="00042392">
        <w:rPr>
          <w:rFonts w:eastAsia="SimSun"/>
          <w:sz w:val="28"/>
          <w:szCs w:val="28"/>
        </w:rPr>
        <w:t>QCVN 05:20</w:t>
      </w:r>
      <w:r w:rsidRPr="00042392">
        <w:rPr>
          <w:rFonts w:eastAsia="SimSun"/>
          <w:sz w:val="28"/>
          <w:szCs w:val="28"/>
          <w:lang w:val="pt-BR"/>
        </w:rPr>
        <w:t>13</w:t>
      </w:r>
      <w:r w:rsidRPr="00042392">
        <w:rPr>
          <w:rFonts w:eastAsia="SimSun"/>
          <w:sz w:val="28"/>
          <w:szCs w:val="28"/>
        </w:rPr>
        <w:t>/BTNMT</w:t>
      </w:r>
      <w:r w:rsidRPr="00042392">
        <w:rPr>
          <w:rFonts w:eastAsia="SimSun"/>
          <w:sz w:val="28"/>
          <w:szCs w:val="28"/>
          <w:lang w:val="pt-BR"/>
        </w:rPr>
        <w:t xml:space="preserve">; </w:t>
      </w:r>
      <w:r w:rsidRPr="00042392">
        <w:rPr>
          <w:rFonts w:eastAsia="SimSun"/>
          <w:sz w:val="28"/>
          <w:szCs w:val="28"/>
        </w:rPr>
        <w:t>QCVN 26:2010/BTNMT.</w:t>
      </w:r>
    </w:p>
    <w:p w14:paraId="195EA93A" w14:textId="142A4A6F" w:rsidR="001C77EA" w:rsidRPr="00042392" w:rsidRDefault="001C77EA" w:rsidP="00042392">
      <w:pPr>
        <w:ind w:firstLine="720"/>
        <w:rPr>
          <w:rFonts w:eastAsia="SimSun"/>
          <w:sz w:val="28"/>
          <w:szCs w:val="28"/>
          <w:lang w:val="pt-BR"/>
        </w:rPr>
      </w:pPr>
      <w:r w:rsidRPr="00042392">
        <w:rPr>
          <w:rFonts w:eastAsia="SimSun"/>
          <w:sz w:val="28"/>
          <w:szCs w:val="28"/>
          <w:lang w:val="pt-BR"/>
        </w:rPr>
        <w:t>- Tần suất giám sát: 03 tháng/01 lần (trong giai đoạn XDCB).</w:t>
      </w:r>
    </w:p>
    <w:p w14:paraId="2592C597" w14:textId="003E9FEA" w:rsidR="001C77EA" w:rsidRPr="00042392" w:rsidRDefault="006B7BCE" w:rsidP="00042392">
      <w:pPr>
        <w:ind w:firstLine="720"/>
        <w:rPr>
          <w:rFonts w:eastAsia="SimSun"/>
          <w:b/>
          <w:i/>
          <w:sz w:val="28"/>
          <w:szCs w:val="28"/>
          <w:lang w:val="pt-BR"/>
        </w:rPr>
      </w:pPr>
      <w:r w:rsidRPr="00042392">
        <w:rPr>
          <w:rFonts w:eastAsia="SimSun"/>
          <w:b/>
          <w:i/>
          <w:sz w:val="28"/>
          <w:szCs w:val="28"/>
          <w:lang w:val="pt-BR"/>
        </w:rPr>
        <w:t>b</w:t>
      </w:r>
      <w:r w:rsidR="001C77EA" w:rsidRPr="00042392">
        <w:rPr>
          <w:rFonts w:eastAsia="SimSun"/>
          <w:b/>
          <w:i/>
          <w:sz w:val="28"/>
          <w:szCs w:val="28"/>
          <w:lang w:val="pt-BR"/>
        </w:rPr>
        <w:t>. Giám sát chất thải rắn thông thường, CTNH</w:t>
      </w:r>
    </w:p>
    <w:p w14:paraId="0AB30A59" w14:textId="77777777" w:rsidR="001C77EA" w:rsidRPr="00042392" w:rsidRDefault="001C77EA" w:rsidP="00042392">
      <w:pPr>
        <w:ind w:firstLine="720"/>
        <w:rPr>
          <w:rFonts w:eastAsia="Times New Roman"/>
          <w:bCs/>
          <w:sz w:val="28"/>
          <w:szCs w:val="28"/>
          <w:lang w:val="pt-BR"/>
        </w:rPr>
      </w:pPr>
      <w:r w:rsidRPr="00042392">
        <w:rPr>
          <w:rFonts w:eastAsia="Times New Roman"/>
          <w:sz w:val="28"/>
          <w:szCs w:val="28"/>
          <w:lang w:val="pt-BR"/>
        </w:rPr>
        <w:t>- Vị trí giám sát: Tại khu vực thu gom, tập kết, lưu giữ chất thải rắn</w:t>
      </w:r>
      <w:r w:rsidRPr="00042392">
        <w:rPr>
          <w:rFonts w:eastAsia="Times New Roman"/>
          <w:bCs/>
          <w:sz w:val="28"/>
          <w:szCs w:val="28"/>
          <w:lang w:val="pt-BR"/>
        </w:rPr>
        <w:t xml:space="preserve"> sinh hoạt, chất thải nguy hại.</w:t>
      </w:r>
    </w:p>
    <w:p w14:paraId="11A0BFAB" w14:textId="210AF4D4" w:rsidR="001C77EA" w:rsidRPr="00042392" w:rsidRDefault="001C77EA" w:rsidP="00042392">
      <w:pPr>
        <w:widowControl w:val="0"/>
        <w:autoSpaceDE w:val="0"/>
        <w:autoSpaceDN w:val="0"/>
        <w:ind w:firstLine="720"/>
        <w:contextualSpacing/>
        <w:rPr>
          <w:rFonts w:eastAsia="SimSun"/>
          <w:sz w:val="28"/>
          <w:szCs w:val="28"/>
          <w:lang w:val="pt-BR"/>
        </w:rPr>
      </w:pPr>
      <w:r w:rsidRPr="00042392">
        <w:rPr>
          <w:rFonts w:eastAsia="SimSun"/>
          <w:sz w:val="28"/>
          <w:szCs w:val="28"/>
          <w:lang w:val="pt-BR"/>
        </w:rPr>
        <w:t>- Các chỉ tiêu giám sát: Khối lượng chất thải rắn phát sinh; phân định, phân loại và quá trình thu gom, tập kết, hợp đồng chuyển giao các loại chất thải rắn</w:t>
      </w:r>
      <w:r w:rsidRPr="00042392">
        <w:rPr>
          <w:rFonts w:eastAsia="SimSun"/>
          <w:bCs/>
          <w:sz w:val="28"/>
          <w:szCs w:val="28"/>
          <w:lang w:val="pt-BR"/>
        </w:rPr>
        <w:t xml:space="preserve"> theo quy định.</w:t>
      </w:r>
    </w:p>
    <w:p w14:paraId="5EE5B399" w14:textId="3C5F24BC" w:rsidR="001C77EA" w:rsidRPr="00042392" w:rsidRDefault="001C77EA" w:rsidP="00042392">
      <w:pPr>
        <w:widowControl w:val="0"/>
        <w:autoSpaceDE w:val="0"/>
        <w:autoSpaceDN w:val="0"/>
        <w:ind w:firstLine="720"/>
        <w:contextualSpacing/>
        <w:rPr>
          <w:rFonts w:eastAsia="SimSun"/>
          <w:sz w:val="28"/>
          <w:szCs w:val="28"/>
          <w:lang w:val="pt-BR"/>
        </w:rPr>
      </w:pPr>
      <w:r w:rsidRPr="00042392">
        <w:rPr>
          <w:rFonts w:eastAsia="SimSun"/>
          <w:sz w:val="28"/>
          <w:szCs w:val="28"/>
          <w:lang w:val="pt-BR"/>
        </w:rPr>
        <w:t>- Tần suất giám sát: thường xuyên hằng</w:t>
      </w:r>
      <w:r w:rsidRPr="00042392">
        <w:rPr>
          <w:rFonts w:eastAsia="SimSun"/>
          <w:spacing w:val="-11"/>
          <w:sz w:val="28"/>
          <w:szCs w:val="28"/>
          <w:lang w:val="pt-BR"/>
        </w:rPr>
        <w:t xml:space="preserve"> </w:t>
      </w:r>
      <w:r w:rsidRPr="00042392">
        <w:rPr>
          <w:rFonts w:eastAsia="SimSun"/>
          <w:sz w:val="28"/>
          <w:szCs w:val="28"/>
          <w:lang w:val="pt-BR"/>
        </w:rPr>
        <w:t>ngày.</w:t>
      </w:r>
    </w:p>
    <w:p w14:paraId="690B8AC2" w14:textId="352C77A5" w:rsidR="00277DA7" w:rsidRPr="00042392" w:rsidRDefault="006B7BCE" w:rsidP="00042392">
      <w:pPr>
        <w:pStyle w:val="Heading2"/>
        <w:ind w:firstLine="720"/>
        <w:rPr>
          <w:sz w:val="28"/>
          <w:szCs w:val="28"/>
        </w:rPr>
      </w:pPr>
      <w:bookmarkStart w:id="180" w:name="_Toc107302371"/>
      <w:r w:rsidRPr="00042392">
        <w:rPr>
          <w:sz w:val="28"/>
          <w:szCs w:val="28"/>
          <w:lang w:val="en-US"/>
        </w:rPr>
        <w:t>4</w:t>
      </w:r>
      <w:r w:rsidR="00F16BAC" w:rsidRPr="00042392">
        <w:rPr>
          <w:sz w:val="28"/>
          <w:szCs w:val="28"/>
        </w:rPr>
        <w:t>.2</w:t>
      </w:r>
      <w:r w:rsidR="00277DA7" w:rsidRPr="00042392">
        <w:rPr>
          <w:sz w:val="28"/>
          <w:szCs w:val="28"/>
        </w:rPr>
        <w:t xml:space="preserve">. </w:t>
      </w:r>
      <w:r w:rsidR="00F16BAC" w:rsidRPr="00042392">
        <w:rPr>
          <w:sz w:val="28"/>
          <w:szCs w:val="28"/>
        </w:rPr>
        <w:t>Giám sát môi trường g</w:t>
      </w:r>
      <w:r w:rsidR="00277DA7" w:rsidRPr="00042392">
        <w:rPr>
          <w:sz w:val="28"/>
          <w:szCs w:val="28"/>
        </w:rPr>
        <w:t xml:space="preserve">iai đoạn </w:t>
      </w:r>
      <w:r w:rsidR="00F16BAC" w:rsidRPr="00042392">
        <w:rPr>
          <w:sz w:val="28"/>
          <w:szCs w:val="28"/>
        </w:rPr>
        <w:t>khai thác</w:t>
      </w:r>
      <w:bookmarkEnd w:id="180"/>
    </w:p>
    <w:p w14:paraId="1A4B9DA6" w14:textId="4BD4A10C" w:rsidR="001C77EA" w:rsidRPr="00042392" w:rsidRDefault="006B7BCE" w:rsidP="00042392">
      <w:pPr>
        <w:ind w:firstLine="720"/>
        <w:rPr>
          <w:rFonts w:eastAsia="SimSun"/>
          <w:b/>
          <w:sz w:val="28"/>
          <w:szCs w:val="28"/>
          <w:lang w:val="nb-NO"/>
        </w:rPr>
      </w:pPr>
      <w:r w:rsidRPr="00042392">
        <w:rPr>
          <w:rFonts w:eastAsia="SimSun"/>
          <w:b/>
          <w:sz w:val="28"/>
          <w:szCs w:val="28"/>
          <w:lang w:val="nb-NO"/>
        </w:rPr>
        <w:t>a</w:t>
      </w:r>
      <w:r w:rsidR="001C77EA" w:rsidRPr="00042392">
        <w:rPr>
          <w:rFonts w:eastAsia="SimSun"/>
          <w:b/>
          <w:sz w:val="28"/>
          <w:szCs w:val="28"/>
          <w:lang w:val="nb-NO"/>
        </w:rPr>
        <w:t>. Giám sát chất thải rắn thông thường, CTNH và chất thải khác</w:t>
      </w:r>
    </w:p>
    <w:p w14:paraId="61EBBB0D" w14:textId="77777777" w:rsidR="001C77EA" w:rsidRPr="00042392" w:rsidRDefault="001C77EA" w:rsidP="00042392">
      <w:pPr>
        <w:ind w:firstLine="720"/>
        <w:rPr>
          <w:rFonts w:eastAsia="Times New Roman"/>
          <w:bCs/>
          <w:sz w:val="28"/>
          <w:szCs w:val="28"/>
          <w:lang w:val="pt-BR"/>
        </w:rPr>
      </w:pPr>
      <w:r w:rsidRPr="00042392">
        <w:rPr>
          <w:rFonts w:eastAsia="Times New Roman"/>
          <w:sz w:val="28"/>
          <w:szCs w:val="28"/>
          <w:lang w:val="pt-BR"/>
        </w:rPr>
        <w:t>- Vị trí giám sát: Tại khu vực thu gom, tập kết, lưu giữ chất thải rắn</w:t>
      </w:r>
      <w:r w:rsidRPr="00042392">
        <w:rPr>
          <w:rFonts w:eastAsia="Times New Roman"/>
          <w:bCs/>
          <w:sz w:val="28"/>
          <w:szCs w:val="28"/>
          <w:lang w:val="pt-BR"/>
        </w:rPr>
        <w:t xml:space="preserve"> sinh hoạt, chất thải nguy hại.</w:t>
      </w:r>
    </w:p>
    <w:p w14:paraId="2B73C215" w14:textId="29111139" w:rsidR="001C77EA" w:rsidRPr="00042392" w:rsidRDefault="001C77EA" w:rsidP="00042392">
      <w:pPr>
        <w:widowControl w:val="0"/>
        <w:autoSpaceDE w:val="0"/>
        <w:autoSpaceDN w:val="0"/>
        <w:ind w:firstLine="720"/>
        <w:contextualSpacing/>
        <w:rPr>
          <w:rFonts w:eastAsia="SimSun"/>
          <w:sz w:val="28"/>
          <w:szCs w:val="28"/>
          <w:lang w:val="pt-BR"/>
        </w:rPr>
      </w:pPr>
      <w:r w:rsidRPr="00042392">
        <w:rPr>
          <w:rFonts w:eastAsia="SimSun"/>
          <w:sz w:val="28"/>
          <w:szCs w:val="28"/>
          <w:lang w:val="pt-BR"/>
        </w:rPr>
        <w:t>- Các chỉ tiêu giám sát: Khối lượng chất thải rắn phát sinh; phân định, phân loại và quá trình thu gom, tập kết, hợp đồng chuyển giao các loại chất thải rắn</w:t>
      </w:r>
      <w:r w:rsidRPr="00042392">
        <w:rPr>
          <w:rFonts w:eastAsia="SimSun"/>
          <w:bCs/>
          <w:sz w:val="28"/>
          <w:szCs w:val="28"/>
          <w:lang w:val="pt-BR"/>
        </w:rPr>
        <w:t xml:space="preserve"> theo quy định.</w:t>
      </w:r>
    </w:p>
    <w:p w14:paraId="12E969BC" w14:textId="0ECE71C8" w:rsidR="001C77EA" w:rsidRPr="00042392" w:rsidRDefault="001C77EA" w:rsidP="00042392">
      <w:pPr>
        <w:widowControl w:val="0"/>
        <w:autoSpaceDE w:val="0"/>
        <w:autoSpaceDN w:val="0"/>
        <w:ind w:firstLine="720"/>
        <w:contextualSpacing/>
        <w:rPr>
          <w:rFonts w:eastAsia="SimSun"/>
          <w:sz w:val="28"/>
          <w:szCs w:val="28"/>
          <w:lang w:val="pt-BR"/>
        </w:rPr>
      </w:pPr>
      <w:r w:rsidRPr="00042392">
        <w:rPr>
          <w:rFonts w:eastAsia="SimSun"/>
          <w:sz w:val="28"/>
          <w:szCs w:val="28"/>
          <w:lang w:val="pt-BR"/>
        </w:rPr>
        <w:t>- Tần suất giám sát: thường xuyên hằng</w:t>
      </w:r>
      <w:r w:rsidRPr="00042392">
        <w:rPr>
          <w:rFonts w:eastAsia="SimSun"/>
          <w:spacing w:val="-11"/>
          <w:sz w:val="28"/>
          <w:szCs w:val="28"/>
          <w:lang w:val="pt-BR"/>
        </w:rPr>
        <w:t xml:space="preserve"> </w:t>
      </w:r>
      <w:r w:rsidRPr="00042392">
        <w:rPr>
          <w:rFonts w:eastAsia="SimSun"/>
          <w:sz w:val="28"/>
          <w:szCs w:val="28"/>
          <w:lang w:val="pt-BR"/>
        </w:rPr>
        <w:t>ngày.</w:t>
      </w:r>
    </w:p>
    <w:p w14:paraId="1F8A1D6D" w14:textId="3DE043F6" w:rsidR="001C77EA" w:rsidRPr="00042392" w:rsidRDefault="006B7BCE" w:rsidP="00042392">
      <w:pPr>
        <w:ind w:firstLine="720"/>
        <w:rPr>
          <w:rFonts w:eastAsia="SimSun"/>
          <w:b/>
          <w:sz w:val="28"/>
          <w:szCs w:val="28"/>
        </w:rPr>
      </w:pPr>
      <w:r w:rsidRPr="00042392">
        <w:rPr>
          <w:rFonts w:eastAsia="SimSun"/>
          <w:b/>
          <w:sz w:val="28"/>
          <w:szCs w:val="28"/>
          <w:lang w:val="en-US"/>
        </w:rPr>
        <w:lastRenderedPageBreak/>
        <w:t>b</w:t>
      </w:r>
      <w:r w:rsidR="001C77EA" w:rsidRPr="00042392">
        <w:rPr>
          <w:rFonts w:eastAsia="SimSun"/>
          <w:b/>
          <w:sz w:val="28"/>
          <w:szCs w:val="28"/>
        </w:rPr>
        <w:t>. Giám sát khác</w:t>
      </w:r>
    </w:p>
    <w:p w14:paraId="1097A70E" w14:textId="35EFFE37" w:rsidR="001C77EA" w:rsidRPr="00042392" w:rsidRDefault="001C77EA" w:rsidP="00042392">
      <w:pPr>
        <w:ind w:firstLine="720"/>
        <w:rPr>
          <w:rFonts w:eastAsia="Times New Roman"/>
          <w:sz w:val="28"/>
          <w:szCs w:val="28"/>
          <w:lang w:val="pt-BR"/>
        </w:rPr>
      </w:pPr>
      <w:r w:rsidRPr="00042392">
        <w:rPr>
          <w:rFonts w:eastAsia="Times New Roman"/>
          <w:sz w:val="28"/>
          <w:szCs w:val="28"/>
        </w:rPr>
        <w:t>- Nội dung:</w:t>
      </w:r>
      <w:r w:rsidRPr="00042392">
        <w:rPr>
          <w:rFonts w:eastAsia="Times New Roman"/>
          <w:sz w:val="28"/>
          <w:szCs w:val="28"/>
          <w:lang w:val="pt-BR"/>
        </w:rPr>
        <w:t xml:space="preserve"> Giám sát</w:t>
      </w:r>
      <w:r w:rsidRPr="00042392">
        <w:rPr>
          <w:rFonts w:eastAsia="Times New Roman"/>
          <w:sz w:val="28"/>
          <w:szCs w:val="28"/>
        </w:rPr>
        <w:t xml:space="preserve"> </w:t>
      </w:r>
      <w:r w:rsidR="00772BFD">
        <w:rPr>
          <w:rFonts w:eastAsia="Times New Roman"/>
          <w:sz w:val="28"/>
          <w:szCs w:val="28"/>
          <w:lang w:val="en-US"/>
        </w:rPr>
        <w:t>sự cố về điện, cháy nổ, ngập lụt,</w:t>
      </w:r>
      <w:r w:rsidRPr="00042392">
        <w:rPr>
          <w:rFonts w:eastAsia="Times New Roman"/>
          <w:sz w:val="28"/>
          <w:szCs w:val="28"/>
        </w:rPr>
        <w:t xml:space="preserve"> sự cố tai nạn giao thông, tai nạn lao động…</w:t>
      </w:r>
      <w:r w:rsidRPr="00042392">
        <w:rPr>
          <w:rFonts w:eastAsia="Times New Roman"/>
          <w:sz w:val="28"/>
          <w:szCs w:val="28"/>
          <w:lang w:val="pt-BR"/>
        </w:rPr>
        <w:t>;</w:t>
      </w:r>
    </w:p>
    <w:p w14:paraId="24F0905D" w14:textId="6226BD68" w:rsidR="001C77EA" w:rsidRPr="00042392" w:rsidRDefault="001C77EA" w:rsidP="00042392">
      <w:pPr>
        <w:ind w:firstLine="720"/>
        <w:rPr>
          <w:rFonts w:eastAsia="Times New Roman"/>
          <w:sz w:val="28"/>
          <w:szCs w:val="28"/>
        </w:rPr>
      </w:pPr>
      <w:r w:rsidRPr="00042392">
        <w:rPr>
          <w:rFonts w:eastAsia="Times New Roman"/>
          <w:sz w:val="28"/>
          <w:szCs w:val="28"/>
        </w:rPr>
        <w:t xml:space="preserve">- Vị trí: toàn bộ khu vực </w:t>
      </w:r>
      <w:r w:rsidR="00C15DE3" w:rsidRPr="00042392">
        <w:rPr>
          <w:rFonts w:eastAsia="Times New Roman"/>
          <w:sz w:val="28"/>
          <w:szCs w:val="28"/>
          <w:lang w:val="en-US"/>
        </w:rPr>
        <w:t xml:space="preserve">dự án </w:t>
      </w:r>
      <w:r w:rsidRPr="00042392">
        <w:rPr>
          <w:rFonts w:eastAsia="Times New Roman"/>
          <w:sz w:val="28"/>
          <w:szCs w:val="28"/>
          <w:lang w:val="pt-BR"/>
        </w:rPr>
        <w:t>và các khu vực có liên quan</w:t>
      </w:r>
      <w:r w:rsidRPr="00042392">
        <w:rPr>
          <w:rFonts w:eastAsia="Times New Roman"/>
          <w:sz w:val="28"/>
          <w:szCs w:val="28"/>
        </w:rPr>
        <w:t>.</w:t>
      </w:r>
      <w:r w:rsidRPr="00042392">
        <w:rPr>
          <w:rFonts w:eastAsia="Times New Roman"/>
          <w:sz w:val="28"/>
          <w:szCs w:val="28"/>
        </w:rPr>
        <w:tab/>
      </w:r>
    </w:p>
    <w:p w14:paraId="3BDF162E" w14:textId="77777777" w:rsidR="001C77EA" w:rsidRPr="00042392" w:rsidRDefault="001C77EA" w:rsidP="00042392">
      <w:pPr>
        <w:ind w:firstLine="720"/>
        <w:rPr>
          <w:rFonts w:eastAsia="Times New Roman"/>
          <w:sz w:val="28"/>
          <w:szCs w:val="28"/>
        </w:rPr>
      </w:pPr>
      <w:r w:rsidRPr="00042392">
        <w:rPr>
          <w:rFonts w:eastAsia="Times New Roman"/>
          <w:sz w:val="28"/>
          <w:szCs w:val="28"/>
        </w:rPr>
        <w:t>- Tần suất: hàng ngày.</w:t>
      </w:r>
    </w:p>
    <w:p w14:paraId="748CD113" w14:textId="71E21385" w:rsidR="00277DA7" w:rsidRPr="00C15DE3" w:rsidRDefault="00277DA7">
      <w:pPr>
        <w:spacing w:after="160" w:line="259" w:lineRule="auto"/>
        <w:jc w:val="left"/>
        <w:rPr>
          <w:rFonts w:eastAsiaTheme="majorEastAsia" w:cstheme="majorBidi"/>
          <w:b/>
          <w:szCs w:val="26"/>
          <w:lang w:val="pt-BR"/>
        </w:rPr>
      </w:pPr>
    </w:p>
    <w:p w14:paraId="25801CBE" w14:textId="77777777" w:rsidR="00F16BAC" w:rsidRPr="00C15DE3" w:rsidRDefault="00F16BAC">
      <w:pPr>
        <w:spacing w:after="160" w:line="259" w:lineRule="auto"/>
        <w:jc w:val="left"/>
        <w:rPr>
          <w:rFonts w:eastAsiaTheme="majorEastAsia" w:cstheme="majorBidi"/>
          <w:b/>
          <w:szCs w:val="26"/>
          <w:lang w:val="pt-BR"/>
        </w:rPr>
      </w:pPr>
      <w:r w:rsidRPr="00C15DE3">
        <w:rPr>
          <w:szCs w:val="26"/>
          <w:lang w:val="pt-BR"/>
        </w:rPr>
        <w:br w:type="page"/>
      </w:r>
    </w:p>
    <w:p w14:paraId="790A3A83" w14:textId="4CAF94DE" w:rsidR="00427487" w:rsidRPr="00042392" w:rsidRDefault="00427487" w:rsidP="005C6C67">
      <w:pPr>
        <w:pStyle w:val="Heading1"/>
        <w:rPr>
          <w:sz w:val="28"/>
          <w:szCs w:val="28"/>
        </w:rPr>
      </w:pPr>
      <w:bookmarkStart w:id="181" w:name="_Toc107302372"/>
      <w:r w:rsidRPr="00042392">
        <w:rPr>
          <w:rFonts w:ascii="Times New Roman Bold" w:hAnsi="Times New Roman Bold"/>
          <w:caps/>
          <w:sz w:val="28"/>
          <w:szCs w:val="28"/>
        </w:rPr>
        <w:lastRenderedPageBreak/>
        <w:t>Cam kết</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81"/>
      <w:r w:rsidRPr="00042392">
        <w:rPr>
          <w:rFonts w:ascii="Times New Roman Bold" w:hAnsi="Times New Roman Bold"/>
          <w:caps/>
          <w:sz w:val="28"/>
          <w:szCs w:val="28"/>
        </w:rPr>
        <w:t xml:space="preserve"> </w:t>
      </w:r>
      <w:bookmarkEnd w:id="179"/>
      <w:r w:rsidRPr="00042392">
        <w:rPr>
          <w:sz w:val="28"/>
          <w:szCs w:val="28"/>
        </w:rPr>
        <w:fldChar w:fldCharType="begin"/>
      </w:r>
      <w:r w:rsidRPr="00042392">
        <w:rPr>
          <w:sz w:val="28"/>
          <w:szCs w:val="28"/>
        </w:rPr>
        <w:instrText xml:space="preserve"> TC "</w:instrText>
      </w:r>
      <w:bookmarkStart w:id="182" w:name="_Toc431389833"/>
      <w:bookmarkStart w:id="183" w:name="_Toc447268226"/>
      <w:bookmarkStart w:id="184" w:name="_Toc452451098"/>
      <w:bookmarkStart w:id="185" w:name="_Toc460834013"/>
      <w:bookmarkStart w:id="186" w:name="_Toc462150019"/>
      <w:r w:rsidRPr="00042392">
        <w:rPr>
          <w:sz w:val="28"/>
          <w:szCs w:val="28"/>
        </w:rPr>
        <w:instrText>3. Cam kết</w:instrText>
      </w:r>
      <w:bookmarkEnd w:id="182"/>
      <w:bookmarkEnd w:id="183"/>
      <w:bookmarkEnd w:id="184"/>
      <w:bookmarkEnd w:id="185"/>
      <w:bookmarkEnd w:id="186"/>
      <w:r w:rsidRPr="00042392">
        <w:rPr>
          <w:sz w:val="28"/>
          <w:szCs w:val="28"/>
        </w:rPr>
        <w:instrText xml:space="preserve">" \f C \l "2" </w:instrText>
      </w:r>
      <w:r w:rsidRPr="00042392">
        <w:rPr>
          <w:sz w:val="28"/>
          <w:szCs w:val="28"/>
        </w:rPr>
        <w:fldChar w:fldCharType="end"/>
      </w:r>
      <w:r w:rsidRPr="00042392">
        <w:rPr>
          <w:sz w:val="28"/>
          <w:szCs w:val="28"/>
        </w:rPr>
        <w:fldChar w:fldCharType="begin"/>
      </w:r>
      <w:r w:rsidRPr="00042392">
        <w:rPr>
          <w:sz w:val="28"/>
          <w:szCs w:val="28"/>
        </w:rPr>
        <w:instrText xml:space="preserve"> TC "</w:instrText>
      </w:r>
      <w:bookmarkStart w:id="187" w:name="_Toc445390076"/>
      <w:bookmarkStart w:id="188" w:name="_Toc447268227"/>
      <w:bookmarkStart w:id="189" w:name="_Toc452451099"/>
      <w:bookmarkStart w:id="190" w:name="_Toc460834014"/>
      <w:bookmarkStart w:id="191" w:name="_Toc462150020"/>
      <w:r w:rsidRPr="00042392">
        <w:rPr>
          <w:sz w:val="28"/>
          <w:szCs w:val="28"/>
        </w:rPr>
        <w:instrText>3. Cam kết</w:instrText>
      </w:r>
      <w:bookmarkEnd w:id="187"/>
      <w:bookmarkEnd w:id="188"/>
      <w:bookmarkEnd w:id="189"/>
      <w:bookmarkEnd w:id="190"/>
      <w:bookmarkEnd w:id="191"/>
      <w:r w:rsidRPr="00042392">
        <w:rPr>
          <w:sz w:val="28"/>
          <w:szCs w:val="28"/>
        </w:rPr>
        <w:instrText xml:space="preserve">" \f C \l "2" </w:instrText>
      </w:r>
      <w:r w:rsidRPr="00042392">
        <w:rPr>
          <w:sz w:val="28"/>
          <w:szCs w:val="28"/>
        </w:rPr>
        <w:fldChar w:fldCharType="end"/>
      </w:r>
      <w:r w:rsidRPr="00042392">
        <w:rPr>
          <w:sz w:val="28"/>
          <w:szCs w:val="28"/>
        </w:rPr>
        <w:fldChar w:fldCharType="begin"/>
      </w:r>
      <w:r w:rsidRPr="00042392">
        <w:rPr>
          <w:sz w:val="28"/>
          <w:szCs w:val="28"/>
        </w:rPr>
        <w:instrText xml:space="preserve"> TC "</w:instrText>
      </w:r>
      <w:bookmarkStart w:id="192" w:name="_Toc460834015"/>
      <w:bookmarkStart w:id="193" w:name="_Toc462150021"/>
      <w:r w:rsidRPr="00042392">
        <w:rPr>
          <w:sz w:val="28"/>
          <w:szCs w:val="28"/>
        </w:rPr>
        <w:instrText>3. Cam kết</w:instrText>
      </w:r>
      <w:bookmarkEnd w:id="192"/>
      <w:bookmarkEnd w:id="193"/>
      <w:r w:rsidRPr="00042392">
        <w:rPr>
          <w:sz w:val="28"/>
          <w:szCs w:val="28"/>
        </w:rPr>
        <w:instrText xml:space="preserve">" \f C \l "2" </w:instrText>
      </w:r>
      <w:r w:rsidRPr="00042392">
        <w:rPr>
          <w:sz w:val="28"/>
          <w:szCs w:val="28"/>
        </w:rPr>
        <w:fldChar w:fldCharType="end"/>
      </w:r>
      <w:r w:rsidRPr="00042392">
        <w:rPr>
          <w:sz w:val="28"/>
          <w:szCs w:val="28"/>
        </w:rPr>
        <w:fldChar w:fldCharType="begin"/>
      </w:r>
      <w:r w:rsidRPr="00042392">
        <w:rPr>
          <w:sz w:val="28"/>
          <w:szCs w:val="28"/>
        </w:rPr>
        <w:instrText xml:space="preserve"> TC "</w:instrText>
      </w:r>
      <w:bookmarkStart w:id="194" w:name="_Toc462150022"/>
      <w:r w:rsidRPr="00042392">
        <w:rPr>
          <w:sz w:val="28"/>
          <w:szCs w:val="28"/>
        </w:rPr>
        <w:instrText>3. Cam kết</w:instrText>
      </w:r>
      <w:bookmarkEnd w:id="194"/>
      <w:r w:rsidRPr="00042392">
        <w:rPr>
          <w:sz w:val="28"/>
          <w:szCs w:val="28"/>
        </w:rPr>
        <w:instrText xml:space="preserve">" \f C \l "2" </w:instrText>
      </w:r>
      <w:r w:rsidRPr="00042392">
        <w:rPr>
          <w:sz w:val="28"/>
          <w:szCs w:val="28"/>
        </w:rPr>
        <w:fldChar w:fldCharType="end"/>
      </w:r>
    </w:p>
    <w:p w14:paraId="1873BBD0" w14:textId="7711DBF0" w:rsidR="00427487" w:rsidRPr="00042392" w:rsidRDefault="00427487" w:rsidP="00042392">
      <w:pPr>
        <w:tabs>
          <w:tab w:val="left" w:pos="709"/>
        </w:tabs>
        <w:ind w:firstLine="720"/>
        <w:rPr>
          <w:rFonts w:eastAsia="Times New Roman"/>
          <w:sz w:val="28"/>
          <w:szCs w:val="28"/>
        </w:rPr>
      </w:pPr>
      <w:r w:rsidRPr="00042392">
        <w:rPr>
          <w:rFonts w:eastAsia="Times New Roman"/>
          <w:sz w:val="28"/>
          <w:szCs w:val="28"/>
        </w:rPr>
        <w:t xml:space="preserve">Để đảm bảo môi trường khu vực thực hiện dự án, </w:t>
      </w:r>
      <w:r w:rsidR="00A01736" w:rsidRPr="00042392">
        <w:rPr>
          <w:rFonts w:eastAsia="Times New Roman"/>
          <w:sz w:val="28"/>
          <w:szCs w:val="28"/>
          <w:lang w:val="en-US"/>
        </w:rPr>
        <w:t>chủ đầu tư dự án</w:t>
      </w:r>
      <w:r w:rsidRPr="00042392">
        <w:rPr>
          <w:rFonts w:eastAsia="Times New Roman"/>
          <w:sz w:val="28"/>
          <w:szCs w:val="28"/>
        </w:rPr>
        <w:t xml:space="preserve"> cam kết các nội dung sau: </w:t>
      </w:r>
    </w:p>
    <w:p w14:paraId="2AF8D6BB" w14:textId="563E56F2" w:rsidR="00427487" w:rsidRPr="00042392" w:rsidRDefault="00427487" w:rsidP="00042392">
      <w:pPr>
        <w:tabs>
          <w:tab w:val="left" w:pos="709"/>
        </w:tabs>
        <w:ind w:firstLine="720"/>
        <w:rPr>
          <w:rFonts w:eastAsia="Times New Roman"/>
          <w:sz w:val="28"/>
          <w:szCs w:val="28"/>
        </w:rPr>
      </w:pPr>
      <w:r w:rsidRPr="00042392">
        <w:rPr>
          <w:rFonts w:eastAsia="Times New Roman"/>
          <w:sz w:val="28"/>
          <w:szCs w:val="28"/>
        </w:rPr>
        <w:t>- Cam kết xây dựng hoàn tất các công trình bảo vệ môi trường</w:t>
      </w:r>
      <w:r w:rsidR="000D2287" w:rsidRPr="00042392">
        <w:rPr>
          <w:rFonts w:eastAsia="Times New Roman"/>
          <w:sz w:val="28"/>
          <w:szCs w:val="28"/>
          <w:lang w:val="en-US"/>
        </w:rPr>
        <w:t xml:space="preserve"> theo đúng báo cáo đánh giá tác động môi trường được phê duyệt</w:t>
      </w:r>
      <w:r w:rsidRPr="00042392">
        <w:rPr>
          <w:rFonts w:eastAsia="Times New Roman"/>
          <w:sz w:val="28"/>
          <w:szCs w:val="28"/>
        </w:rPr>
        <w:t>.</w:t>
      </w:r>
    </w:p>
    <w:p w14:paraId="2752984E" w14:textId="4AC07272" w:rsidR="00427487" w:rsidRPr="00042392" w:rsidRDefault="00427487" w:rsidP="00042392">
      <w:pPr>
        <w:tabs>
          <w:tab w:val="left" w:pos="709"/>
        </w:tabs>
        <w:ind w:firstLine="720"/>
        <w:rPr>
          <w:rFonts w:eastAsia="Times New Roman"/>
          <w:sz w:val="28"/>
          <w:szCs w:val="28"/>
        </w:rPr>
      </w:pPr>
      <w:r w:rsidRPr="00042392">
        <w:rPr>
          <w:rFonts w:eastAsia="Times New Roman"/>
          <w:sz w:val="28"/>
          <w:szCs w:val="28"/>
        </w:rPr>
        <w:t>- Thực hiện đảm bảo vệ sinh môi trường trong toàn khu vực trong cả các giai đoạn xây dựng cơ bản, khai thác</w:t>
      </w:r>
      <w:r w:rsidR="00C00946" w:rsidRPr="00042392">
        <w:rPr>
          <w:rFonts w:eastAsia="Times New Roman"/>
          <w:sz w:val="28"/>
          <w:szCs w:val="28"/>
          <w:lang w:val="en-US"/>
        </w:rPr>
        <w:t xml:space="preserve"> vận hành dự án</w:t>
      </w:r>
      <w:r w:rsidRPr="00042392">
        <w:rPr>
          <w:rFonts w:eastAsia="Times New Roman"/>
          <w:sz w:val="28"/>
          <w:szCs w:val="28"/>
        </w:rPr>
        <w:t>.</w:t>
      </w:r>
    </w:p>
    <w:p w14:paraId="26A9B00B" w14:textId="77777777" w:rsidR="00427487" w:rsidRPr="00042392" w:rsidRDefault="00427487" w:rsidP="00042392">
      <w:pPr>
        <w:tabs>
          <w:tab w:val="left" w:pos="709"/>
        </w:tabs>
        <w:ind w:firstLine="720"/>
        <w:rPr>
          <w:rFonts w:eastAsia="Times New Roman"/>
          <w:sz w:val="28"/>
          <w:szCs w:val="28"/>
        </w:rPr>
      </w:pPr>
      <w:r w:rsidRPr="00042392">
        <w:rPr>
          <w:rFonts w:eastAsia="Times New Roman"/>
          <w:sz w:val="28"/>
          <w:szCs w:val="28"/>
        </w:rPr>
        <w:t>- Đầu tư kinh phí thực hiện giảm thiểu, khống chế các tác nhân gây ô nhiễm đến môi trường như tiếng ồn, khí thải, bụi, nước thải....</w:t>
      </w:r>
    </w:p>
    <w:p w14:paraId="077C21AB" w14:textId="77777777" w:rsidR="00427487" w:rsidRPr="00042392" w:rsidRDefault="00427487" w:rsidP="00042392">
      <w:pPr>
        <w:tabs>
          <w:tab w:val="left" w:pos="709"/>
        </w:tabs>
        <w:ind w:firstLine="720"/>
        <w:rPr>
          <w:rFonts w:eastAsia="Times New Roman"/>
          <w:sz w:val="28"/>
          <w:szCs w:val="28"/>
        </w:rPr>
      </w:pPr>
      <w:r w:rsidRPr="00042392">
        <w:rPr>
          <w:rFonts w:eastAsia="Times New Roman"/>
          <w:sz w:val="28"/>
          <w:szCs w:val="28"/>
        </w:rPr>
        <w:t>- Thực hiện đúng thiết kế cơ sở của dự án, bên cạnh đó thực hiện các biện pháp an toàn lao động trong thi công và xây dựng và khai thác.</w:t>
      </w:r>
    </w:p>
    <w:p w14:paraId="40245D69" w14:textId="4F4A0B9E" w:rsidR="00427487" w:rsidRPr="00042392" w:rsidRDefault="00427487" w:rsidP="00042392">
      <w:pPr>
        <w:tabs>
          <w:tab w:val="left" w:pos="709"/>
        </w:tabs>
        <w:ind w:firstLine="720"/>
        <w:rPr>
          <w:rFonts w:eastAsia="Times New Roman"/>
          <w:sz w:val="28"/>
          <w:szCs w:val="28"/>
        </w:rPr>
      </w:pPr>
      <w:r w:rsidRPr="00042392">
        <w:rPr>
          <w:rFonts w:eastAsia="Times New Roman"/>
          <w:sz w:val="28"/>
          <w:szCs w:val="28"/>
        </w:rPr>
        <w:t xml:space="preserve">- </w:t>
      </w:r>
      <w:r w:rsidR="00130F7C" w:rsidRPr="00042392">
        <w:rPr>
          <w:rFonts w:eastAsia="Times New Roman"/>
          <w:sz w:val="28"/>
          <w:szCs w:val="28"/>
          <w:lang w:val="en-US"/>
        </w:rPr>
        <w:t>Phối hợp</w:t>
      </w:r>
      <w:r w:rsidRPr="00042392">
        <w:rPr>
          <w:rFonts w:eastAsia="Times New Roman"/>
          <w:sz w:val="28"/>
          <w:szCs w:val="28"/>
        </w:rPr>
        <w:t xml:space="preserve"> chặt chẽ với chính quyền địa phương thực hiện giữ gìn an ninh trật tự xã hội.</w:t>
      </w:r>
    </w:p>
    <w:p w14:paraId="4A08854E" w14:textId="77777777" w:rsidR="00427487" w:rsidRPr="00042392" w:rsidRDefault="00427487" w:rsidP="00042392">
      <w:pPr>
        <w:tabs>
          <w:tab w:val="left" w:pos="709"/>
        </w:tabs>
        <w:ind w:firstLine="720"/>
        <w:rPr>
          <w:rFonts w:eastAsia="Times New Roman"/>
          <w:sz w:val="28"/>
          <w:szCs w:val="28"/>
        </w:rPr>
      </w:pPr>
      <w:r w:rsidRPr="00042392">
        <w:rPr>
          <w:rFonts w:eastAsia="Times New Roman"/>
          <w:sz w:val="28"/>
          <w:szCs w:val="28"/>
        </w:rPr>
        <w:t>- Thực hiện các biện pháp phòng chống cháy nổ.</w:t>
      </w:r>
    </w:p>
    <w:p w14:paraId="43EEE943" w14:textId="77777777" w:rsidR="00427487" w:rsidRPr="00042392" w:rsidRDefault="00427487" w:rsidP="00042392">
      <w:pPr>
        <w:tabs>
          <w:tab w:val="left" w:pos="709"/>
        </w:tabs>
        <w:ind w:firstLine="720"/>
        <w:rPr>
          <w:rFonts w:eastAsia="Times New Roman"/>
          <w:sz w:val="28"/>
          <w:szCs w:val="28"/>
        </w:rPr>
      </w:pPr>
      <w:r w:rsidRPr="00042392">
        <w:rPr>
          <w:rFonts w:eastAsia="Times New Roman"/>
          <w:sz w:val="28"/>
          <w:szCs w:val="28"/>
        </w:rPr>
        <w:t>- Cam kết không để đất đá ảnh hưởng xấu đến khu vực.</w:t>
      </w:r>
    </w:p>
    <w:p w14:paraId="47BAD11B" w14:textId="77777777" w:rsidR="00907507" w:rsidRPr="00042392" w:rsidRDefault="00427487" w:rsidP="00042392">
      <w:pPr>
        <w:tabs>
          <w:tab w:val="left" w:pos="709"/>
        </w:tabs>
        <w:ind w:firstLine="720"/>
        <w:rPr>
          <w:rFonts w:eastAsia="Times New Roman"/>
          <w:sz w:val="28"/>
          <w:szCs w:val="28"/>
        </w:rPr>
      </w:pPr>
      <w:r w:rsidRPr="00042392">
        <w:rPr>
          <w:rFonts w:eastAsia="Times New Roman"/>
          <w:sz w:val="28"/>
          <w:szCs w:val="28"/>
        </w:rPr>
        <w:t>- Cam kết thực hiện chương trình giám sát môi trường để theo dõi môi trường một cách đầy đủ và kịp thời.</w:t>
      </w:r>
    </w:p>
    <w:p w14:paraId="73349199" w14:textId="6043300A" w:rsidR="00427487" w:rsidRPr="00042392" w:rsidRDefault="00907507" w:rsidP="00042392">
      <w:pPr>
        <w:tabs>
          <w:tab w:val="left" w:pos="709"/>
        </w:tabs>
        <w:ind w:firstLine="720"/>
        <w:rPr>
          <w:rFonts w:eastAsia="Times New Roman"/>
          <w:sz w:val="28"/>
          <w:szCs w:val="28"/>
        </w:rPr>
      </w:pPr>
      <w:r w:rsidRPr="00042392">
        <w:rPr>
          <w:rFonts w:eastAsia="Times New Roman"/>
          <w:sz w:val="28"/>
          <w:szCs w:val="28"/>
          <w:lang w:val="en-US"/>
        </w:rPr>
        <w:t xml:space="preserve">- </w:t>
      </w:r>
      <w:r w:rsidR="00427487" w:rsidRPr="00042392">
        <w:rPr>
          <w:rFonts w:eastAsia="Times New Roman"/>
          <w:sz w:val="28"/>
          <w:szCs w:val="28"/>
        </w:rPr>
        <w:t>Cam kết làm các thủ tục liên quan đến hoạt động bảo vệ môi trường của dự án.</w:t>
      </w:r>
    </w:p>
    <w:p w14:paraId="7B747287" w14:textId="77777777" w:rsidR="00427487" w:rsidRPr="00042392" w:rsidRDefault="00427487" w:rsidP="00042392">
      <w:pPr>
        <w:tabs>
          <w:tab w:val="left" w:pos="709"/>
        </w:tabs>
        <w:ind w:firstLine="720"/>
        <w:rPr>
          <w:rFonts w:eastAsia="Times New Roman"/>
          <w:sz w:val="28"/>
          <w:szCs w:val="28"/>
        </w:rPr>
      </w:pPr>
      <w:r w:rsidRPr="00042392">
        <w:rPr>
          <w:rFonts w:eastAsia="Times New Roman"/>
          <w:sz w:val="28"/>
          <w:szCs w:val="28"/>
        </w:rPr>
        <w:t>- Cam kết đền bù các thiệt hại khi có sự cố môi trường xảy ra.</w:t>
      </w:r>
    </w:p>
    <w:p w14:paraId="3D5AA5FF" w14:textId="77777777" w:rsidR="00427487" w:rsidRPr="00042392" w:rsidRDefault="00427487" w:rsidP="00042392">
      <w:pPr>
        <w:tabs>
          <w:tab w:val="left" w:pos="709"/>
        </w:tabs>
        <w:ind w:firstLine="720"/>
        <w:rPr>
          <w:rFonts w:eastAsia="Times New Roman"/>
          <w:sz w:val="28"/>
          <w:szCs w:val="28"/>
        </w:rPr>
      </w:pPr>
      <w:r w:rsidRPr="00042392">
        <w:rPr>
          <w:rFonts w:eastAsia="Times New Roman"/>
          <w:sz w:val="28"/>
          <w:szCs w:val="28"/>
        </w:rPr>
        <w:t>- Chủ dự án cam kết chịu mọi trách nhiệm nếu để xảy ra các vấn đề ô nhiễm môi trường, sự cố môi trường ảnh hưởng xấu đến đời sống nhân dân và môi trường ở các địa phương xung quanh khu vực dự án.</w:t>
      </w:r>
    </w:p>
    <w:p w14:paraId="599EF257" w14:textId="77777777" w:rsidR="00427487" w:rsidRPr="00042392" w:rsidRDefault="00427487" w:rsidP="00042392">
      <w:pPr>
        <w:tabs>
          <w:tab w:val="left" w:pos="709"/>
        </w:tabs>
        <w:ind w:firstLine="720"/>
        <w:rPr>
          <w:rFonts w:eastAsia="Times New Roman"/>
          <w:sz w:val="28"/>
          <w:szCs w:val="28"/>
        </w:rPr>
      </w:pPr>
      <w:r w:rsidRPr="00042392">
        <w:rPr>
          <w:rFonts w:eastAsia="Times New Roman"/>
          <w:sz w:val="28"/>
          <w:szCs w:val="28"/>
        </w:rPr>
        <w:t>Trước khi đưa dự án vào vận hành chính thức, Chủ dự án cam kết tiến hành thực hiện các công việc sau:</w:t>
      </w:r>
    </w:p>
    <w:p w14:paraId="41C3D11E" w14:textId="77777777" w:rsidR="00427487" w:rsidRPr="00042392" w:rsidRDefault="00427487" w:rsidP="00042392">
      <w:pPr>
        <w:tabs>
          <w:tab w:val="left" w:pos="709"/>
        </w:tabs>
        <w:ind w:firstLine="720"/>
        <w:rPr>
          <w:rFonts w:eastAsia="Times New Roman"/>
          <w:sz w:val="28"/>
          <w:szCs w:val="28"/>
        </w:rPr>
      </w:pPr>
      <w:r w:rsidRPr="00042392">
        <w:rPr>
          <w:rFonts w:eastAsia="Times New Roman"/>
          <w:sz w:val="28"/>
          <w:szCs w:val="28"/>
        </w:rPr>
        <w:t>+ Tổ chức thực hiện các biện pháp bảo vệ môi trường trong giai đoạn chuẩn bị đầu tư và giai đoạn thi công xây dựng dự án; quan trắc môi trường theo yêu cầu của quyết định phê duyệt báo cáo đánh giá tác động môi trường.</w:t>
      </w:r>
    </w:p>
    <w:p w14:paraId="103A39C1" w14:textId="77777777" w:rsidR="00427487" w:rsidRPr="00042392" w:rsidRDefault="00427487" w:rsidP="00042392">
      <w:pPr>
        <w:tabs>
          <w:tab w:val="left" w:pos="709"/>
        </w:tabs>
        <w:ind w:firstLine="720"/>
        <w:rPr>
          <w:rFonts w:eastAsia="Times New Roman"/>
          <w:sz w:val="28"/>
          <w:szCs w:val="28"/>
        </w:rPr>
      </w:pPr>
      <w:r w:rsidRPr="00042392">
        <w:rPr>
          <w:rFonts w:eastAsia="Times New Roman"/>
          <w:sz w:val="28"/>
          <w:szCs w:val="28"/>
        </w:rPr>
        <w:t>+ Hợp tác và tạo điều kiện thuận lợi để cơ quan quản lý về bảo vệ môi trường kiểm tra việc thực hiện kế hoạch quản lý môi trường và việc triển khai thực hiện các công trình, biện pháp bảo vệ môi trường, phòng ngừa và ứng phó sự cố môi trường; cung cấp đầy đủ các thông tin, số liệu liên quan đến dự án khi được yêu cầu.</w:t>
      </w:r>
    </w:p>
    <w:p w14:paraId="6612A8C3" w14:textId="58344E81" w:rsidR="00427487" w:rsidRPr="00042392" w:rsidRDefault="00427487" w:rsidP="00042392">
      <w:pPr>
        <w:tabs>
          <w:tab w:val="left" w:pos="709"/>
        </w:tabs>
        <w:ind w:firstLine="720"/>
        <w:rPr>
          <w:rFonts w:eastAsia="Times New Roman"/>
          <w:sz w:val="28"/>
          <w:szCs w:val="28"/>
        </w:rPr>
      </w:pPr>
      <w:r w:rsidRPr="00042392">
        <w:rPr>
          <w:rFonts w:eastAsia="Times New Roman"/>
          <w:sz w:val="28"/>
          <w:szCs w:val="28"/>
        </w:rPr>
        <w:lastRenderedPageBreak/>
        <w:t xml:space="preserve">- Cam kết niêm yết công khai </w:t>
      </w:r>
      <w:r w:rsidR="00333DF1" w:rsidRPr="00042392">
        <w:rPr>
          <w:rFonts w:eastAsia="Times New Roman"/>
          <w:sz w:val="28"/>
          <w:szCs w:val="28"/>
          <w:lang w:val="en-US"/>
        </w:rPr>
        <w:t>báo cáo đánh giá tác động</w:t>
      </w:r>
      <w:r w:rsidRPr="00042392">
        <w:rPr>
          <w:rFonts w:eastAsia="Times New Roman"/>
          <w:sz w:val="28"/>
          <w:szCs w:val="28"/>
        </w:rPr>
        <w:t xml:space="preserve"> môi trường để nhân dân biết, kiểm tra, giám sát.</w:t>
      </w:r>
    </w:p>
    <w:p w14:paraId="2AA51266" w14:textId="7EA7D8DF" w:rsidR="004A6732" w:rsidRPr="00042392" w:rsidRDefault="00042392" w:rsidP="00042392">
      <w:pPr>
        <w:ind w:firstLine="720"/>
        <w:rPr>
          <w:rFonts w:ascii="Times New Roman Bold" w:hAnsi="Times New Roman Bold"/>
          <w:caps/>
          <w:sz w:val="28"/>
          <w:szCs w:val="28"/>
          <w:lang w:val="en-US"/>
        </w:rPr>
      </w:pPr>
      <w:r>
        <w:rPr>
          <w:rFonts w:eastAsia="Times New Roman"/>
          <w:sz w:val="28"/>
          <w:szCs w:val="28"/>
          <w:lang w:val="en-US"/>
        </w:rPr>
        <w:t xml:space="preserve">- </w:t>
      </w:r>
      <w:r w:rsidR="00427487" w:rsidRPr="00042392">
        <w:rPr>
          <w:rFonts w:eastAsia="Times New Roman"/>
          <w:sz w:val="28"/>
          <w:szCs w:val="28"/>
        </w:rPr>
        <w:t>Chủ dự án sẽ thực hiện nghiêm túc và chịu sự giám sát của các cơ quan chức năng về hoạt động của dự án về mặt môi trường theo Luật Bảo vệ môi trường Việt Nam. Sau khi kết thúc khai thác Chủ dự án sẽ thực hiện nghiêm túc công tác cải tạo p</w:t>
      </w:r>
      <w:r w:rsidR="00BB395D" w:rsidRPr="00042392">
        <w:rPr>
          <w:rFonts w:eastAsia="Times New Roman"/>
          <w:sz w:val="28"/>
          <w:szCs w:val="28"/>
        </w:rPr>
        <w:t>hục hồi môi trường cho dự án.</w:t>
      </w:r>
    </w:p>
    <w:p w14:paraId="64819660" w14:textId="77777777" w:rsidR="00042392" w:rsidRDefault="00042392">
      <w:pPr>
        <w:spacing w:after="160" w:line="259" w:lineRule="auto"/>
        <w:jc w:val="left"/>
        <w:rPr>
          <w:rFonts w:ascii="Times New Roman Bold" w:eastAsiaTheme="majorEastAsia" w:hAnsi="Times New Roman Bold" w:cstheme="majorBidi" w:hint="eastAsia"/>
          <w:b/>
          <w:caps/>
          <w:sz w:val="28"/>
          <w:szCs w:val="28"/>
          <w:lang w:val="en-US"/>
        </w:rPr>
      </w:pPr>
      <w:bookmarkStart w:id="195" w:name="_Toc107302373"/>
      <w:r>
        <w:rPr>
          <w:rFonts w:ascii="Times New Roman Bold" w:hAnsi="Times New Roman Bold" w:hint="eastAsia"/>
          <w:caps/>
          <w:sz w:val="28"/>
          <w:szCs w:val="28"/>
          <w:lang w:val="en-US"/>
        </w:rPr>
        <w:br w:type="page"/>
      </w:r>
    </w:p>
    <w:p w14:paraId="0C1D7B32" w14:textId="0837ECBC" w:rsidR="002B419B" w:rsidRPr="00C15DE3" w:rsidRDefault="004A6732" w:rsidP="004A6732">
      <w:pPr>
        <w:pStyle w:val="Heading1"/>
        <w:rPr>
          <w:rFonts w:ascii="Times New Roman Bold" w:hAnsi="Times New Roman Bold" w:hint="eastAsia"/>
          <w:caps/>
          <w:sz w:val="28"/>
          <w:szCs w:val="28"/>
          <w:lang w:val="en-US"/>
        </w:rPr>
      </w:pPr>
      <w:r w:rsidRPr="00C15DE3">
        <w:rPr>
          <w:rFonts w:ascii="Times New Roman Bold" w:hAnsi="Times New Roman Bold"/>
          <w:caps/>
          <w:sz w:val="28"/>
          <w:szCs w:val="28"/>
          <w:lang w:val="en-US"/>
        </w:rPr>
        <w:lastRenderedPageBreak/>
        <w:t>Phụ lục</w:t>
      </w:r>
      <w:bookmarkEnd w:id="195"/>
    </w:p>
    <w:p w14:paraId="20F46266" w14:textId="2DCEE65F" w:rsidR="004A6732" w:rsidRPr="00C15DE3" w:rsidRDefault="004A6732" w:rsidP="004A6732">
      <w:pPr>
        <w:rPr>
          <w:lang w:val="en-US"/>
        </w:rPr>
      </w:pPr>
    </w:p>
    <w:sectPr w:rsidR="004A6732" w:rsidRPr="00C15DE3" w:rsidSect="00BB395D">
      <w:headerReference w:type="default" r:id="rId12"/>
      <w:footerReference w:type="default" r:id="rId13"/>
      <w:pgSz w:w="11906" w:h="16838" w:code="9"/>
      <w:pgMar w:top="1134" w:right="1134" w:bottom="1134" w:left="170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4B9D1" w14:textId="77777777" w:rsidR="000B0BF2" w:rsidRDefault="000B0BF2" w:rsidP="0039528A">
      <w:pPr>
        <w:spacing w:line="240" w:lineRule="auto"/>
      </w:pPr>
      <w:r>
        <w:separator/>
      </w:r>
    </w:p>
  </w:endnote>
  <w:endnote w:type="continuationSeparator" w:id="0">
    <w:p w14:paraId="27DB0BC3" w14:textId="77777777" w:rsidR="000B0BF2" w:rsidRDefault="000B0BF2" w:rsidP="003952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BodoniH">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Times New Roman Italic">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Vn3DH">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2ADA3" w14:textId="77777777" w:rsidR="00DF6A75" w:rsidRDefault="00DF6A75" w:rsidP="006A26E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3C363C" w14:textId="77777777" w:rsidR="00DF6A75" w:rsidRDefault="00DF6A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39503"/>
      <w:docPartObj>
        <w:docPartGallery w:val="Page Numbers (Bottom of Page)"/>
        <w:docPartUnique/>
      </w:docPartObj>
    </w:sdtPr>
    <w:sdtEndPr>
      <w:rPr>
        <w:noProof/>
      </w:rPr>
    </w:sdtEndPr>
    <w:sdtContent>
      <w:p w14:paraId="5F5958B6" w14:textId="3EA33308" w:rsidR="00DF6A75" w:rsidRPr="00C744D3" w:rsidRDefault="00775774" w:rsidP="00C744D3">
        <w:pPr>
          <w:pStyle w:val="Footer"/>
          <w:jc w:val="center"/>
        </w:pPr>
        <w:r>
          <w:fldChar w:fldCharType="begin"/>
        </w:r>
        <w:r>
          <w:instrText xml:space="preserve"> PAGE   \* MERGEFORMAT </w:instrText>
        </w:r>
        <w:r>
          <w:fldChar w:fldCharType="separate"/>
        </w:r>
        <w:r w:rsidR="00A51A89">
          <w:rPr>
            <w:noProof/>
          </w:rPr>
          <w:t>18</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20D97" w14:textId="77777777" w:rsidR="000B0BF2" w:rsidRDefault="000B0BF2" w:rsidP="0039528A">
      <w:pPr>
        <w:spacing w:line="240" w:lineRule="auto"/>
      </w:pPr>
      <w:r>
        <w:separator/>
      </w:r>
    </w:p>
  </w:footnote>
  <w:footnote w:type="continuationSeparator" w:id="0">
    <w:p w14:paraId="164FA80E" w14:textId="77777777" w:rsidR="000B0BF2" w:rsidRDefault="000B0BF2" w:rsidP="003952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613E" w14:textId="202A4549" w:rsidR="00DF6A75" w:rsidRPr="0088619F" w:rsidRDefault="00A51A89" w:rsidP="002B419B">
    <w:pPr>
      <w:pStyle w:val="Header"/>
      <w:spacing w:before="120" w:after="120"/>
    </w:pPr>
    <w:r>
      <w:rPr>
        <w:noProof/>
        <w:lang w:eastAsia="vi-VN"/>
      </w:rPr>
      <mc:AlternateContent>
        <mc:Choice Requires="wps">
          <w:drawing>
            <wp:anchor distT="4294967293" distB="4294967293" distL="114300" distR="114300" simplePos="0" relativeHeight="251659264" behindDoc="0" locked="0" layoutInCell="1" allowOverlap="1" wp14:anchorId="35390038" wp14:editId="22011FB6">
              <wp:simplePos x="0" y="0"/>
              <wp:positionH relativeFrom="column">
                <wp:posOffset>25400</wp:posOffset>
              </wp:positionH>
              <wp:positionV relativeFrom="paragraph">
                <wp:posOffset>484504</wp:posOffset>
              </wp:positionV>
              <wp:extent cx="5690870" cy="0"/>
              <wp:effectExtent l="0" t="0" r="508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0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589A35" id="Straight Connector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pt,38.15pt" to="450.1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" strokecolor="black [3200]" strokeweight=".5pt">
              <v:stroke joinstyle="miter"/>
              <o:lock v:ext="edit" shapetype="f"/>
            </v:line>
          </w:pict>
        </mc:Fallback>
      </mc:AlternateContent>
    </w:r>
    <w:r w:rsidR="00DF6A75" w:rsidRPr="00351FF6">
      <w:rPr>
        <w:b/>
        <w:bCs/>
        <w:sz w:val="24"/>
        <w:szCs w:val="24"/>
      </w:rPr>
      <w:t>Báo cáo đánh giá tác động môi trường dự án:</w:t>
    </w:r>
    <w:r w:rsidR="00DF6A75">
      <w:rPr>
        <w:sz w:val="24"/>
        <w:szCs w:val="24"/>
      </w:rPr>
      <w:t xml:space="preserve"> </w:t>
    </w:r>
    <w:r w:rsidR="00DF6A75">
      <w:rPr>
        <w:szCs w:val="26"/>
      </w:rPr>
      <w:t>Đ</w:t>
    </w:r>
    <w:r w:rsidR="00DF6A75" w:rsidRPr="003F0E52">
      <w:rPr>
        <w:szCs w:val="26"/>
      </w:rPr>
      <w:t xml:space="preserve">ầu tư khai thác </w:t>
    </w:r>
    <w:r w:rsidR="00DF6A75" w:rsidRPr="003F0E52">
      <w:rPr>
        <w:szCs w:val="26"/>
        <w:lang w:val="nb-NO"/>
      </w:rPr>
      <w:t>mỏ đất san lấp Đức Bồng 1,</w:t>
    </w:r>
    <w:r w:rsidR="00DF6A75">
      <w:rPr>
        <w:szCs w:val="26"/>
        <w:lang w:val="nb-NO"/>
      </w:rPr>
      <w:t xml:space="preserve"> </w:t>
    </w:r>
    <w:r w:rsidR="00DF6A75" w:rsidRPr="003F0E52">
      <w:rPr>
        <w:szCs w:val="26"/>
        <w:lang w:val="nb-NO"/>
      </w:rPr>
      <w:t>2, xã Đức Bồng, huyện Vũ Quang, Hà Tĩnh</w:t>
    </w:r>
  </w:p>
  <w:p w14:paraId="60E17777" w14:textId="77777777" w:rsidR="00DF6A75" w:rsidRDefault="00DF6A7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15E4D" w14:textId="5D082806" w:rsidR="006E6E10" w:rsidRPr="00A13020" w:rsidRDefault="00A51A89" w:rsidP="00525C7B">
    <w:pPr>
      <w:spacing w:line="240" w:lineRule="auto"/>
      <w:jc w:val="center"/>
      <w:rPr>
        <w:i/>
        <w:spacing w:val="2"/>
        <w:sz w:val="25"/>
        <w:szCs w:val="25"/>
      </w:rPr>
    </w:pPr>
    <w:r>
      <w:rPr>
        <w:noProof/>
        <w:lang w:eastAsia="vi-VN"/>
      </w:rPr>
      <mc:AlternateContent>
        <mc:Choice Requires="wps">
          <w:drawing>
            <wp:anchor distT="4294967295" distB="4294967295" distL="114300" distR="114300" simplePos="0" relativeHeight="251662336" behindDoc="0" locked="0" layoutInCell="1" allowOverlap="1" wp14:anchorId="198F4675" wp14:editId="02003544">
              <wp:simplePos x="0" y="0"/>
              <wp:positionH relativeFrom="column">
                <wp:posOffset>17145</wp:posOffset>
              </wp:positionH>
              <wp:positionV relativeFrom="paragraph">
                <wp:posOffset>501014</wp:posOffset>
              </wp:positionV>
              <wp:extent cx="5608320" cy="0"/>
              <wp:effectExtent l="0" t="0" r="1143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CA85CA"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39.45pt" to="442.9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" strokecolor="black [3200]" strokeweight=".5pt">
              <v:stroke joinstyle="miter"/>
              <o:lock v:ext="edit" shapetype="f"/>
            </v:line>
          </w:pict>
        </mc:Fallback>
      </mc:AlternateContent>
    </w:r>
    <w:r w:rsidR="006941C8" w:rsidRPr="00787B16">
      <w:rPr>
        <w:b/>
        <w:bCs/>
        <w:szCs w:val="26"/>
      </w:rPr>
      <w:t xml:space="preserve">Báo cáo </w:t>
    </w:r>
    <w:r w:rsidR="00782D32">
      <w:rPr>
        <w:b/>
        <w:bCs/>
        <w:szCs w:val="26"/>
        <w:lang w:val="en-US"/>
      </w:rPr>
      <w:t xml:space="preserve">tóm tắt </w:t>
    </w:r>
    <w:r w:rsidR="006941C8" w:rsidRPr="00787B16">
      <w:rPr>
        <w:b/>
        <w:bCs/>
        <w:szCs w:val="26"/>
      </w:rPr>
      <w:t>đánh giá tác động môi trường</w:t>
    </w:r>
    <w:r w:rsidR="006941C8" w:rsidRPr="00787B16">
      <w:rPr>
        <w:bCs/>
        <w:szCs w:val="26"/>
        <w:lang w:val="en-US"/>
      </w:rPr>
      <w:t xml:space="preserve">: </w:t>
    </w:r>
    <w:r w:rsidR="006E6E10" w:rsidRPr="006E6E10">
      <w:rPr>
        <w:i/>
        <w:spacing w:val="2"/>
        <w:sz w:val="25"/>
        <w:szCs w:val="25"/>
      </w:rPr>
      <w:t>Hạ tầng khu quy hoạch chia lô đất ở dân cư tại xóm Đức Vinh và xóm Đức Thịnh, xã Hưng Lộc, thành phố Vinh (giai đoạn 1)</w:t>
    </w:r>
  </w:p>
  <w:p w14:paraId="6F6B0840" w14:textId="092B93C8" w:rsidR="006941C8" w:rsidRPr="006463EC" w:rsidRDefault="006941C8" w:rsidP="006941C8">
    <w:pPr>
      <w:pStyle w:val="Header"/>
      <w:spacing w:before="120" w:after="120"/>
      <w:rPr>
        <w:spacing w:val="-4"/>
        <w:position w:val="-2"/>
        <w:szCs w:val="28"/>
        <w:lang w:val="pt-BR"/>
      </w:rPr>
    </w:pPr>
    <w:r w:rsidRPr="005526BB">
      <w:rPr>
        <w:w w:val="98"/>
        <w:szCs w:val="26"/>
        <w:lang w:val="nb-NO"/>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0BAEC" w14:textId="5D7BA36C" w:rsidR="00BF3471" w:rsidRDefault="00A51A89" w:rsidP="00525C7B">
    <w:pPr>
      <w:spacing w:line="240" w:lineRule="auto"/>
      <w:jc w:val="center"/>
      <w:rPr>
        <w:i/>
        <w:spacing w:val="2"/>
        <w:sz w:val="25"/>
        <w:szCs w:val="25"/>
      </w:rPr>
    </w:pPr>
    <w:r>
      <w:rPr>
        <w:noProof/>
        <w:lang w:eastAsia="vi-VN"/>
      </w:rPr>
      <mc:AlternateContent>
        <mc:Choice Requires="wps">
          <w:drawing>
            <wp:anchor distT="4294967293" distB="4294967293" distL="114300" distR="114300" simplePos="0" relativeHeight="251661312" behindDoc="0" locked="0" layoutInCell="1" allowOverlap="1" wp14:anchorId="09F02313" wp14:editId="669E2EF0">
              <wp:simplePos x="0" y="0"/>
              <wp:positionH relativeFrom="column">
                <wp:posOffset>50165</wp:posOffset>
              </wp:positionH>
              <wp:positionV relativeFrom="paragraph">
                <wp:posOffset>516889</wp:posOffset>
              </wp:positionV>
              <wp:extent cx="56388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F39429"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5pt,40.7pt" to="447.9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" strokecolor="black [3200]" strokeweight=".5pt">
              <v:stroke joinstyle="miter"/>
              <o:lock v:ext="edit" shapetype="f"/>
            </v:line>
          </w:pict>
        </mc:Fallback>
      </mc:AlternateContent>
    </w:r>
    <w:r w:rsidR="00DF6A75" w:rsidRPr="00787B16">
      <w:rPr>
        <w:b/>
        <w:bCs/>
        <w:szCs w:val="26"/>
      </w:rPr>
      <w:t>Báo cáo đánh giá tác động môi trường</w:t>
    </w:r>
    <w:r w:rsidR="00DF6A75" w:rsidRPr="00787B16">
      <w:rPr>
        <w:bCs/>
        <w:szCs w:val="26"/>
        <w:lang w:val="en-US"/>
      </w:rPr>
      <w:t xml:space="preserve">: </w:t>
    </w:r>
    <w:r w:rsidR="00BF3471" w:rsidRPr="00455EDA">
      <w:rPr>
        <w:i/>
        <w:spacing w:val="2"/>
        <w:sz w:val="25"/>
        <w:szCs w:val="25"/>
      </w:rPr>
      <w:t>Hạ tầng khu quy hoạch chia lô đất ở dân cư tại xóm Đức Vinh và xóm Đức Thịnh, xã Hưng Lộc, thành phố Vinh (giai đoạn 1)</w:t>
    </w:r>
  </w:p>
  <w:p w14:paraId="7064F80E" w14:textId="77777777" w:rsidR="00BF3471" w:rsidRPr="00A13020" w:rsidRDefault="00BF3471" w:rsidP="00BF3471">
    <w:pPr>
      <w:spacing w:after="60"/>
      <w:jc w:val="center"/>
      <w:rPr>
        <w:i/>
        <w:spacing w:val="2"/>
        <w:sz w:val="25"/>
        <w:szCs w:val="25"/>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713"/>
      </v:shape>
    </w:pict>
  </w:numPicBullet>
  <w:abstractNum w:abstractNumId="0" w15:restartNumberingAfterBreak="0">
    <w:nsid w:val="00921908"/>
    <w:multiLevelType w:val="hybridMultilevel"/>
    <w:tmpl w:val="6E0AF5E6"/>
    <w:lvl w:ilvl="0" w:tplc="042A000D">
      <w:start w:val="1"/>
      <w:numFmt w:val="bullet"/>
      <w:lvlText w:val=""/>
      <w:lvlJc w:val="left"/>
      <w:pPr>
        <w:ind w:left="360" w:hanging="360"/>
      </w:pPr>
      <w:rPr>
        <w:rFonts w:ascii="Wingdings" w:hAnsi="Wingdings" w:hint="default"/>
      </w:rPr>
    </w:lvl>
    <w:lvl w:ilvl="1" w:tplc="042A0003">
      <w:start w:val="1"/>
      <w:numFmt w:val="bullet"/>
      <w:lvlText w:val="o"/>
      <w:lvlJc w:val="left"/>
      <w:pPr>
        <w:ind w:left="1080" w:hanging="360"/>
      </w:pPr>
      <w:rPr>
        <w:rFonts w:ascii="Courier New" w:hAnsi="Courier New" w:cs="Courier New" w:hint="default"/>
      </w:rPr>
    </w:lvl>
    <w:lvl w:ilvl="2" w:tplc="FAD08260">
      <w:numFmt w:val="bullet"/>
      <w:lvlText w:val="-"/>
      <w:lvlJc w:val="left"/>
      <w:pPr>
        <w:ind w:left="1800" w:hanging="360"/>
      </w:pPr>
      <w:rPr>
        <w:rFonts w:ascii="Times New Roman" w:eastAsia="Times New Roman" w:hAnsi="Times New Roman" w:cs="Times New Roman" w:hint="default"/>
        <w:color w:val="000000"/>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 w15:restartNumberingAfterBreak="0">
    <w:nsid w:val="009338D1"/>
    <w:multiLevelType w:val="hybridMultilevel"/>
    <w:tmpl w:val="DE4247B8"/>
    <w:lvl w:ilvl="0" w:tplc="04090005">
      <w:start w:val="1"/>
      <w:numFmt w:val="bullet"/>
      <w:lvlText w:val=""/>
      <w:lvlJc w:val="left"/>
      <w:pPr>
        <w:ind w:left="1695" w:hanging="360"/>
      </w:pPr>
      <w:rPr>
        <w:rFonts w:ascii="Wingdings" w:hAnsi="Wingdings"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2" w15:restartNumberingAfterBreak="0">
    <w:nsid w:val="02BA3F51"/>
    <w:multiLevelType w:val="hybridMultilevel"/>
    <w:tmpl w:val="85D24FCE"/>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6D96A31"/>
    <w:multiLevelType w:val="hybridMultilevel"/>
    <w:tmpl w:val="2B3C262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09C205AB"/>
    <w:multiLevelType w:val="multilevel"/>
    <w:tmpl w:val="412216F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786"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1535901"/>
    <w:multiLevelType w:val="hybridMultilevel"/>
    <w:tmpl w:val="992A6C22"/>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2365573"/>
    <w:multiLevelType w:val="hybridMultilevel"/>
    <w:tmpl w:val="02BAD1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2E7D5F"/>
    <w:multiLevelType w:val="hybridMultilevel"/>
    <w:tmpl w:val="1C040A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000896"/>
    <w:multiLevelType w:val="hybridMultilevel"/>
    <w:tmpl w:val="130859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6A00C8"/>
    <w:multiLevelType w:val="hybridMultilevel"/>
    <w:tmpl w:val="49489C12"/>
    <w:lvl w:ilvl="0" w:tplc="042A000D">
      <w:start w:val="1"/>
      <w:numFmt w:val="bullet"/>
      <w:lvlText w:val=""/>
      <w:lvlJc w:val="left"/>
      <w:pPr>
        <w:ind w:left="1440" w:hanging="360"/>
      </w:pPr>
      <w:rPr>
        <w:rFonts w:ascii="Wingdings" w:hAnsi="Wingdings" w:hint="default"/>
      </w:rPr>
    </w:lvl>
    <w:lvl w:ilvl="1" w:tplc="042A0003">
      <w:start w:val="1"/>
      <w:numFmt w:val="bullet"/>
      <w:lvlText w:val="o"/>
      <w:lvlJc w:val="left"/>
      <w:pPr>
        <w:ind w:left="2160" w:hanging="360"/>
      </w:pPr>
      <w:rPr>
        <w:rFonts w:ascii="Courier New" w:hAnsi="Courier New" w:cs="Courier New" w:hint="default"/>
      </w:rPr>
    </w:lvl>
    <w:lvl w:ilvl="2" w:tplc="042A0005">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0" w15:restartNumberingAfterBreak="0">
    <w:nsid w:val="24A225BB"/>
    <w:multiLevelType w:val="hybridMultilevel"/>
    <w:tmpl w:val="664C0A38"/>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A0C54EA"/>
    <w:multiLevelType w:val="hybridMultilevel"/>
    <w:tmpl w:val="7B12BD1C"/>
    <w:lvl w:ilvl="0" w:tplc="93FC94C2">
      <w:start w:val="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2BB50647"/>
    <w:multiLevelType w:val="hybridMultilevel"/>
    <w:tmpl w:val="26E6C8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D30B4C"/>
    <w:multiLevelType w:val="hybridMultilevel"/>
    <w:tmpl w:val="2474F3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B909FD"/>
    <w:multiLevelType w:val="hybridMultilevel"/>
    <w:tmpl w:val="A402708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3C0795F"/>
    <w:multiLevelType w:val="hybridMultilevel"/>
    <w:tmpl w:val="F3EAFAEC"/>
    <w:lvl w:ilvl="0" w:tplc="04090005">
      <w:start w:val="1"/>
      <w:numFmt w:val="bullet"/>
      <w:lvlText w:val=""/>
      <w:lvlJc w:val="left"/>
      <w:pPr>
        <w:ind w:left="1789"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6" w15:restartNumberingAfterBreak="0">
    <w:nsid w:val="388D3742"/>
    <w:multiLevelType w:val="hybridMultilevel"/>
    <w:tmpl w:val="EF5C26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63DC8"/>
    <w:multiLevelType w:val="hybridMultilevel"/>
    <w:tmpl w:val="8C2053AA"/>
    <w:lvl w:ilvl="0" w:tplc="042A000D">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8" w15:restartNumberingAfterBreak="0">
    <w:nsid w:val="3A272441"/>
    <w:multiLevelType w:val="hybridMultilevel"/>
    <w:tmpl w:val="8026BDF6"/>
    <w:lvl w:ilvl="0" w:tplc="04090005">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9" w15:restartNumberingAfterBreak="0">
    <w:nsid w:val="3BC94AF0"/>
    <w:multiLevelType w:val="hybridMultilevel"/>
    <w:tmpl w:val="E88CC0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637634"/>
    <w:multiLevelType w:val="hybridMultilevel"/>
    <w:tmpl w:val="14F678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5813B9"/>
    <w:multiLevelType w:val="hybridMultilevel"/>
    <w:tmpl w:val="64A469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D83392"/>
    <w:multiLevelType w:val="hybridMultilevel"/>
    <w:tmpl w:val="753AC5D8"/>
    <w:lvl w:ilvl="0" w:tplc="0409000B">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3" w15:restartNumberingAfterBreak="0">
    <w:nsid w:val="429E6E13"/>
    <w:multiLevelType w:val="hybridMultilevel"/>
    <w:tmpl w:val="B41C3900"/>
    <w:styleLink w:val="Tmc212181"/>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456905"/>
    <w:multiLevelType w:val="hybridMultilevel"/>
    <w:tmpl w:val="D780DB96"/>
    <w:lvl w:ilvl="0" w:tplc="E0E8D60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4745E4B"/>
    <w:multiLevelType w:val="hybridMultilevel"/>
    <w:tmpl w:val="9020964A"/>
    <w:lvl w:ilvl="0" w:tplc="042A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346B8"/>
    <w:multiLevelType w:val="hybridMultilevel"/>
    <w:tmpl w:val="F8AA584A"/>
    <w:styleLink w:val="111111"/>
    <w:lvl w:ilvl="0" w:tplc="0409000B">
      <w:start w:val="1"/>
      <w:numFmt w:val="bullet"/>
      <w:lvlText w:val=""/>
      <w:lvlJc w:val="left"/>
      <w:pPr>
        <w:tabs>
          <w:tab w:val="num" w:pos="785"/>
        </w:tabs>
        <w:ind w:left="785" w:hanging="360"/>
      </w:pPr>
      <w:rPr>
        <w:rFonts w:ascii="Wingdings" w:hAnsi="Wingdings" w:hint="default"/>
      </w:rPr>
    </w:lvl>
    <w:lvl w:ilvl="1" w:tplc="04090003">
      <w:start w:val="1"/>
      <w:numFmt w:val="bullet"/>
      <w:lvlText w:val="o"/>
      <w:lvlJc w:val="left"/>
      <w:pPr>
        <w:tabs>
          <w:tab w:val="num" w:pos="1364"/>
        </w:tabs>
        <w:ind w:left="1364" w:hanging="360"/>
      </w:pPr>
      <w:rPr>
        <w:rFonts w:ascii="Courier New" w:hAnsi="Courier New" w:cs="Times New Roman"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Times New Roman"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Times New Roman"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50EB1781"/>
    <w:multiLevelType w:val="hybridMultilevel"/>
    <w:tmpl w:val="2842D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6541E3"/>
    <w:multiLevelType w:val="hybridMultilevel"/>
    <w:tmpl w:val="9E2A19F0"/>
    <w:lvl w:ilvl="0" w:tplc="A45CD3D2">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EA33B7"/>
    <w:multiLevelType w:val="hybridMultilevel"/>
    <w:tmpl w:val="B5A037C8"/>
    <w:lvl w:ilvl="0" w:tplc="4282C2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C10F52"/>
    <w:multiLevelType w:val="hybridMultilevel"/>
    <w:tmpl w:val="4A7AA6CE"/>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AB602A66">
      <w:numFmt w:val="bullet"/>
      <w:lvlText w:val="-"/>
      <w:lvlJc w:val="left"/>
      <w:pPr>
        <w:ind w:left="2340" w:hanging="360"/>
      </w:pPr>
      <w:rPr>
        <w:rFonts w:ascii="Times New Roman" w:eastAsia="Times New Roman" w:hAnsi="Times New Roman" w:cs="Times New Roman" w:hint="default"/>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15:restartNumberingAfterBreak="0">
    <w:nsid w:val="5DDD2A15"/>
    <w:multiLevelType w:val="hybridMultilevel"/>
    <w:tmpl w:val="436E2C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F0801F2"/>
    <w:multiLevelType w:val="hybridMultilevel"/>
    <w:tmpl w:val="7F00B28C"/>
    <w:lvl w:ilvl="0" w:tplc="8C2CF6E0">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3" w15:restartNumberingAfterBreak="0">
    <w:nsid w:val="62935C7A"/>
    <w:multiLevelType w:val="hybridMultilevel"/>
    <w:tmpl w:val="EDCE8436"/>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63312A3C"/>
    <w:multiLevelType w:val="hybridMultilevel"/>
    <w:tmpl w:val="FEA0DB9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15:restartNumberingAfterBreak="0">
    <w:nsid w:val="66ED5547"/>
    <w:multiLevelType w:val="singleLevel"/>
    <w:tmpl w:val="8B18B892"/>
    <w:lvl w:ilvl="0">
      <w:start w:val="2"/>
      <w:numFmt w:val="bullet"/>
      <w:lvlText w:val="-"/>
      <w:lvlJc w:val="left"/>
      <w:pPr>
        <w:tabs>
          <w:tab w:val="num" w:pos="795"/>
        </w:tabs>
        <w:ind w:left="795" w:hanging="360"/>
      </w:pPr>
      <w:rPr>
        <w:rFonts w:ascii="Times New Roman" w:hAnsi="Times New Roman" w:hint="default"/>
      </w:rPr>
    </w:lvl>
  </w:abstractNum>
  <w:abstractNum w:abstractNumId="36" w15:restartNumberingAfterBreak="0">
    <w:nsid w:val="69250BCC"/>
    <w:multiLevelType w:val="hybridMultilevel"/>
    <w:tmpl w:val="104C76F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17534E"/>
    <w:multiLevelType w:val="hybridMultilevel"/>
    <w:tmpl w:val="4A983B20"/>
    <w:lvl w:ilvl="0" w:tplc="042A000D">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start w:val="1"/>
      <w:numFmt w:val="bullet"/>
      <w:lvlText w:val=""/>
      <w:lvlJc w:val="left"/>
      <w:pPr>
        <w:ind w:left="2880" w:hanging="360"/>
      </w:pPr>
      <w:rPr>
        <w:rFonts w:ascii="Wingdings" w:hAnsi="Wingdings" w:hint="default"/>
      </w:rPr>
    </w:lvl>
    <w:lvl w:ilvl="3" w:tplc="042A000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8" w15:restartNumberingAfterBreak="0">
    <w:nsid w:val="6C166227"/>
    <w:multiLevelType w:val="hybridMultilevel"/>
    <w:tmpl w:val="9946B816"/>
    <w:lvl w:ilvl="0" w:tplc="042A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9" w15:restartNumberingAfterBreak="0">
    <w:nsid w:val="6D3434D9"/>
    <w:multiLevelType w:val="hybridMultilevel"/>
    <w:tmpl w:val="A4525ED0"/>
    <w:lvl w:ilvl="0" w:tplc="042A000D">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0" w15:restartNumberingAfterBreak="0">
    <w:nsid w:val="716746C7"/>
    <w:multiLevelType w:val="hybridMultilevel"/>
    <w:tmpl w:val="2C3EA7F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1B85F9E"/>
    <w:multiLevelType w:val="hybridMultilevel"/>
    <w:tmpl w:val="26B687B4"/>
    <w:lvl w:ilvl="0" w:tplc="68E2017E">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15:restartNumberingAfterBreak="0">
    <w:nsid w:val="75D259D1"/>
    <w:multiLevelType w:val="hybridMultilevel"/>
    <w:tmpl w:val="F95E2E1E"/>
    <w:lvl w:ilvl="0" w:tplc="042A000D">
      <w:start w:val="1"/>
      <w:numFmt w:val="bullet"/>
      <w:lvlText w:val=""/>
      <w:lvlJc w:val="left"/>
      <w:pPr>
        <w:ind w:left="1440" w:hanging="360"/>
      </w:pPr>
      <w:rPr>
        <w:rFonts w:ascii="Wingdings" w:hAnsi="Wingdings" w:hint="default"/>
      </w:rPr>
    </w:lvl>
    <w:lvl w:ilvl="1" w:tplc="042A0003">
      <w:start w:val="1"/>
      <w:numFmt w:val="bullet"/>
      <w:lvlText w:val="o"/>
      <w:lvlJc w:val="left"/>
      <w:pPr>
        <w:ind w:left="2160" w:hanging="360"/>
      </w:pPr>
      <w:rPr>
        <w:rFonts w:ascii="Courier New" w:hAnsi="Courier New" w:cs="Courier New" w:hint="default"/>
      </w:rPr>
    </w:lvl>
    <w:lvl w:ilvl="2" w:tplc="042A0005">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3" w15:restartNumberingAfterBreak="0">
    <w:nsid w:val="767B118A"/>
    <w:multiLevelType w:val="hybridMultilevel"/>
    <w:tmpl w:val="9C9C7440"/>
    <w:lvl w:ilvl="0" w:tplc="04090019">
      <w:start w:val="1"/>
      <w:numFmt w:val="lowerLetter"/>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560117"/>
    <w:multiLevelType w:val="hybridMultilevel"/>
    <w:tmpl w:val="EC0C51E4"/>
    <w:lvl w:ilvl="0" w:tplc="042A000D">
      <w:start w:val="1"/>
      <w:numFmt w:val="bullet"/>
      <w:lvlText w:val=""/>
      <w:lvlJc w:val="left"/>
      <w:pPr>
        <w:ind w:left="1440" w:hanging="360"/>
      </w:pPr>
      <w:rPr>
        <w:rFonts w:ascii="Wingdings" w:hAnsi="Wingdings" w:hint="default"/>
      </w:rPr>
    </w:lvl>
    <w:lvl w:ilvl="1" w:tplc="042A0003">
      <w:start w:val="1"/>
      <w:numFmt w:val="bullet"/>
      <w:lvlText w:val="o"/>
      <w:lvlJc w:val="left"/>
      <w:pPr>
        <w:ind w:left="2160" w:hanging="360"/>
      </w:pPr>
      <w:rPr>
        <w:rFonts w:ascii="Courier New" w:hAnsi="Courier New" w:cs="Courier New" w:hint="default"/>
      </w:rPr>
    </w:lvl>
    <w:lvl w:ilvl="2" w:tplc="042A0005">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5" w15:restartNumberingAfterBreak="0">
    <w:nsid w:val="787E4F1D"/>
    <w:multiLevelType w:val="hybridMultilevel"/>
    <w:tmpl w:val="CBF65698"/>
    <w:lvl w:ilvl="0" w:tplc="F4C0F9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AE7ADC"/>
    <w:multiLevelType w:val="hybridMultilevel"/>
    <w:tmpl w:val="4EA43A9E"/>
    <w:lvl w:ilvl="0" w:tplc="042A000D">
      <w:start w:val="1"/>
      <w:numFmt w:val="bullet"/>
      <w:lvlText w:val=""/>
      <w:lvlJc w:val="left"/>
      <w:pPr>
        <w:ind w:left="1077" w:hanging="360"/>
      </w:pPr>
      <w:rPr>
        <w:rFonts w:ascii="Wingdings" w:hAnsi="Wingdings" w:hint="default"/>
      </w:rPr>
    </w:lvl>
    <w:lvl w:ilvl="1" w:tplc="042A0003" w:tentative="1">
      <w:start w:val="1"/>
      <w:numFmt w:val="bullet"/>
      <w:lvlText w:val="o"/>
      <w:lvlJc w:val="left"/>
      <w:pPr>
        <w:ind w:left="1797" w:hanging="360"/>
      </w:pPr>
      <w:rPr>
        <w:rFonts w:ascii="Courier New" w:hAnsi="Courier New" w:cs="Courier New" w:hint="default"/>
      </w:rPr>
    </w:lvl>
    <w:lvl w:ilvl="2" w:tplc="042A0005" w:tentative="1">
      <w:start w:val="1"/>
      <w:numFmt w:val="bullet"/>
      <w:lvlText w:val=""/>
      <w:lvlJc w:val="left"/>
      <w:pPr>
        <w:ind w:left="2517" w:hanging="360"/>
      </w:pPr>
      <w:rPr>
        <w:rFonts w:ascii="Wingdings" w:hAnsi="Wingdings" w:hint="default"/>
      </w:rPr>
    </w:lvl>
    <w:lvl w:ilvl="3" w:tplc="042A0001" w:tentative="1">
      <w:start w:val="1"/>
      <w:numFmt w:val="bullet"/>
      <w:lvlText w:val=""/>
      <w:lvlJc w:val="left"/>
      <w:pPr>
        <w:ind w:left="3237" w:hanging="360"/>
      </w:pPr>
      <w:rPr>
        <w:rFonts w:ascii="Symbol" w:hAnsi="Symbol" w:hint="default"/>
      </w:rPr>
    </w:lvl>
    <w:lvl w:ilvl="4" w:tplc="042A0003" w:tentative="1">
      <w:start w:val="1"/>
      <w:numFmt w:val="bullet"/>
      <w:lvlText w:val="o"/>
      <w:lvlJc w:val="left"/>
      <w:pPr>
        <w:ind w:left="3957" w:hanging="360"/>
      </w:pPr>
      <w:rPr>
        <w:rFonts w:ascii="Courier New" w:hAnsi="Courier New" w:cs="Courier New" w:hint="default"/>
      </w:rPr>
    </w:lvl>
    <w:lvl w:ilvl="5" w:tplc="042A0005" w:tentative="1">
      <w:start w:val="1"/>
      <w:numFmt w:val="bullet"/>
      <w:lvlText w:val=""/>
      <w:lvlJc w:val="left"/>
      <w:pPr>
        <w:ind w:left="4677" w:hanging="360"/>
      </w:pPr>
      <w:rPr>
        <w:rFonts w:ascii="Wingdings" w:hAnsi="Wingdings" w:hint="default"/>
      </w:rPr>
    </w:lvl>
    <w:lvl w:ilvl="6" w:tplc="042A0001" w:tentative="1">
      <w:start w:val="1"/>
      <w:numFmt w:val="bullet"/>
      <w:lvlText w:val=""/>
      <w:lvlJc w:val="left"/>
      <w:pPr>
        <w:ind w:left="5397" w:hanging="360"/>
      </w:pPr>
      <w:rPr>
        <w:rFonts w:ascii="Symbol" w:hAnsi="Symbol" w:hint="default"/>
      </w:rPr>
    </w:lvl>
    <w:lvl w:ilvl="7" w:tplc="042A0003" w:tentative="1">
      <w:start w:val="1"/>
      <w:numFmt w:val="bullet"/>
      <w:lvlText w:val="o"/>
      <w:lvlJc w:val="left"/>
      <w:pPr>
        <w:ind w:left="6117" w:hanging="360"/>
      </w:pPr>
      <w:rPr>
        <w:rFonts w:ascii="Courier New" w:hAnsi="Courier New" w:cs="Courier New" w:hint="default"/>
      </w:rPr>
    </w:lvl>
    <w:lvl w:ilvl="8" w:tplc="042A0005" w:tentative="1">
      <w:start w:val="1"/>
      <w:numFmt w:val="bullet"/>
      <w:lvlText w:val=""/>
      <w:lvlJc w:val="left"/>
      <w:pPr>
        <w:ind w:left="6837" w:hanging="360"/>
      </w:pPr>
      <w:rPr>
        <w:rFonts w:ascii="Wingdings" w:hAnsi="Wingdings" w:hint="default"/>
      </w:rPr>
    </w:lvl>
  </w:abstractNum>
  <w:abstractNum w:abstractNumId="47" w15:restartNumberingAfterBreak="0">
    <w:nsid w:val="7B665005"/>
    <w:multiLevelType w:val="hybridMultilevel"/>
    <w:tmpl w:val="61E87B04"/>
    <w:lvl w:ilvl="0" w:tplc="98BCD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3D45B5"/>
    <w:multiLevelType w:val="hybridMultilevel"/>
    <w:tmpl w:val="D5E698FC"/>
    <w:lvl w:ilvl="0" w:tplc="042A000D">
      <w:start w:val="1"/>
      <w:numFmt w:val="bullet"/>
      <w:lvlText w:val=""/>
      <w:lvlJc w:val="left"/>
      <w:pPr>
        <w:ind w:left="720" w:hanging="360"/>
      </w:pPr>
      <w:rPr>
        <w:rFonts w:ascii="Wingdings" w:hAnsi="Wingdings" w:hint="default"/>
      </w:rPr>
    </w:lvl>
    <w:lvl w:ilvl="1" w:tplc="042A000D">
      <w:start w:val="1"/>
      <w:numFmt w:val="bullet"/>
      <w:lvlText w:val=""/>
      <w:lvlJc w:val="left"/>
      <w:pPr>
        <w:ind w:left="1440" w:hanging="360"/>
      </w:pPr>
      <w:rPr>
        <w:rFonts w:ascii="Wingdings" w:hAnsi="Wingdings"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0"/>
  </w:num>
  <w:num w:numId="2">
    <w:abstractNumId w:val="41"/>
  </w:num>
  <w:num w:numId="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
  </w:num>
  <w:num w:numId="6">
    <w:abstractNumId w:val="43"/>
  </w:num>
  <w:num w:numId="7">
    <w:abstractNumId w:val="24"/>
  </w:num>
  <w:num w:numId="8">
    <w:abstractNumId w:val="39"/>
  </w:num>
  <w:num w:numId="9">
    <w:abstractNumId w:val="17"/>
  </w:num>
  <w:num w:numId="10">
    <w:abstractNumId w:val="32"/>
  </w:num>
  <w:num w:numId="11">
    <w:abstractNumId w:val="12"/>
  </w:num>
  <w:num w:numId="12">
    <w:abstractNumId w:val="13"/>
  </w:num>
  <w:num w:numId="13">
    <w:abstractNumId w:val="38"/>
  </w:num>
  <w:num w:numId="14">
    <w:abstractNumId w:val="48"/>
  </w:num>
  <w:num w:numId="15">
    <w:abstractNumId w:val="7"/>
  </w:num>
  <w:num w:numId="16">
    <w:abstractNumId w:val="40"/>
  </w:num>
  <w:num w:numId="17">
    <w:abstractNumId w:val="0"/>
  </w:num>
  <w:num w:numId="18">
    <w:abstractNumId w:val="42"/>
  </w:num>
  <w:num w:numId="19">
    <w:abstractNumId w:val="9"/>
  </w:num>
  <w:num w:numId="20">
    <w:abstractNumId w:val="44"/>
  </w:num>
  <w:num w:numId="21">
    <w:abstractNumId w:val="2"/>
  </w:num>
  <w:num w:numId="22">
    <w:abstractNumId w:val="37"/>
  </w:num>
  <w:num w:numId="23">
    <w:abstractNumId w:val="46"/>
  </w:num>
  <w:num w:numId="24">
    <w:abstractNumId w:val="26"/>
  </w:num>
  <w:num w:numId="25">
    <w:abstractNumId w:val="5"/>
  </w:num>
  <w:num w:numId="26">
    <w:abstractNumId w:val="21"/>
  </w:num>
  <w:num w:numId="27">
    <w:abstractNumId w:val="19"/>
  </w:num>
  <w:num w:numId="28">
    <w:abstractNumId w:val="23"/>
  </w:num>
  <w:num w:numId="29">
    <w:abstractNumId w:val="14"/>
  </w:num>
  <w:num w:numId="30">
    <w:abstractNumId w:val="4"/>
  </w:num>
  <w:num w:numId="31">
    <w:abstractNumId w:val="20"/>
  </w:num>
  <w:num w:numId="32">
    <w:abstractNumId w:val="25"/>
  </w:num>
  <w:num w:numId="33">
    <w:abstractNumId w:val="34"/>
  </w:num>
  <w:num w:numId="34">
    <w:abstractNumId w:val="18"/>
  </w:num>
  <w:num w:numId="35">
    <w:abstractNumId w:val="15"/>
  </w:num>
  <w:num w:numId="36">
    <w:abstractNumId w:val="10"/>
  </w:num>
  <w:num w:numId="37">
    <w:abstractNumId w:val="31"/>
  </w:num>
  <w:num w:numId="38">
    <w:abstractNumId w:val="6"/>
  </w:num>
  <w:num w:numId="39">
    <w:abstractNumId w:val="16"/>
  </w:num>
  <w:num w:numId="40">
    <w:abstractNumId w:val="33"/>
  </w:num>
  <w:num w:numId="41">
    <w:abstractNumId w:val="1"/>
  </w:num>
  <w:num w:numId="42">
    <w:abstractNumId w:val="8"/>
  </w:num>
  <w:num w:numId="43">
    <w:abstractNumId w:val="22"/>
  </w:num>
  <w:num w:numId="44">
    <w:abstractNumId w:val="28"/>
  </w:num>
  <w:num w:numId="45">
    <w:abstractNumId w:val="27"/>
  </w:num>
  <w:num w:numId="46">
    <w:abstractNumId w:val="36"/>
  </w:num>
  <w:num w:numId="47">
    <w:abstractNumId w:val="11"/>
  </w:num>
  <w:num w:numId="48">
    <w:abstractNumId w:val="35"/>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05"/>
    <w:rsid w:val="00001CA2"/>
    <w:rsid w:val="00002CFD"/>
    <w:rsid w:val="00003958"/>
    <w:rsid w:val="00007185"/>
    <w:rsid w:val="0001033D"/>
    <w:rsid w:val="000113CC"/>
    <w:rsid w:val="00011D92"/>
    <w:rsid w:val="00011E1B"/>
    <w:rsid w:val="000201CE"/>
    <w:rsid w:val="000269CF"/>
    <w:rsid w:val="00027A1B"/>
    <w:rsid w:val="00031B7C"/>
    <w:rsid w:val="00032158"/>
    <w:rsid w:val="000334EA"/>
    <w:rsid w:val="0003518A"/>
    <w:rsid w:val="000358BA"/>
    <w:rsid w:val="000377C8"/>
    <w:rsid w:val="000377E0"/>
    <w:rsid w:val="00042392"/>
    <w:rsid w:val="000433B4"/>
    <w:rsid w:val="000434F7"/>
    <w:rsid w:val="0004763E"/>
    <w:rsid w:val="0005310E"/>
    <w:rsid w:val="000531C5"/>
    <w:rsid w:val="00054023"/>
    <w:rsid w:val="00060C56"/>
    <w:rsid w:val="00061607"/>
    <w:rsid w:val="00062AFC"/>
    <w:rsid w:val="00063F88"/>
    <w:rsid w:val="00065B87"/>
    <w:rsid w:val="0006766E"/>
    <w:rsid w:val="00067996"/>
    <w:rsid w:val="000704EE"/>
    <w:rsid w:val="0007504C"/>
    <w:rsid w:val="000775C8"/>
    <w:rsid w:val="00080666"/>
    <w:rsid w:val="00080E93"/>
    <w:rsid w:val="00083520"/>
    <w:rsid w:val="00084D85"/>
    <w:rsid w:val="00096524"/>
    <w:rsid w:val="000B0BF2"/>
    <w:rsid w:val="000B151F"/>
    <w:rsid w:val="000B1520"/>
    <w:rsid w:val="000B15FD"/>
    <w:rsid w:val="000B23CF"/>
    <w:rsid w:val="000B287C"/>
    <w:rsid w:val="000B3A4E"/>
    <w:rsid w:val="000B4F64"/>
    <w:rsid w:val="000C2821"/>
    <w:rsid w:val="000C347C"/>
    <w:rsid w:val="000C64D7"/>
    <w:rsid w:val="000C6BE9"/>
    <w:rsid w:val="000D0AA9"/>
    <w:rsid w:val="000D1028"/>
    <w:rsid w:val="000D2287"/>
    <w:rsid w:val="000D31D0"/>
    <w:rsid w:val="000D3B0A"/>
    <w:rsid w:val="000D4A29"/>
    <w:rsid w:val="000D4B9B"/>
    <w:rsid w:val="000E28A7"/>
    <w:rsid w:val="000E2C49"/>
    <w:rsid w:val="000E46C1"/>
    <w:rsid w:val="000F0158"/>
    <w:rsid w:val="000F152D"/>
    <w:rsid w:val="000F30EB"/>
    <w:rsid w:val="000F39A5"/>
    <w:rsid w:val="000F4181"/>
    <w:rsid w:val="000F4C68"/>
    <w:rsid w:val="000F6C14"/>
    <w:rsid w:val="00100D30"/>
    <w:rsid w:val="00100EFF"/>
    <w:rsid w:val="00101405"/>
    <w:rsid w:val="00103EB3"/>
    <w:rsid w:val="001057FB"/>
    <w:rsid w:val="001074D8"/>
    <w:rsid w:val="00114DB0"/>
    <w:rsid w:val="00116B10"/>
    <w:rsid w:val="0012193F"/>
    <w:rsid w:val="00125A09"/>
    <w:rsid w:val="0012748C"/>
    <w:rsid w:val="001309A1"/>
    <w:rsid w:val="00130F7C"/>
    <w:rsid w:val="00134AC3"/>
    <w:rsid w:val="00137B06"/>
    <w:rsid w:val="00137B42"/>
    <w:rsid w:val="0014429B"/>
    <w:rsid w:val="0014448E"/>
    <w:rsid w:val="001475F9"/>
    <w:rsid w:val="00150BD0"/>
    <w:rsid w:val="0015647B"/>
    <w:rsid w:val="0015662B"/>
    <w:rsid w:val="00161BB6"/>
    <w:rsid w:val="001622FD"/>
    <w:rsid w:val="00164B52"/>
    <w:rsid w:val="00165194"/>
    <w:rsid w:val="00166453"/>
    <w:rsid w:val="00167737"/>
    <w:rsid w:val="00171A83"/>
    <w:rsid w:val="001760E5"/>
    <w:rsid w:val="00176293"/>
    <w:rsid w:val="001826AA"/>
    <w:rsid w:val="001827BA"/>
    <w:rsid w:val="00186EB2"/>
    <w:rsid w:val="00192EAB"/>
    <w:rsid w:val="00194FB1"/>
    <w:rsid w:val="001A0851"/>
    <w:rsid w:val="001A1525"/>
    <w:rsid w:val="001A186D"/>
    <w:rsid w:val="001A1B77"/>
    <w:rsid w:val="001A679E"/>
    <w:rsid w:val="001A7CC3"/>
    <w:rsid w:val="001B108A"/>
    <w:rsid w:val="001B1B5B"/>
    <w:rsid w:val="001B2A5C"/>
    <w:rsid w:val="001B2F08"/>
    <w:rsid w:val="001B6C38"/>
    <w:rsid w:val="001B7738"/>
    <w:rsid w:val="001C0521"/>
    <w:rsid w:val="001C0729"/>
    <w:rsid w:val="001C08C7"/>
    <w:rsid w:val="001C1320"/>
    <w:rsid w:val="001C187E"/>
    <w:rsid w:val="001C19AB"/>
    <w:rsid w:val="001C1F4A"/>
    <w:rsid w:val="001C26B8"/>
    <w:rsid w:val="001C3DDC"/>
    <w:rsid w:val="001C77EA"/>
    <w:rsid w:val="001D12B8"/>
    <w:rsid w:val="001D3701"/>
    <w:rsid w:val="001D443A"/>
    <w:rsid w:val="001D4BCC"/>
    <w:rsid w:val="001D6718"/>
    <w:rsid w:val="001E0224"/>
    <w:rsid w:val="001E0703"/>
    <w:rsid w:val="001E447A"/>
    <w:rsid w:val="001E4C70"/>
    <w:rsid w:val="001E5909"/>
    <w:rsid w:val="001E5BED"/>
    <w:rsid w:val="001E5EB5"/>
    <w:rsid w:val="001E6D81"/>
    <w:rsid w:val="001F00A5"/>
    <w:rsid w:val="001F2A70"/>
    <w:rsid w:val="001F3B47"/>
    <w:rsid w:val="001F5373"/>
    <w:rsid w:val="001F65C9"/>
    <w:rsid w:val="001F7B88"/>
    <w:rsid w:val="0020098A"/>
    <w:rsid w:val="002028C9"/>
    <w:rsid w:val="002072FF"/>
    <w:rsid w:val="0021022F"/>
    <w:rsid w:val="002103D2"/>
    <w:rsid w:val="0021138E"/>
    <w:rsid w:val="00216756"/>
    <w:rsid w:val="002176AB"/>
    <w:rsid w:val="00217D66"/>
    <w:rsid w:val="00217FDC"/>
    <w:rsid w:val="00220D1B"/>
    <w:rsid w:val="00220D78"/>
    <w:rsid w:val="00221EB2"/>
    <w:rsid w:val="00227A1A"/>
    <w:rsid w:val="00227A8C"/>
    <w:rsid w:val="002318CC"/>
    <w:rsid w:val="00232829"/>
    <w:rsid w:val="00234D03"/>
    <w:rsid w:val="00240093"/>
    <w:rsid w:val="00246DDA"/>
    <w:rsid w:val="00253B60"/>
    <w:rsid w:val="002622A4"/>
    <w:rsid w:val="002633F3"/>
    <w:rsid w:val="0026541E"/>
    <w:rsid w:val="0026601C"/>
    <w:rsid w:val="00270BE5"/>
    <w:rsid w:val="00275B34"/>
    <w:rsid w:val="0027623A"/>
    <w:rsid w:val="00277DA7"/>
    <w:rsid w:val="00284AEF"/>
    <w:rsid w:val="002870EA"/>
    <w:rsid w:val="002873E9"/>
    <w:rsid w:val="00290688"/>
    <w:rsid w:val="00292F7F"/>
    <w:rsid w:val="0029379F"/>
    <w:rsid w:val="0029443A"/>
    <w:rsid w:val="002A2BF0"/>
    <w:rsid w:val="002A4984"/>
    <w:rsid w:val="002A7CB0"/>
    <w:rsid w:val="002B27E8"/>
    <w:rsid w:val="002B359D"/>
    <w:rsid w:val="002B413F"/>
    <w:rsid w:val="002B419B"/>
    <w:rsid w:val="002C0E88"/>
    <w:rsid w:val="002C14E6"/>
    <w:rsid w:val="002C3F03"/>
    <w:rsid w:val="002C5B3E"/>
    <w:rsid w:val="002C6DE5"/>
    <w:rsid w:val="002D21B0"/>
    <w:rsid w:val="002D63B2"/>
    <w:rsid w:val="002E1D78"/>
    <w:rsid w:val="002E22BF"/>
    <w:rsid w:val="002E4B94"/>
    <w:rsid w:val="002E5650"/>
    <w:rsid w:val="0030161C"/>
    <w:rsid w:val="00302501"/>
    <w:rsid w:val="003042A7"/>
    <w:rsid w:val="00307309"/>
    <w:rsid w:val="00307E34"/>
    <w:rsid w:val="003107F1"/>
    <w:rsid w:val="00315300"/>
    <w:rsid w:val="003202B3"/>
    <w:rsid w:val="003213A1"/>
    <w:rsid w:val="00322973"/>
    <w:rsid w:val="00323CB5"/>
    <w:rsid w:val="00325422"/>
    <w:rsid w:val="00330A4C"/>
    <w:rsid w:val="0033348D"/>
    <w:rsid w:val="00333DF1"/>
    <w:rsid w:val="00335067"/>
    <w:rsid w:val="003414CF"/>
    <w:rsid w:val="00343516"/>
    <w:rsid w:val="0034530D"/>
    <w:rsid w:val="0034588F"/>
    <w:rsid w:val="00346D6C"/>
    <w:rsid w:val="00353C76"/>
    <w:rsid w:val="00356CBB"/>
    <w:rsid w:val="00360CAC"/>
    <w:rsid w:val="00361560"/>
    <w:rsid w:val="0036383B"/>
    <w:rsid w:val="003703D3"/>
    <w:rsid w:val="00370A95"/>
    <w:rsid w:val="00371136"/>
    <w:rsid w:val="00372CA5"/>
    <w:rsid w:val="003777EA"/>
    <w:rsid w:val="0038447B"/>
    <w:rsid w:val="00385239"/>
    <w:rsid w:val="0038632E"/>
    <w:rsid w:val="003864DD"/>
    <w:rsid w:val="00392EF2"/>
    <w:rsid w:val="0039528A"/>
    <w:rsid w:val="00397116"/>
    <w:rsid w:val="003A0382"/>
    <w:rsid w:val="003A0BA5"/>
    <w:rsid w:val="003B1491"/>
    <w:rsid w:val="003B1B68"/>
    <w:rsid w:val="003B49E6"/>
    <w:rsid w:val="003B5686"/>
    <w:rsid w:val="003B78EA"/>
    <w:rsid w:val="003C7A21"/>
    <w:rsid w:val="003D0569"/>
    <w:rsid w:val="003D3448"/>
    <w:rsid w:val="003D47DB"/>
    <w:rsid w:val="003D48B9"/>
    <w:rsid w:val="003D4A84"/>
    <w:rsid w:val="003D54B8"/>
    <w:rsid w:val="003D6592"/>
    <w:rsid w:val="003E3FBB"/>
    <w:rsid w:val="003E64B0"/>
    <w:rsid w:val="003E76FB"/>
    <w:rsid w:val="003F129C"/>
    <w:rsid w:val="003F2E2E"/>
    <w:rsid w:val="003F3962"/>
    <w:rsid w:val="003F42C0"/>
    <w:rsid w:val="003F4B02"/>
    <w:rsid w:val="003F4D9B"/>
    <w:rsid w:val="003F507C"/>
    <w:rsid w:val="003F6252"/>
    <w:rsid w:val="00402462"/>
    <w:rsid w:val="00402ACF"/>
    <w:rsid w:val="004043D8"/>
    <w:rsid w:val="00404828"/>
    <w:rsid w:val="00413D64"/>
    <w:rsid w:val="00414CA0"/>
    <w:rsid w:val="004204F1"/>
    <w:rsid w:val="00421C0A"/>
    <w:rsid w:val="004255B6"/>
    <w:rsid w:val="0042565E"/>
    <w:rsid w:val="00426D49"/>
    <w:rsid w:val="00426D55"/>
    <w:rsid w:val="00427487"/>
    <w:rsid w:val="004278EF"/>
    <w:rsid w:val="00427E58"/>
    <w:rsid w:val="004307A2"/>
    <w:rsid w:val="00431F7B"/>
    <w:rsid w:val="00435D21"/>
    <w:rsid w:val="00436660"/>
    <w:rsid w:val="0043666A"/>
    <w:rsid w:val="00436BCC"/>
    <w:rsid w:val="0044055C"/>
    <w:rsid w:val="004413FF"/>
    <w:rsid w:val="00442138"/>
    <w:rsid w:val="00446DD3"/>
    <w:rsid w:val="00450166"/>
    <w:rsid w:val="004514D8"/>
    <w:rsid w:val="00455BD5"/>
    <w:rsid w:val="00461CAE"/>
    <w:rsid w:val="0046598B"/>
    <w:rsid w:val="00466B4B"/>
    <w:rsid w:val="004674CB"/>
    <w:rsid w:val="004676E3"/>
    <w:rsid w:val="00475444"/>
    <w:rsid w:val="0048689B"/>
    <w:rsid w:val="0049051B"/>
    <w:rsid w:val="004905CC"/>
    <w:rsid w:val="00492D4A"/>
    <w:rsid w:val="00493482"/>
    <w:rsid w:val="00493A7A"/>
    <w:rsid w:val="00494E39"/>
    <w:rsid w:val="004A28F7"/>
    <w:rsid w:val="004A3596"/>
    <w:rsid w:val="004A3C01"/>
    <w:rsid w:val="004A4266"/>
    <w:rsid w:val="004A43CA"/>
    <w:rsid w:val="004A4FD1"/>
    <w:rsid w:val="004A5692"/>
    <w:rsid w:val="004A58B4"/>
    <w:rsid w:val="004A6732"/>
    <w:rsid w:val="004B26F4"/>
    <w:rsid w:val="004B54CD"/>
    <w:rsid w:val="004B71A7"/>
    <w:rsid w:val="004C0A91"/>
    <w:rsid w:val="004C26E3"/>
    <w:rsid w:val="004C5127"/>
    <w:rsid w:val="004C596A"/>
    <w:rsid w:val="004C6A81"/>
    <w:rsid w:val="004C7F9F"/>
    <w:rsid w:val="004D132F"/>
    <w:rsid w:val="004D2A38"/>
    <w:rsid w:val="004D4D71"/>
    <w:rsid w:val="004D6C7D"/>
    <w:rsid w:val="004E190A"/>
    <w:rsid w:val="004E65F8"/>
    <w:rsid w:val="004F0017"/>
    <w:rsid w:val="004F5258"/>
    <w:rsid w:val="004F64BB"/>
    <w:rsid w:val="004F7C3D"/>
    <w:rsid w:val="005009DC"/>
    <w:rsid w:val="005024FD"/>
    <w:rsid w:val="00503021"/>
    <w:rsid w:val="00503222"/>
    <w:rsid w:val="00510D8A"/>
    <w:rsid w:val="00513DD7"/>
    <w:rsid w:val="00523F3A"/>
    <w:rsid w:val="00525C7B"/>
    <w:rsid w:val="00527E3F"/>
    <w:rsid w:val="00534F7B"/>
    <w:rsid w:val="00537E3B"/>
    <w:rsid w:val="00540DC0"/>
    <w:rsid w:val="00542D1E"/>
    <w:rsid w:val="005510B6"/>
    <w:rsid w:val="005526BB"/>
    <w:rsid w:val="005555DE"/>
    <w:rsid w:val="005562AD"/>
    <w:rsid w:val="005673AA"/>
    <w:rsid w:val="00567449"/>
    <w:rsid w:val="0057041C"/>
    <w:rsid w:val="00582675"/>
    <w:rsid w:val="005841CB"/>
    <w:rsid w:val="005846AD"/>
    <w:rsid w:val="00584DCF"/>
    <w:rsid w:val="00587649"/>
    <w:rsid w:val="005879FB"/>
    <w:rsid w:val="005943D5"/>
    <w:rsid w:val="00595B24"/>
    <w:rsid w:val="00595F4C"/>
    <w:rsid w:val="005972FD"/>
    <w:rsid w:val="005A2247"/>
    <w:rsid w:val="005A3070"/>
    <w:rsid w:val="005A3622"/>
    <w:rsid w:val="005A4E02"/>
    <w:rsid w:val="005A4F1F"/>
    <w:rsid w:val="005A58AB"/>
    <w:rsid w:val="005A616E"/>
    <w:rsid w:val="005B06D7"/>
    <w:rsid w:val="005B2D7C"/>
    <w:rsid w:val="005B6416"/>
    <w:rsid w:val="005B6FAE"/>
    <w:rsid w:val="005C3C73"/>
    <w:rsid w:val="005C4179"/>
    <w:rsid w:val="005C6C67"/>
    <w:rsid w:val="005D252B"/>
    <w:rsid w:val="005D2CF9"/>
    <w:rsid w:val="005D2E4A"/>
    <w:rsid w:val="005E4339"/>
    <w:rsid w:val="005F0574"/>
    <w:rsid w:val="005F27CD"/>
    <w:rsid w:val="005F3D19"/>
    <w:rsid w:val="005F7BA1"/>
    <w:rsid w:val="006006FE"/>
    <w:rsid w:val="0060252F"/>
    <w:rsid w:val="0060286F"/>
    <w:rsid w:val="00602D99"/>
    <w:rsid w:val="00604726"/>
    <w:rsid w:val="00606767"/>
    <w:rsid w:val="0061038A"/>
    <w:rsid w:val="00611023"/>
    <w:rsid w:val="00613639"/>
    <w:rsid w:val="0061495C"/>
    <w:rsid w:val="00615745"/>
    <w:rsid w:val="0061610A"/>
    <w:rsid w:val="00617958"/>
    <w:rsid w:val="00622221"/>
    <w:rsid w:val="00625232"/>
    <w:rsid w:val="006253C4"/>
    <w:rsid w:val="00627AB9"/>
    <w:rsid w:val="00627DDD"/>
    <w:rsid w:val="00633D36"/>
    <w:rsid w:val="00635C7B"/>
    <w:rsid w:val="006379EC"/>
    <w:rsid w:val="00642802"/>
    <w:rsid w:val="00643F52"/>
    <w:rsid w:val="006463EC"/>
    <w:rsid w:val="00646C7D"/>
    <w:rsid w:val="006529D4"/>
    <w:rsid w:val="00654908"/>
    <w:rsid w:val="00663A26"/>
    <w:rsid w:val="006647FF"/>
    <w:rsid w:val="0067095A"/>
    <w:rsid w:val="00672A11"/>
    <w:rsid w:val="00672BBC"/>
    <w:rsid w:val="00674EEC"/>
    <w:rsid w:val="00676774"/>
    <w:rsid w:val="006767B5"/>
    <w:rsid w:val="0068021F"/>
    <w:rsid w:val="0068200C"/>
    <w:rsid w:val="006832FE"/>
    <w:rsid w:val="006835B9"/>
    <w:rsid w:val="00692D09"/>
    <w:rsid w:val="006941C8"/>
    <w:rsid w:val="006944E8"/>
    <w:rsid w:val="006959AB"/>
    <w:rsid w:val="00696DFB"/>
    <w:rsid w:val="00697BFE"/>
    <w:rsid w:val="006A0020"/>
    <w:rsid w:val="006A26E1"/>
    <w:rsid w:val="006A63A6"/>
    <w:rsid w:val="006B0AB6"/>
    <w:rsid w:val="006B15F6"/>
    <w:rsid w:val="006B29EE"/>
    <w:rsid w:val="006B5317"/>
    <w:rsid w:val="006B7BCE"/>
    <w:rsid w:val="006C32B2"/>
    <w:rsid w:val="006D0266"/>
    <w:rsid w:val="006D0ECD"/>
    <w:rsid w:val="006D265E"/>
    <w:rsid w:val="006D3286"/>
    <w:rsid w:val="006D5C8B"/>
    <w:rsid w:val="006E0A6C"/>
    <w:rsid w:val="006E2B8B"/>
    <w:rsid w:val="006E3C84"/>
    <w:rsid w:val="006E4181"/>
    <w:rsid w:val="006E5BFB"/>
    <w:rsid w:val="006E68BD"/>
    <w:rsid w:val="006E6E10"/>
    <w:rsid w:val="006F1E6A"/>
    <w:rsid w:val="006F36D5"/>
    <w:rsid w:val="006F3BC7"/>
    <w:rsid w:val="006F60A7"/>
    <w:rsid w:val="006F75C8"/>
    <w:rsid w:val="00706241"/>
    <w:rsid w:val="00707C0F"/>
    <w:rsid w:val="0071118A"/>
    <w:rsid w:val="00713FC9"/>
    <w:rsid w:val="00720101"/>
    <w:rsid w:val="00720296"/>
    <w:rsid w:val="00724F89"/>
    <w:rsid w:val="007266EF"/>
    <w:rsid w:val="0072793C"/>
    <w:rsid w:val="00731322"/>
    <w:rsid w:val="00734299"/>
    <w:rsid w:val="0073477D"/>
    <w:rsid w:val="00734A4F"/>
    <w:rsid w:val="00734F69"/>
    <w:rsid w:val="00734FFE"/>
    <w:rsid w:val="007378B7"/>
    <w:rsid w:val="00740E39"/>
    <w:rsid w:val="00742A63"/>
    <w:rsid w:val="00743BEC"/>
    <w:rsid w:val="00743F1C"/>
    <w:rsid w:val="00744163"/>
    <w:rsid w:val="00744602"/>
    <w:rsid w:val="00752195"/>
    <w:rsid w:val="007557D1"/>
    <w:rsid w:val="00755B24"/>
    <w:rsid w:val="00757758"/>
    <w:rsid w:val="007578A4"/>
    <w:rsid w:val="00757B70"/>
    <w:rsid w:val="007650AF"/>
    <w:rsid w:val="00765B63"/>
    <w:rsid w:val="00765BC7"/>
    <w:rsid w:val="00767921"/>
    <w:rsid w:val="00771811"/>
    <w:rsid w:val="007720BB"/>
    <w:rsid w:val="00772642"/>
    <w:rsid w:val="00772BFD"/>
    <w:rsid w:val="00775774"/>
    <w:rsid w:val="00776E5D"/>
    <w:rsid w:val="0077788C"/>
    <w:rsid w:val="00780D0F"/>
    <w:rsid w:val="00782D32"/>
    <w:rsid w:val="007878B6"/>
    <w:rsid w:val="00787B16"/>
    <w:rsid w:val="00790E39"/>
    <w:rsid w:val="0079383C"/>
    <w:rsid w:val="00795D3C"/>
    <w:rsid w:val="007A0176"/>
    <w:rsid w:val="007A1FB9"/>
    <w:rsid w:val="007A3A77"/>
    <w:rsid w:val="007A66B6"/>
    <w:rsid w:val="007B0731"/>
    <w:rsid w:val="007B0BB0"/>
    <w:rsid w:val="007B5D6D"/>
    <w:rsid w:val="007B6269"/>
    <w:rsid w:val="007C05F0"/>
    <w:rsid w:val="007C3F05"/>
    <w:rsid w:val="007C4E33"/>
    <w:rsid w:val="007C5486"/>
    <w:rsid w:val="007C68F6"/>
    <w:rsid w:val="007D06AE"/>
    <w:rsid w:val="007D5656"/>
    <w:rsid w:val="007E0A69"/>
    <w:rsid w:val="007E7967"/>
    <w:rsid w:val="007F2CA5"/>
    <w:rsid w:val="0080157B"/>
    <w:rsid w:val="008046C8"/>
    <w:rsid w:val="0080713F"/>
    <w:rsid w:val="00814168"/>
    <w:rsid w:val="00814D6E"/>
    <w:rsid w:val="00815EF3"/>
    <w:rsid w:val="00817FB4"/>
    <w:rsid w:val="00823B0B"/>
    <w:rsid w:val="008277E2"/>
    <w:rsid w:val="00831FA6"/>
    <w:rsid w:val="008344AE"/>
    <w:rsid w:val="00834BB7"/>
    <w:rsid w:val="00835654"/>
    <w:rsid w:val="00837D2F"/>
    <w:rsid w:val="00837D9D"/>
    <w:rsid w:val="00840A79"/>
    <w:rsid w:val="00842B0A"/>
    <w:rsid w:val="008452A2"/>
    <w:rsid w:val="00845301"/>
    <w:rsid w:val="00846AC6"/>
    <w:rsid w:val="00850C94"/>
    <w:rsid w:val="00854609"/>
    <w:rsid w:val="00855E4C"/>
    <w:rsid w:val="00856163"/>
    <w:rsid w:val="00861A83"/>
    <w:rsid w:val="00862B11"/>
    <w:rsid w:val="008637D7"/>
    <w:rsid w:val="00866164"/>
    <w:rsid w:val="008719B6"/>
    <w:rsid w:val="00871E77"/>
    <w:rsid w:val="00875820"/>
    <w:rsid w:val="0087655A"/>
    <w:rsid w:val="00876F53"/>
    <w:rsid w:val="00880577"/>
    <w:rsid w:val="008816B1"/>
    <w:rsid w:val="00881EB4"/>
    <w:rsid w:val="00884A72"/>
    <w:rsid w:val="0088678D"/>
    <w:rsid w:val="00894D03"/>
    <w:rsid w:val="00897DCC"/>
    <w:rsid w:val="008A0053"/>
    <w:rsid w:val="008A555C"/>
    <w:rsid w:val="008A670C"/>
    <w:rsid w:val="008B240E"/>
    <w:rsid w:val="008B2C3E"/>
    <w:rsid w:val="008C33FC"/>
    <w:rsid w:val="008C6B29"/>
    <w:rsid w:val="008D3C72"/>
    <w:rsid w:val="008D4617"/>
    <w:rsid w:val="008D5180"/>
    <w:rsid w:val="008D6B96"/>
    <w:rsid w:val="008E5B33"/>
    <w:rsid w:val="008E7516"/>
    <w:rsid w:val="008F1391"/>
    <w:rsid w:val="008F279C"/>
    <w:rsid w:val="008F4EEC"/>
    <w:rsid w:val="008F52F5"/>
    <w:rsid w:val="008F54BF"/>
    <w:rsid w:val="008F6E61"/>
    <w:rsid w:val="008F7F73"/>
    <w:rsid w:val="009036C5"/>
    <w:rsid w:val="00904D75"/>
    <w:rsid w:val="009074BC"/>
    <w:rsid w:val="00907507"/>
    <w:rsid w:val="00910635"/>
    <w:rsid w:val="009138DD"/>
    <w:rsid w:val="00913DD7"/>
    <w:rsid w:val="00916AB3"/>
    <w:rsid w:val="0091703B"/>
    <w:rsid w:val="009173D1"/>
    <w:rsid w:val="00922140"/>
    <w:rsid w:val="00925A54"/>
    <w:rsid w:val="00931B36"/>
    <w:rsid w:val="00932849"/>
    <w:rsid w:val="00932D5E"/>
    <w:rsid w:val="00933DF2"/>
    <w:rsid w:val="009367B2"/>
    <w:rsid w:val="00944038"/>
    <w:rsid w:val="009443F9"/>
    <w:rsid w:val="00944F02"/>
    <w:rsid w:val="0095523E"/>
    <w:rsid w:val="009563DC"/>
    <w:rsid w:val="00961C92"/>
    <w:rsid w:val="00964769"/>
    <w:rsid w:val="009659DE"/>
    <w:rsid w:val="009714C7"/>
    <w:rsid w:val="0098095D"/>
    <w:rsid w:val="0098453E"/>
    <w:rsid w:val="00991110"/>
    <w:rsid w:val="009921A5"/>
    <w:rsid w:val="00996E36"/>
    <w:rsid w:val="00997752"/>
    <w:rsid w:val="009A0462"/>
    <w:rsid w:val="009A31C4"/>
    <w:rsid w:val="009A5C5A"/>
    <w:rsid w:val="009A7375"/>
    <w:rsid w:val="009B0DC1"/>
    <w:rsid w:val="009B3C27"/>
    <w:rsid w:val="009B43ED"/>
    <w:rsid w:val="009C0B5B"/>
    <w:rsid w:val="009D1210"/>
    <w:rsid w:val="009D1BC4"/>
    <w:rsid w:val="009D271C"/>
    <w:rsid w:val="009D41AC"/>
    <w:rsid w:val="009D6A43"/>
    <w:rsid w:val="009E29EA"/>
    <w:rsid w:val="009E62CD"/>
    <w:rsid w:val="009E6523"/>
    <w:rsid w:val="009F3D44"/>
    <w:rsid w:val="009F5AC0"/>
    <w:rsid w:val="009F5EBE"/>
    <w:rsid w:val="00A01736"/>
    <w:rsid w:val="00A0405C"/>
    <w:rsid w:val="00A05587"/>
    <w:rsid w:val="00A056B8"/>
    <w:rsid w:val="00A06D4C"/>
    <w:rsid w:val="00A06F40"/>
    <w:rsid w:val="00A111E2"/>
    <w:rsid w:val="00A142F4"/>
    <w:rsid w:val="00A1781A"/>
    <w:rsid w:val="00A178DD"/>
    <w:rsid w:val="00A17B08"/>
    <w:rsid w:val="00A20F15"/>
    <w:rsid w:val="00A21FC4"/>
    <w:rsid w:val="00A223CF"/>
    <w:rsid w:val="00A22CD1"/>
    <w:rsid w:val="00A25076"/>
    <w:rsid w:val="00A25CBD"/>
    <w:rsid w:val="00A2724F"/>
    <w:rsid w:val="00A30740"/>
    <w:rsid w:val="00A3539C"/>
    <w:rsid w:val="00A35F71"/>
    <w:rsid w:val="00A35F7F"/>
    <w:rsid w:val="00A36C3E"/>
    <w:rsid w:val="00A41235"/>
    <w:rsid w:val="00A4196B"/>
    <w:rsid w:val="00A425C5"/>
    <w:rsid w:val="00A444C9"/>
    <w:rsid w:val="00A45B40"/>
    <w:rsid w:val="00A4717A"/>
    <w:rsid w:val="00A51A89"/>
    <w:rsid w:val="00A56374"/>
    <w:rsid w:val="00A56DD2"/>
    <w:rsid w:val="00A61D8A"/>
    <w:rsid w:val="00A72246"/>
    <w:rsid w:val="00A72368"/>
    <w:rsid w:val="00A72E41"/>
    <w:rsid w:val="00A809C3"/>
    <w:rsid w:val="00A80F8C"/>
    <w:rsid w:val="00A81DF5"/>
    <w:rsid w:val="00A81F8A"/>
    <w:rsid w:val="00A8401B"/>
    <w:rsid w:val="00A84141"/>
    <w:rsid w:val="00A844C8"/>
    <w:rsid w:val="00A87086"/>
    <w:rsid w:val="00A87814"/>
    <w:rsid w:val="00A90AA4"/>
    <w:rsid w:val="00A91417"/>
    <w:rsid w:val="00A9453D"/>
    <w:rsid w:val="00A952C1"/>
    <w:rsid w:val="00A95938"/>
    <w:rsid w:val="00AA30EC"/>
    <w:rsid w:val="00AA3CAA"/>
    <w:rsid w:val="00AA443C"/>
    <w:rsid w:val="00AA5529"/>
    <w:rsid w:val="00AA5C7A"/>
    <w:rsid w:val="00AA7C1C"/>
    <w:rsid w:val="00AB1A5B"/>
    <w:rsid w:val="00AB5516"/>
    <w:rsid w:val="00AB6875"/>
    <w:rsid w:val="00AB71E6"/>
    <w:rsid w:val="00AB77D4"/>
    <w:rsid w:val="00AC0EE3"/>
    <w:rsid w:val="00AC19D4"/>
    <w:rsid w:val="00AC508A"/>
    <w:rsid w:val="00AC54F3"/>
    <w:rsid w:val="00AC59A4"/>
    <w:rsid w:val="00AC690E"/>
    <w:rsid w:val="00AC7FA3"/>
    <w:rsid w:val="00AD11C3"/>
    <w:rsid w:val="00AD1CF9"/>
    <w:rsid w:val="00AD3992"/>
    <w:rsid w:val="00AE233B"/>
    <w:rsid w:val="00AE55DA"/>
    <w:rsid w:val="00AF6EBA"/>
    <w:rsid w:val="00AF6FBE"/>
    <w:rsid w:val="00AF7574"/>
    <w:rsid w:val="00B07475"/>
    <w:rsid w:val="00B07E24"/>
    <w:rsid w:val="00B14972"/>
    <w:rsid w:val="00B161DE"/>
    <w:rsid w:val="00B17BF1"/>
    <w:rsid w:val="00B22CAB"/>
    <w:rsid w:val="00B23B1E"/>
    <w:rsid w:val="00B257A8"/>
    <w:rsid w:val="00B26EB5"/>
    <w:rsid w:val="00B27234"/>
    <w:rsid w:val="00B30699"/>
    <w:rsid w:val="00B33838"/>
    <w:rsid w:val="00B34DC7"/>
    <w:rsid w:val="00B352A4"/>
    <w:rsid w:val="00B36091"/>
    <w:rsid w:val="00B36F6E"/>
    <w:rsid w:val="00B406E8"/>
    <w:rsid w:val="00B4175D"/>
    <w:rsid w:val="00B41D3A"/>
    <w:rsid w:val="00B45C23"/>
    <w:rsid w:val="00B45F76"/>
    <w:rsid w:val="00B501ED"/>
    <w:rsid w:val="00B512B6"/>
    <w:rsid w:val="00B5210A"/>
    <w:rsid w:val="00B52E3B"/>
    <w:rsid w:val="00B552CD"/>
    <w:rsid w:val="00B62170"/>
    <w:rsid w:val="00B6225F"/>
    <w:rsid w:val="00B64AA5"/>
    <w:rsid w:val="00B6799A"/>
    <w:rsid w:val="00B707AC"/>
    <w:rsid w:val="00B7226A"/>
    <w:rsid w:val="00B771BE"/>
    <w:rsid w:val="00B803BA"/>
    <w:rsid w:val="00B90A79"/>
    <w:rsid w:val="00B90BAE"/>
    <w:rsid w:val="00B9383E"/>
    <w:rsid w:val="00B93CDF"/>
    <w:rsid w:val="00B94514"/>
    <w:rsid w:val="00B95529"/>
    <w:rsid w:val="00B9593A"/>
    <w:rsid w:val="00BB0C4D"/>
    <w:rsid w:val="00BB24C3"/>
    <w:rsid w:val="00BB2D53"/>
    <w:rsid w:val="00BB395D"/>
    <w:rsid w:val="00BB4045"/>
    <w:rsid w:val="00BB672F"/>
    <w:rsid w:val="00BB776D"/>
    <w:rsid w:val="00BC0D7F"/>
    <w:rsid w:val="00BC35F6"/>
    <w:rsid w:val="00BC4612"/>
    <w:rsid w:val="00BD0964"/>
    <w:rsid w:val="00BD0A59"/>
    <w:rsid w:val="00BD3134"/>
    <w:rsid w:val="00BD4399"/>
    <w:rsid w:val="00BD5DC5"/>
    <w:rsid w:val="00BD5E22"/>
    <w:rsid w:val="00BD6B07"/>
    <w:rsid w:val="00BE4C82"/>
    <w:rsid w:val="00BE5267"/>
    <w:rsid w:val="00BF015F"/>
    <w:rsid w:val="00BF3471"/>
    <w:rsid w:val="00BF4347"/>
    <w:rsid w:val="00BF43AC"/>
    <w:rsid w:val="00BF5B54"/>
    <w:rsid w:val="00BF7F22"/>
    <w:rsid w:val="00C00946"/>
    <w:rsid w:val="00C02A6B"/>
    <w:rsid w:val="00C03A4F"/>
    <w:rsid w:val="00C03BED"/>
    <w:rsid w:val="00C04FFE"/>
    <w:rsid w:val="00C118E7"/>
    <w:rsid w:val="00C15DE3"/>
    <w:rsid w:val="00C15E3E"/>
    <w:rsid w:val="00C15FC8"/>
    <w:rsid w:val="00C210D8"/>
    <w:rsid w:val="00C235A7"/>
    <w:rsid w:val="00C2701D"/>
    <w:rsid w:val="00C31185"/>
    <w:rsid w:val="00C367CA"/>
    <w:rsid w:val="00C36D7A"/>
    <w:rsid w:val="00C37AE1"/>
    <w:rsid w:val="00C4551D"/>
    <w:rsid w:val="00C51331"/>
    <w:rsid w:val="00C544FC"/>
    <w:rsid w:val="00C5548F"/>
    <w:rsid w:val="00C55B1F"/>
    <w:rsid w:val="00C63B0E"/>
    <w:rsid w:val="00C66980"/>
    <w:rsid w:val="00C70F2A"/>
    <w:rsid w:val="00C71074"/>
    <w:rsid w:val="00C7213E"/>
    <w:rsid w:val="00C744D3"/>
    <w:rsid w:val="00C753B1"/>
    <w:rsid w:val="00C76B86"/>
    <w:rsid w:val="00C77A5B"/>
    <w:rsid w:val="00C80D80"/>
    <w:rsid w:val="00C83E39"/>
    <w:rsid w:val="00C84978"/>
    <w:rsid w:val="00C87276"/>
    <w:rsid w:val="00C92404"/>
    <w:rsid w:val="00C93423"/>
    <w:rsid w:val="00C93FD6"/>
    <w:rsid w:val="00C96CBB"/>
    <w:rsid w:val="00CA39E7"/>
    <w:rsid w:val="00CA43BB"/>
    <w:rsid w:val="00CA4539"/>
    <w:rsid w:val="00CA6922"/>
    <w:rsid w:val="00CA7B50"/>
    <w:rsid w:val="00CB3774"/>
    <w:rsid w:val="00CB55C8"/>
    <w:rsid w:val="00CC13BB"/>
    <w:rsid w:val="00CC3AFB"/>
    <w:rsid w:val="00CC5289"/>
    <w:rsid w:val="00CD0278"/>
    <w:rsid w:val="00CD044C"/>
    <w:rsid w:val="00CD2EB8"/>
    <w:rsid w:val="00CD333D"/>
    <w:rsid w:val="00CD3D46"/>
    <w:rsid w:val="00CD4B90"/>
    <w:rsid w:val="00CE0E65"/>
    <w:rsid w:val="00CE2A85"/>
    <w:rsid w:val="00CF21D4"/>
    <w:rsid w:val="00D00F56"/>
    <w:rsid w:val="00D02488"/>
    <w:rsid w:val="00D10C70"/>
    <w:rsid w:val="00D10D65"/>
    <w:rsid w:val="00D1509D"/>
    <w:rsid w:val="00D170AC"/>
    <w:rsid w:val="00D233AB"/>
    <w:rsid w:val="00D25023"/>
    <w:rsid w:val="00D2527D"/>
    <w:rsid w:val="00D31B4C"/>
    <w:rsid w:val="00D33EA3"/>
    <w:rsid w:val="00D344C5"/>
    <w:rsid w:val="00D36B42"/>
    <w:rsid w:val="00D406FF"/>
    <w:rsid w:val="00D41AE1"/>
    <w:rsid w:val="00D42AD5"/>
    <w:rsid w:val="00D46641"/>
    <w:rsid w:val="00D46793"/>
    <w:rsid w:val="00D46CC5"/>
    <w:rsid w:val="00D5103D"/>
    <w:rsid w:val="00D51EF5"/>
    <w:rsid w:val="00D52AD4"/>
    <w:rsid w:val="00D5671E"/>
    <w:rsid w:val="00D629CB"/>
    <w:rsid w:val="00D674A9"/>
    <w:rsid w:val="00D67566"/>
    <w:rsid w:val="00D707FA"/>
    <w:rsid w:val="00D709A1"/>
    <w:rsid w:val="00D76CB9"/>
    <w:rsid w:val="00D76EA9"/>
    <w:rsid w:val="00D805F8"/>
    <w:rsid w:val="00D80F13"/>
    <w:rsid w:val="00D81087"/>
    <w:rsid w:val="00D8223D"/>
    <w:rsid w:val="00DA3164"/>
    <w:rsid w:val="00DA3989"/>
    <w:rsid w:val="00DA558B"/>
    <w:rsid w:val="00DA66E3"/>
    <w:rsid w:val="00DB121A"/>
    <w:rsid w:val="00DB2DF1"/>
    <w:rsid w:val="00DB604D"/>
    <w:rsid w:val="00DB6F07"/>
    <w:rsid w:val="00DB71AC"/>
    <w:rsid w:val="00DC2A9B"/>
    <w:rsid w:val="00DC3684"/>
    <w:rsid w:val="00DC3E84"/>
    <w:rsid w:val="00DC4FC6"/>
    <w:rsid w:val="00DC509D"/>
    <w:rsid w:val="00DD06A2"/>
    <w:rsid w:val="00DD1DBD"/>
    <w:rsid w:val="00DD21DD"/>
    <w:rsid w:val="00DD2BCF"/>
    <w:rsid w:val="00DD3FBA"/>
    <w:rsid w:val="00DD7DE0"/>
    <w:rsid w:val="00DD7F5C"/>
    <w:rsid w:val="00DE12C0"/>
    <w:rsid w:val="00DE44D1"/>
    <w:rsid w:val="00DE5696"/>
    <w:rsid w:val="00DE5F23"/>
    <w:rsid w:val="00DE73A7"/>
    <w:rsid w:val="00DE78B6"/>
    <w:rsid w:val="00DF0B43"/>
    <w:rsid w:val="00DF1274"/>
    <w:rsid w:val="00DF658D"/>
    <w:rsid w:val="00DF6A75"/>
    <w:rsid w:val="00DF7019"/>
    <w:rsid w:val="00E01036"/>
    <w:rsid w:val="00E14C2C"/>
    <w:rsid w:val="00E17731"/>
    <w:rsid w:val="00E17AFB"/>
    <w:rsid w:val="00E26ADE"/>
    <w:rsid w:val="00E30272"/>
    <w:rsid w:val="00E31BCB"/>
    <w:rsid w:val="00E33E82"/>
    <w:rsid w:val="00E36F1A"/>
    <w:rsid w:val="00E3762D"/>
    <w:rsid w:val="00E37CA4"/>
    <w:rsid w:val="00E37D2D"/>
    <w:rsid w:val="00E37F98"/>
    <w:rsid w:val="00E42FEF"/>
    <w:rsid w:val="00E44814"/>
    <w:rsid w:val="00E469CC"/>
    <w:rsid w:val="00E4779F"/>
    <w:rsid w:val="00E52BFA"/>
    <w:rsid w:val="00E55FE1"/>
    <w:rsid w:val="00E564EA"/>
    <w:rsid w:val="00E57BBA"/>
    <w:rsid w:val="00E65EBD"/>
    <w:rsid w:val="00E66028"/>
    <w:rsid w:val="00E67BB5"/>
    <w:rsid w:val="00E70884"/>
    <w:rsid w:val="00E72139"/>
    <w:rsid w:val="00E743DF"/>
    <w:rsid w:val="00E75C27"/>
    <w:rsid w:val="00E85A78"/>
    <w:rsid w:val="00E901D5"/>
    <w:rsid w:val="00E914AF"/>
    <w:rsid w:val="00E93098"/>
    <w:rsid w:val="00E93643"/>
    <w:rsid w:val="00E95FC9"/>
    <w:rsid w:val="00E96255"/>
    <w:rsid w:val="00E96BFD"/>
    <w:rsid w:val="00E96E58"/>
    <w:rsid w:val="00EA18C4"/>
    <w:rsid w:val="00EA256B"/>
    <w:rsid w:val="00EA277A"/>
    <w:rsid w:val="00EA31CB"/>
    <w:rsid w:val="00EB18AC"/>
    <w:rsid w:val="00EB2779"/>
    <w:rsid w:val="00EB3CD1"/>
    <w:rsid w:val="00EB69F8"/>
    <w:rsid w:val="00EC14BE"/>
    <w:rsid w:val="00EC2E96"/>
    <w:rsid w:val="00EC747E"/>
    <w:rsid w:val="00ED517C"/>
    <w:rsid w:val="00ED64F3"/>
    <w:rsid w:val="00ED6B8D"/>
    <w:rsid w:val="00ED7141"/>
    <w:rsid w:val="00EE2657"/>
    <w:rsid w:val="00EE7BFC"/>
    <w:rsid w:val="00EE7FA7"/>
    <w:rsid w:val="00EF00BE"/>
    <w:rsid w:val="00EF1E43"/>
    <w:rsid w:val="00EF3D76"/>
    <w:rsid w:val="00F03EB7"/>
    <w:rsid w:val="00F063EF"/>
    <w:rsid w:val="00F07D04"/>
    <w:rsid w:val="00F111EA"/>
    <w:rsid w:val="00F12896"/>
    <w:rsid w:val="00F1479F"/>
    <w:rsid w:val="00F1661B"/>
    <w:rsid w:val="00F16BAC"/>
    <w:rsid w:val="00F20E20"/>
    <w:rsid w:val="00F23193"/>
    <w:rsid w:val="00F32E9D"/>
    <w:rsid w:val="00F33B0F"/>
    <w:rsid w:val="00F34FFB"/>
    <w:rsid w:val="00F3705C"/>
    <w:rsid w:val="00F40C78"/>
    <w:rsid w:val="00F4183A"/>
    <w:rsid w:val="00F428C4"/>
    <w:rsid w:val="00F50D13"/>
    <w:rsid w:val="00F5199D"/>
    <w:rsid w:val="00F51E2C"/>
    <w:rsid w:val="00F54221"/>
    <w:rsid w:val="00F54A56"/>
    <w:rsid w:val="00F56B63"/>
    <w:rsid w:val="00F570DC"/>
    <w:rsid w:val="00F602B9"/>
    <w:rsid w:val="00F60E97"/>
    <w:rsid w:val="00F6537E"/>
    <w:rsid w:val="00F67599"/>
    <w:rsid w:val="00F705FE"/>
    <w:rsid w:val="00F7357B"/>
    <w:rsid w:val="00F74C93"/>
    <w:rsid w:val="00F849B5"/>
    <w:rsid w:val="00F856CC"/>
    <w:rsid w:val="00F901B5"/>
    <w:rsid w:val="00F90FD9"/>
    <w:rsid w:val="00F9224C"/>
    <w:rsid w:val="00FA05CA"/>
    <w:rsid w:val="00FA2089"/>
    <w:rsid w:val="00FA53D7"/>
    <w:rsid w:val="00FA6B5A"/>
    <w:rsid w:val="00FB32D1"/>
    <w:rsid w:val="00FC0041"/>
    <w:rsid w:val="00FC0567"/>
    <w:rsid w:val="00FC0AD6"/>
    <w:rsid w:val="00FC29BB"/>
    <w:rsid w:val="00FC6B1F"/>
    <w:rsid w:val="00FC770C"/>
    <w:rsid w:val="00FD323A"/>
    <w:rsid w:val="00FE256D"/>
    <w:rsid w:val="00FE4816"/>
    <w:rsid w:val="00FE4B5E"/>
    <w:rsid w:val="00FF1BEA"/>
    <w:rsid w:val="00FF2A36"/>
    <w:rsid w:val="00FF4B06"/>
    <w:rsid w:val="00FF5AE5"/>
    <w:rsid w:val="00FF6B94"/>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1CE37"/>
  <w15:docId w15:val="{9910993D-CAC7-4AF9-827C-81CD0096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405"/>
    <w:pPr>
      <w:spacing w:after="0" w:line="312" w:lineRule="auto"/>
      <w:jc w:val="both"/>
    </w:pPr>
    <w:rPr>
      <w:sz w:val="26"/>
    </w:rPr>
  </w:style>
  <w:style w:type="paragraph" w:styleId="Heading1">
    <w:name w:val="heading 1"/>
    <w:aliases w:val="DB,Heading 1 Char Char,H 1,1 ghost,Hai cap I,ch­¬ng heading1"/>
    <w:basedOn w:val="Normal"/>
    <w:next w:val="Normal"/>
    <w:link w:val="Heading1Char"/>
    <w:uiPriority w:val="9"/>
    <w:qFormat/>
    <w:rsid w:val="007C4E33"/>
    <w:pPr>
      <w:keepNext/>
      <w:keepLines/>
      <w:jc w:val="center"/>
      <w:outlineLvl w:val="0"/>
    </w:pPr>
    <w:rPr>
      <w:rFonts w:eastAsiaTheme="majorEastAsia" w:cstheme="majorBidi"/>
      <w:b/>
      <w:szCs w:val="32"/>
    </w:rPr>
  </w:style>
  <w:style w:type="paragraph" w:styleId="Heading2">
    <w:name w:val="heading 2"/>
    <w:basedOn w:val="Normal"/>
    <w:next w:val="Normal"/>
    <w:link w:val="Heading2Char"/>
    <w:unhideWhenUsed/>
    <w:qFormat/>
    <w:rsid w:val="00101405"/>
    <w:pPr>
      <w:keepNext/>
      <w:keepLines/>
      <w:outlineLvl w:val="1"/>
    </w:pPr>
    <w:rPr>
      <w:rFonts w:eastAsiaTheme="majorEastAsia" w:cstheme="majorBidi"/>
      <w:b/>
      <w:szCs w:val="26"/>
    </w:rPr>
  </w:style>
  <w:style w:type="paragraph" w:styleId="Heading3">
    <w:name w:val="heading 3"/>
    <w:aliases w:val="Heading 3 Char1,Heading 3 Char Char Char Char"/>
    <w:basedOn w:val="Normal"/>
    <w:next w:val="Normal"/>
    <w:link w:val="Heading3Char"/>
    <w:uiPriority w:val="9"/>
    <w:unhideWhenUsed/>
    <w:qFormat/>
    <w:rsid w:val="00FE4B5E"/>
    <w:pPr>
      <w:keepNext/>
      <w:keepLines/>
      <w:outlineLvl w:val="2"/>
    </w:pPr>
    <w:rPr>
      <w:rFonts w:asciiTheme="majorHAnsi" w:eastAsiaTheme="majorEastAsia" w:hAnsiTheme="majorHAnsi" w:cstheme="majorBidi"/>
      <w:b/>
      <w:i/>
      <w:szCs w:val="24"/>
    </w:rPr>
  </w:style>
  <w:style w:type="paragraph" w:styleId="Heading4">
    <w:name w:val="heading 4"/>
    <w:basedOn w:val="Normal"/>
    <w:next w:val="Normal"/>
    <w:link w:val="Heading4Char"/>
    <w:unhideWhenUsed/>
    <w:qFormat/>
    <w:rsid w:val="00101405"/>
    <w:pPr>
      <w:keepNext/>
      <w:keepLines/>
      <w:outlineLvl w:val="3"/>
    </w:pPr>
    <w:rPr>
      <w:rFonts w:asciiTheme="majorHAnsi" w:eastAsiaTheme="majorEastAsia" w:hAnsiTheme="majorHAnsi" w:cstheme="majorBidi"/>
      <w:i/>
      <w:iCs/>
    </w:rPr>
  </w:style>
  <w:style w:type="paragraph" w:styleId="Heading5">
    <w:name w:val="heading 5"/>
    <w:basedOn w:val="Normal"/>
    <w:next w:val="Normal"/>
    <w:link w:val="Heading5Char"/>
    <w:qFormat/>
    <w:rsid w:val="005024FD"/>
    <w:pPr>
      <w:spacing w:before="240" w:after="60" w:line="240" w:lineRule="auto"/>
      <w:jc w:val="left"/>
      <w:outlineLvl w:val="4"/>
    </w:pPr>
    <w:rPr>
      <w:rFonts w:ascii=".VnTime" w:eastAsia="Times New Roman" w:hAnsi=".VnTime"/>
      <w:b/>
      <w:bCs/>
      <w:i/>
      <w:iCs/>
      <w:szCs w:val="26"/>
      <w:lang w:val="en-US"/>
    </w:rPr>
  </w:style>
  <w:style w:type="paragraph" w:styleId="Heading6">
    <w:name w:val="heading 6"/>
    <w:basedOn w:val="Normal"/>
    <w:next w:val="Normal"/>
    <w:link w:val="Heading6Char"/>
    <w:qFormat/>
    <w:rsid w:val="005024FD"/>
    <w:pPr>
      <w:keepNext/>
      <w:ind w:leftChars="600" w:left="600" w:hangingChars="200" w:hanging="2000"/>
      <w:outlineLvl w:val="5"/>
    </w:pPr>
    <w:rPr>
      <w:rFonts w:eastAsia="SimSun"/>
      <w:b/>
      <w:bCs/>
      <w:sz w:val="28"/>
      <w:lang w:eastAsia="vi-VN"/>
    </w:rPr>
  </w:style>
  <w:style w:type="paragraph" w:styleId="Heading7">
    <w:name w:val="heading 7"/>
    <w:basedOn w:val="Normal"/>
    <w:next w:val="Normal"/>
    <w:link w:val="Heading7Char"/>
    <w:qFormat/>
    <w:rsid w:val="005024FD"/>
    <w:pPr>
      <w:spacing w:before="240" w:after="60" w:line="240" w:lineRule="auto"/>
      <w:jc w:val="left"/>
      <w:outlineLvl w:val="6"/>
    </w:pPr>
    <w:rPr>
      <w:rFonts w:eastAsia="Times New Roman"/>
      <w:sz w:val="24"/>
      <w:szCs w:val="24"/>
      <w:lang w:val="en-US"/>
    </w:rPr>
  </w:style>
  <w:style w:type="paragraph" w:styleId="Heading8">
    <w:name w:val="heading 8"/>
    <w:basedOn w:val="Normal"/>
    <w:next w:val="Normal"/>
    <w:link w:val="Heading8Char"/>
    <w:qFormat/>
    <w:rsid w:val="005024FD"/>
    <w:pPr>
      <w:keepNext/>
      <w:spacing w:before="120" w:after="120" w:line="240" w:lineRule="auto"/>
      <w:outlineLvl w:val="7"/>
    </w:pPr>
    <w:rPr>
      <w:rFonts w:ascii=".VnTime" w:eastAsia="Times New Roman" w:hAnsi=".VnTime"/>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B Char1,Heading 1 Char Char Char1,H 1 Char1,1 ghost Char1,Hai cap I Char1,ch­¬ng heading1 Char"/>
    <w:basedOn w:val="DefaultParagraphFont"/>
    <w:link w:val="Heading1"/>
    <w:uiPriority w:val="9"/>
    <w:rsid w:val="007C4E33"/>
    <w:rPr>
      <w:rFonts w:eastAsiaTheme="majorEastAsia" w:cstheme="majorBidi"/>
      <w:b/>
      <w:sz w:val="26"/>
      <w:szCs w:val="32"/>
    </w:rPr>
  </w:style>
  <w:style w:type="paragraph" w:styleId="TOC1">
    <w:name w:val="toc 1"/>
    <w:basedOn w:val="Normal"/>
    <w:next w:val="Normal"/>
    <w:autoRedefine/>
    <w:uiPriority w:val="39"/>
    <w:unhideWhenUsed/>
    <w:rsid w:val="00780D0F"/>
    <w:pPr>
      <w:tabs>
        <w:tab w:val="right" w:leader="dot" w:pos="9061"/>
      </w:tabs>
      <w:jc w:val="left"/>
    </w:pPr>
  </w:style>
  <w:style w:type="paragraph" w:styleId="NoSpacing">
    <w:name w:val="No Spacing"/>
    <w:next w:val="Heading1"/>
    <w:uiPriority w:val="1"/>
    <w:qFormat/>
    <w:rsid w:val="00101405"/>
    <w:pPr>
      <w:spacing w:after="0" w:line="312" w:lineRule="auto"/>
      <w:jc w:val="center"/>
    </w:pPr>
    <w:rPr>
      <w:b/>
      <w:sz w:val="26"/>
    </w:rPr>
  </w:style>
  <w:style w:type="character" w:customStyle="1" w:styleId="Heading2Char">
    <w:name w:val="Heading 2 Char"/>
    <w:basedOn w:val="DefaultParagraphFont"/>
    <w:link w:val="Heading2"/>
    <w:rsid w:val="00101405"/>
    <w:rPr>
      <w:rFonts w:eastAsiaTheme="majorEastAsia" w:cstheme="majorBidi"/>
      <w:b/>
      <w:sz w:val="26"/>
      <w:szCs w:val="26"/>
    </w:rPr>
  </w:style>
  <w:style w:type="character" w:customStyle="1" w:styleId="Heading3Char">
    <w:name w:val="Heading 3 Char"/>
    <w:aliases w:val="Heading 3 Char1 Char,Heading 3 Char Char Char Char Char"/>
    <w:basedOn w:val="DefaultParagraphFont"/>
    <w:link w:val="Heading3"/>
    <w:uiPriority w:val="9"/>
    <w:rsid w:val="00FE4B5E"/>
    <w:rPr>
      <w:rFonts w:asciiTheme="majorHAnsi" w:eastAsiaTheme="majorEastAsia" w:hAnsiTheme="majorHAnsi" w:cstheme="majorBidi"/>
      <w:b/>
      <w:i/>
      <w:sz w:val="26"/>
      <w:szCs w:val="24"/>
    </w:rPr>
  </w:style>
  <w:style w:type="character" w:customStyle="1" w:styleId="Heading4Char">
    <w:name w:val="Heading 4 Char"/>
    <w:basedOn w:val="DefaultParagraphFont"/>
    <w:link w:val="Heading4"/>
    <w:rsid w:val="00101405"/>
    <w:rPr>
      <w:rFonts w:asciiTheme="majorHAnsi" w:eastAsiaTheme="majorEastAsia" w:hAnsiTheme="majorHAnsi" w:cstheme="majorBidi"/>
      <w:i/>
      <w:iCs/>
      <w:sz w:val="26"/>
    </w:rPr>
  </w:style>
  <w:style w:type="paragraph" w:styleId="Footer">
    <w:name w:val="footer"/>
    <w:aliases w:val="Footer-Even,BVI-ft, BVI-ft"/>
    <w:basedOn w:val="Normal"/>
    <w:link w:val="FooterChar"/>
    <w:uiPriority w:val="99"/>
    <w:unhideWhenUsed/>
    <w:rsid w:val="00EA256B"/>
    <w:pPr>
      <w:tabs>
        <w:tab w:val="center" w:pos="4513"/>
        <w:tab w:val="right" w:pos="9026"/>
      </w:tabs>
      <w:spacing w:line="240" w:lineRule="auto"/>
    </w:pPr>
  </w:style>
  <w:style w:type="character" w:customStyle="1" w:styleId="FooterChar">
    <w:name w:val="Footer Char"/>
    <w:aliases w:val="Footer-Even Char,BVI-ft Char, BVI-ft Char"/>
    <w:basedOn w:val="DefaultParagraphFont"/>
    <w:link w:val="Footer"/>
    <w:uiPriority w:val="99"/>
    <w:rsid w:val="00EA256B"/>
    <w:rPr>
      <w:sz w:val="26"/>
    </w:rPr>
  </w:style>
  <w:style w:type="character" w:styleId="PageNumber">
    <w:name w:val="page number"/>
    <w:basedOn w:val="DefaultParagraphFont"/>
    <w:rsid w:val="00EA256B"/>
  </w:style>
  <w:style w:type="paragraph" w:styleId="Header">
    <w:name w:val="header"/>
    <w:aliases w:val="MyHeader Char,MyHeader,Heading 3.1,Header Char Char Char,En-tête client,g1,g2,g3,g4,g5,g11,enlish,MyHeader Char Char Char Char Char Char,g11 Char Char Char Char,g11 Char Char Char,Char4,h Char Char Char Char Char,En-tête CV,h,MyHeader Char Char,g"/>
    <w:basedOn w:val="Normal"/>
    <w:link w:val="HeaderChar"/>
    <w:uiPriority w:val="99"/>
    <w:unhideWhenUsed/>
    <w:qFormat/>
    <w:rsid w:val="0039528A"/>
    <w:pPr>
      <w:tabs>
        <w:tab w:val="center" w:pos="4513"/>
        <w:tab w:val="right" w:pos="9026"/>
      </w:tabs>
      <w:spacing w:line="240" w:lineRule="auto"/>
    </w:pPr>
  </w:style>
  <w:style w:type="character" w:customStyle="1" w:styleId="HeaderChar">
    <w:name w:val="Header Char"/>
    <w:aliases w:val="MyHeader Char Char1,MyHeader Char1,Heading 3.1 Char,Header Char Char Char Char,En-tête client Char,g1 Char,g2 Char,g3 Char,g4 Char,g5 Char,g11 Char,enlish Char,MyHeader Char Char Char Char Char Char Char,g11 Char Char Char Char Char,h Char"/>
    <w:basedOn w:val="DefaultParagraphFont"/>
    <w:link w:val="Header"/>
    <w:uiPriority w:val="99"/>
    <w:rsid w:val="0039528A"/>
    <w:rPr>
      <w:sz w:val="26"/>
    </w:rPr>
  </w:style>
  <w:style w:type="paragraph" w:styleId="Caption">
    <w:name w:val="caption"/>
    <w:aliases w:val="Bảng Công"/>
    <w:basedOn w:val="Normal"/>
    <w:next w:val="Normal"/>
    <w:link w:val="CaptionChar1"/>
    <w:unhideWhenUsed/>
    <w:rsid w:val="00BC0D7F"/>
    <w:pPr>
      <w:jc w:val="center"/>
    </w:pPr>
    <w:rPr>
      <w:i/>
      <w:iCs/>
      <w:szCs w:val="18"/>
    </w:rPr>
  </w:style>
  <w:style w:type="character" w:styleId="Hyperlink">
    <w:name w:val="Hyperlink"/>
    <w:basedOn w:val="DefaultParagraphFont"/>
    <w:uiPriority w:val="99"/>
    <w:unhideWhenUsed/>
    <w:rsid w:val="00835654"/>
    <w:rPr>
      <w:color w:val="0563C1" w:themeColor="hyperlink"/>
      <w:u w:val="single"/>
    </w:rPr>
  </w:style>
  <w:style w:type="paragraph" w:styleId="TableofFigures">
    <w:name w:val="table of figures"/>
    <w:basedOn w:val="Normal"/>
    <w:next w:val="Normal"/>
    <w:uiPriority w:val="99"/>
    <w:unhideWhenUsed/>
    <w:rsid w:val="00875820"/>
  </w:style>
  <w:style w:type="paragraph" w:customStyle="1" w:styleId="6">
    <w:name w:val="6"/>
    <w:basedOn w:val="Normal"/>
    <w:qFormat/>
    <w:rsid w:val="00D46CC5"/>
    <w:pPr>
      <w:tabs>
        <w:tab w:val="left" w:pos="6645"/>
      </w:tabs>
      <w:spacing w:before="120" w:after="120" w:line="276" w:lineRule="auto"/>
      <w:jc w:val="center"/>
    </w:pPr>
    <w:rPr>
      <w:rFonts w:eastAsia="Calibri"/>
      <w:b/>
      <w:szCs w:val="28"/>
      <w:lang w:val="en-US"/>
    </w:rPr>
  </w:style>
  <w:style w:type="character" w:customStyle="1" w:styleId="Heading5Char">
    <w:name w:val="Heading 5 Char"/>
    <w:basedOn w:val="DefaultParagraphFont"/>
    <w:link w:val="Heading5"/>
    <w:rsid w:val="005024FD"/>
    <w:rPr>
      <w:rFonts w:ascii=".VnTime" w:eastAsia="Times New Roman" w:hAnsi=".VnTime"/>
      <w:b/>
      <w:bCs/>
      <w:i/>
      <w:iCs/>
      <w:sz w:val="26"/>
      <w:szCs w:val="26"/>
      <w:lang w:val="en-US"/>
    </w:rPr>
  </w:style>
  <w:style w:type="character" w:customStyle="1" w:styleId="Heading6Char">
    <w:name w:val="Heading 6 Char"/>
    <w:basedOn w:val="DefaultParagraphFont"/>
    <w:link w:val="Heading6"/>
    <w:rsid w:val="005024FD"/>
    <w:rPr>
      <w:rFonts w:eastAsia="SimSun"/>
      <w:b/>
      <w:bCs/>
      <w:sz w:val="28"/>
      <w:lang w:eastAsia="vi-VN"/>
    </w:rPr>
  </w:style>
  <w:style w:type="character" w:customStyle="1" w:styleId="Heading7Char">
    <w:name w:val="Heading 7 Char"/>
    <w:basedOn w:val="DefaultParagraphFont"/>
    <w:link w:val="Heading7"/>
    <w:rsid w:val="005024FD"/>
    <w:rPr>
      <w:rFonts w:eastAsia="Times New Roman"/>
      <w:sz w:val="24"/>
      <w:szCs w:val="24"/>
      <w:lang w:val="en-US"/>
    </w:rPr>
  </w:style>
  <w:style w:type="character" w:customStyle="1" w:styleId="Heading8Char">
    <w:name w:val="Heading 8 Char"/>
    <w:basedOn w:val="DefaultParagraphFont"/>
    <w:link w:val="Heading8"/>
    <w:rsid w:val="005024FD"/>
    <w:rPr>
      <w:rFonts w:ascii=".VnTime" w:eastAsia="Times New Roman" w:hAnsi=".VnTime"/>
      <w:sz w:val="28"/>
      <w:lang w:val="en-US"/>
    </w:rPr>
  </w:style>
  <w:style w:type="paragraph" w:styleId="ListParagraph">
    <w:name w:val="List Paragraph"/>
    <w:aliases w:val="list,style 3,tieu de phu 1,List Paragraph1,ADB paragraph numbering,Numbered List Paragraph,numbered para,bullet,List Paragraph11,Bullet paras,Medium Grid 1 - Accent 21,References,List Paragraph (numbered (a)),Normal 2,Resume Title,Headin"/>
    <w:basedOn w:val="Normal"/>
    <w:link w:val="ListParagraphChar"/>
    <w:uiPriority w:val="34"/>
    <w:qFormat/>
    <w:rsid w:val="005024FD"/>
    <w:pPr>
      <w:spacing w:after="160" w:line="259" w:lineRule="auto"/>
      <w:ind w:left="720"/>
      <w:contextualSpacing/>
    </w:pPr>
    <w:rPr>
      <w:rFonts w:eastAsia="Calibri"/>
      <w:szCs w:val="22"/>
      <w:lang w:val="x-none" w:eastAsia="x-none"/>
    </w:rPr>
  </w:style>
  <w:style w:type="character" w:customStyle="1" w:styleId="ListParagraphChar">
    <w:name w:val="List Paragraph Char"/>
    <w:aliases w:val="list Char,style 3 Char,tieu de phu 1 Char,List Paragraph1 Char,ADB paragraph numbering Char,Numbered List Paragraph Char,numbered para Char,bullet Char,List Paragraph11 Char,Bullet paras Char,Medium Grid 1 - Accent 21 Char"/>
    <w:link w:val="ListParagraph"/>
    <w:uiPriority w:val="34"/>
    <w:qFormat/>
    <w:rsid w:val="005024FD"/>
    <w:rPr>
      <w:rFonts w:eastAsia="Calibri"/>
      <w:sz w:val="26"/>
      <w:szCs w:val="22"/>
      <w:lang w:val="x-none" w:eastAsia="x-none"/>
    </w:rPr>
  </w:style>
  <w:style w:type="paragraph" w:customStyle="1" w:styleId="3">
    <w:name w:val="3"/>
    <w:basedOn w:val="Normal"/>
    <w:link w:val="3Char"/>
    <w:qFormat/>
    <w:rsid w:val="005024FD"/>
    <w:pPr>
      <w:tabs>
        <w:tab w:val="left" w:pos="6645"/>
      </w:tabs>
      <w:spacing w:before="60" w:after="60" w:line="276" w:lineRule="auto"/>
    </w:pPr>
    <w:rPr>
      <w:rFonts w:eastAsia="Calibri"/>
      <w:b/>
      <w:szCs w:val="28"/>
      <w:lang w:val="x-none" w:eastAsia="x-none"/>
    </w:rPr>
  </w:style>
  <w:style w:type="character" w:customStyle="1" w:styleId="3Char">
    <w:name w:val="3 Char"/>
    <w:link w:val="3"/>
    <w:rsid w:val="005024FD"/>
    <w:rPr>
      <w:rFonts w:eastAsia="Calibri"/>
      <w:b/>
      <w:sz w:val="26"/>
      <w:szCs w:val="28"/>
      <w:lang w:val="x-none" w:eastAsia="x-none"/>
    </w:rPr>
  </w:style>
  <w:style w:type="paragraph" w:customStyle="1" w:styleId="2">
    <w:name w:val="2"/>
    <w:basedOn w:val="Normal"/>
    <w:link w:val="2Char"/>
    <w:qFormat/>
    <w:rsid w:val="005024FD"/>
    <w:pPr>
      <w:tabs>
        <w:tab w:val="left" w:pos="6645"/>
      </w:tabs>
      <w:spacing w:before="60" w:after="60" w:line="276" w:lineRule="auto"/>
    </w:pPr>
    <w:rPr>
      <w:rFonts w:ascii="Times New Roman Bold" w:eastAsia="Calibri" w:hAnsi="Times New Roman Bold"/>
      <w:b/>
      <w:szCs w:val="28"/>
      <w:lang w:val="x-none" w:eastAsia="x-none"/>
    </w:rPr>
  </w:style>
  <w:style w:type="character" w:customStyle="1" w:styleId="2Char">
    <w:name w:val="2 Char"/>
    <w:link w:val="2"/>
    <w:rsid w:val="005024FD"/>
    <w:rPr>
      <w:rFonts w:ascii="Times New Roman Bold" w:eastAsia="Calibri" w:hAnsi="Times New Roman Bold"/>
      <w:b/>
      <w:sz w:val="26"/>
      <w:szCs w:val="28"/>
      <w:lang w:val="x-none" w:eastAsia="x-none"/>
    </w:rPr>
  </w:style>
  <w:style w:type="paragraph" w:styleId="BalloonText">
    <w:name w:val="Balloon Text"/>
    <w:basedOn w:val="Normal"/>
    <w:link w:val="BalloonTextChar"/>
    <w:unhideWhenUsed/>
    <w:rsid w:val="005024FD"/>
    <w:pPr>
      <w:spacing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rsid w:val="005024FD"/>
    <w:rPr>
      <w:rFonts w:ascii="Tahoma" w:eastAsia="Calibri" w:hAnsi="Tahoma" w:cs="Tahoma"/>
      <w:sz w:val="16"/>
      <w:szCs w:val="16"/>
      <w:lang w:val="en-US"/>
    </w:rPr>
  </w:style>
  <w:style w:type="character" w:styleId="Emphasis">
    <w:name w:val="Emphasis"/>
    <w:uiPriority w:val="20"/>
    <w:qFormat/>
    <w:rsid w:val="005024FD"/>
    <w:rPr>
      <w:rFonts w:cs="Times New Roman"/>
      <w:i/>
      <w:iCs/>
    </w:rPr>
  </w:style>
  <w:style w:type="paragraph" w:customStyle="1" w:styleId="HOATHI1">
    <w:name w:val="HOATHI 1"/>
    <w:basedOn w:val="Normal"/>
    <w:autoRedefine/>
    <w:rsid w:val="005024FD"/>
    <w:pPr>
      <w:widowControl w:val="0"/>
      <w:tabs>
        <w:tab w:val="left" w:pos="709"/>
      </w:tabs>
      <w:spacing w:before="60" w:line="276" w:lineRule="auto"/>
      <w:ind w:firstLine="720"/>
    </w:pPr>
    <w:rPr>
      <w:rFonts w:eastAsia="Calibri"/>
      <w:color w:val="984806"/>
      <w:spacing w:val="4"/>
      <w:szCs w:val="26"/>
      <w:lang w:val="en-US"/>
    </w:rPr>
  </w:style>
  <w:style w:type="paragraph" w:styleId="BodyTextIndent3">
    <w:name w:val="Body Text Indent 3"/>
    <w:basedOn w:val="Normal"/>
    <w:link w:val="BodyTextIndent3Char"/>
    <w:rsid w:val="005024FD"/>
    <w:pPr>
      <w:spacing w:after="120" w:line="240" w:lineRule="auto"/>
      <w:ind w:left="360"/>
    </w:pPr>
    <w:rPr>
      <w:rFonts w:ascii=".VnTime" w:eastAsia="Times New Roman" w:hAnsi=".VnTime"/>
      <w:sz w:val="16"/>
      <w:szCs w:val="16"/>
      <w:lang w:val="en-US"/>
    </w:rPr>
  </w:style>
  <w:style w:type="character" w:customStyle="1" w:styleId="BodyTextIndent3Char">
    <w:name w:val="Body Text Indent 3 Char"/>
    <w:basedOn w:val="DefaultParagraphFont"/>
    <w:link w:val="BodyTextIndent3"/>
    <w:rsid w:val="005024FD"/>
    <w:rPr>
      <w:rFonts w:ascii=".VnTime" w:eastAsia="Times New Roman" w:hAnsi=".VnTime"/>
      <w:sz w:val="16"/>
      <w:szCs w:val="16"/>
      <w:lang w:val="en-US"/>
    </w:rPr>
  </w:style>
  <w:style w:type="paragraph" w:styleId="BodyText">
    <w:name w:val="Body Text"/>
    <w:aliases w:val="Body Text Char2,Body Text Char1 Char,Char Char Char,Body Text sub head Char Char,a)  Body Text Char Char,Body Text sub head Char1,a)  Body Text Char1,Body Text Char3,Main text, Char Char Char,Body Text1,Char3, Char3,than bai,Cha, Char8"/>
    <w:basedOn w:val="Normal"/>
    <w:link w:val="BodyTextChar"/>
    <w:rsid w:val="005024FD"/>
    <w:pPr>
      <w:spacing w:after="120" w:line="240" w:lineRule="auto"/>
    </w:pPr>
    <w:rPr>
      <w:rFonts w:ascii=".VnTime" w:eastAsia="Times New Roman" w:hAnsi=".VnTime"/>
      <w:szCs w:val="28"/>
      <w:lang w:val="en-US"/>
    </w:rPr>
  </w:style>
  <w:style w:type="character" w:customStyle="1" w:styleId="BodyTextChar">
    <w:name w:val="Body Text Char"/>
    <w:aliases w:val="Body Text Char2 Char,Body Text Char1 Char Char,Char Char Char Char1,Body Text sub head Char Char Char,a)  Body Text Char Char Char,Body Text sub head Char1 Char,a)  Body Text Char1 Char,Body Text Char3 Char,Main text Char,Body Text1 Char"/>
    <w:basedOn w:val="DefaultParagraphFont"/>
    <w:link w:val="BodyText"/>
    <w:rsid w:val="005024FD"/>
    <w:rPr>
      <w:rFonts w:ascii=".VnTime" w:eastAsia="Times New Roman" w:hAnsi=".VnTime"/>
      <w:sz w:val="26"/>
      <w:szCs w:val="28"/>
      <w:lang w:val="en-US"/>
    </w:rPr>
  </w:style>
  <w:style w:type="paragraph" w:customStyle="1" w:styleId="4">
    <w:name w:val="4"/>
    <w:basedOn w:val="Normal"/>
    <w:link w:val="4Char"/>
    <w:qFormat/>
    <w:rsid w:val="005024FD"/>
    <w:pPr>
      <w:tabs>
        <w:tab w:val="left" w:pos="6645"/>
      </w:tabs>
      <w:spacing w:before="60" w:after="60" w:line="276" w:lineRule="auto"/>
    </w:pPr>
    <w:rPr>
      <w:rFonts w:eastAsia="Calibri"/>
      <w:b/>
      <w:i/>
      <w:szCs w:val="28"/>
      <w:lang w:val="x-none" w:eastAsia="x-none"/>
    </w:rPr>
  </w:style>
  <w:style w:type="character" w:customStyle="1" w:styleId="4Char">
    <w:name w:val="4 Char"/>
    <w:link w:val="4"/>
    <w:rsid w:val="005024FD"/>
    <w:rPr>
      <w:rFonts w:eastAsia="Calibri"/>
      <w:b/>
      <w:i/>
      <w:sz w:val="26"/>
      <w:szCs w:val="28"/>
      <w:lang w:val="x-none" w:eastAsia="x-none"/>
    </w:rPr>
  </w:style>
  <w:style w:type="paragraph" w:styleId="Subtitle">
    <w:name w:val="Subtitle"/>
    <w:aliases w:val="Danh muc Hình,hinh,a.Subtitle"/>
    <w:basedOn w:val="Normal"/>
    <w:next w:val="Normal"/>
    <w:link w:val="SubtitleChar"/>
    <w:rsid w:val="00875820"/>
    <w:pPr>
      <w:jc w:val="center"/>
      <w:outlineLvl w:val="1"/>
    </w:pPr>
    <w:rPr>
      <w:rFonts w:eastAsia="Times New Roman"/>
      <w:i/>
      <w:szCs w:val="24"/>
      <w:lang w:val="x-none" w:eastAsia="x-none"/>
    </w:rPr>
  </w:style>
  <w:style w:type="character" w:customStyle="1" w:styleId="SubtitleChar">
    <w:name w:val="Subtitle Char"/>
    <w:aliases w:val="Danh muc Hình Char,hinh Char,a.Subtitle Char"/>
    <w:basedOn w:val="DefaultParagraphFont"/>
    <w:link w:val="Subtitle"/>
    <w:rsid w:val="00875820"/>
    <w:rPr>
      <w:rFonts w:eastAsia="Times New Roman"/>
      <w:i/>
      <w:sz w:val="26"/>
      <w:szCs w:val="24"/>
      <w:lang w:val="x-none" w:eastAsia="x-none"/>
    </w:rPr>
  </w:style>
  <w:style w:type="paragraph" w:customStyle="1" w:styleId="5">
    <w:name w:val="5"/>
    <w:basedOn w:val="Normal"/>
    <w:link w:val="5Char"/>
    <w:qFormat/>
    <w:rsid w:val="005024FD"/>
    <w:pPr>
      <w:spacing w:before="120" w:after="120" w:line="276" w:lineRule="auto"/>
      <w:jc w:val="center"/>
    </w:pPr>
    <w:rPr>
      <w:rFonts w:eastAsia="Calibri"/>
      <w:b/>
      <w:szCs w:val="28"/>
      <w:lang w:val="x-none" w:eastAsia="x-none"/>
    </w:rPr>
  </w:style>
  <w:style w:type="character" w:customStyle="1" w:styleId="5Char">
    <w:name w:val="5 Char"/>
    <w:aliases w:val="Heading 6 Char1,HINH Char,sub-dash Char,sd Char"/>
    <w:link w:val="5"/>
    <w:rsid w:val="005024FD"/>
    <w:rPr>
      <w:rFonts w:eastAsia="Calibri"/>
      <w:b/>
      <w:sz w:val="26"/>
      <w:szCs w:val="28"/>
      <w:lang w:val="x-none" w:eastAsia="x-none"/>
    </w:rPr>
  </w:style>
  <w:style w:type="paragraph" w:customStyle="1" w:styleId="MLNMNQT">
    <w:name w:val="ML NMN QT"/>
    <w:basedOn w:val="TOC1"/>
    <w:qFormat/>
    <w:rsid w:val="005024FD"/>
    <w:pPr>
      <w:widowControl w:val="0"/>
      <w:tabs>
        <w:tab w:val="clear" w:pos="9061"/>
        <w:tab w:val="right" w:leader="dot" w:pos="9072"/>
      </w:tabs>
      <w:spacing w:before="120" w:after="120" w:line="240" w:lineRule="auto"/>
    </w:pPr>
    <w:rPr>
      <w:rFonts w:eastAsia="Calibri"/>
      <w:bCs/>
      <w:i/>
      <w:noProof/>
      <w:szCs w:val="26"/>
    </w:rPr>
  </w:style>
  <w:style w:type="paragraph" w:styleId="BodyTextIndent2">
    <w:name w:val="Body Text Indent 2"/>
    <w:basedOn w:val="Normal"/>
    <w:link w:val="BodyTextIndent2Char"/>
    <w:rsid w:val="005024FD"/>
    <w:pPr>
      <w:spacing w:after="120" w:line="480" w:lineRule="auto"/>
      <w:ind w:left="360"/>
      <w:jc w:val="left"/>
    </w:pPr>
    <w:rPr>
      <w:rFonts w:ascii=".VnTime" w:eastAsia="Times New Roman" w:hAnsi=".VnTime"/>
      <w:sz w:val="28"/>
      <w:szCs w:val="28"/>
      <w:lang w:val="en-US"/>
    </w:rPr>
  </w:style>
  <w:style w:type="character" w:customStyle="1" w:styleId="BodyTextIndent2Char">
    <w:name w:val="Body Text Indent 2 Char"/>
    <w:basedOn w:val="DefaultParagraphFont"/>
    <w:link w:val="BodyTextIndent2"/>
    <w:rsid w:val="005024FD"/>
    <w:rPr>
      <w:rFonts w:ascii=".VnTime" w:eastAsia="Times New Roman" w:hAnsi=".VnTime"/>
      <w:sz w:val="28"/>
      <w:szCs w:val="28"/>
      <w:lang w:val="en-US"/>
    </w:rPr>
  </w:style>
  <w:style w:type="paragraph" w:customStyle="1" w:styleId="Style3">
    <w:name w:val="Style3"/>
    <w:basedOn w:val="Normal"/>
    <w:link w:val="Style3Char"/>
    <w:qFormat/>
    <w:rsid w:val="005024FD"/>
    <w:pPr>
      <w:widowControl w:val="0"/>
      <w:spacing w:before="120" w:after="120"/>
      <w:jc w:val="left"/>
      <w:outlineLvl w:val="2"/>
    </w:pPr>
    <w:rPr>
      <w:rFonts w:eastAsia="Times New Roman"/>
      <w:b/>
      <w:sz w:val="28"/>
      <w:szCs w:val="28"/>
      <w:lang w:val="en-US"/>
    </w:rPr>
  </w:style>
  <w:style w:type="character" w:customStyle="1" w:styleId="Style3Char">
    <w:name w:val="Style3 Char"/>
    <w:link w:val="Style3"/>
    <w:rsid w:val="005024FD"/>
    <w:rPr>
      <w:rFonts w:eastAsia="Times New Roman"/>
      <w:b/>
      <w:sz w:val="28"/>
      <w:szCs w:val="28"/>
      <w:lang w:val="en-US"/>
    </w:rPr>
  </w:style>
  <w:style w:type="paragraph" w:customStyle="1" w:styleId="Style2">
    <w:name w:val="Style2"/>
    <w:basedOn w:val="Normal"/>
    <w:link w:val="Style2Char"/>
    <w:qFormat/>
    <w:rsid w:val="005024FD"/>
    <w:pPr>
      <w:spacing w:line="240" w:lineRule="auto"/>
    </w:pPr>
    <w:rPr>
      <w:rFonts w:eastAsia="MS Mincho"/>
      <w:b/>
      <w:kern w:val="2"/>
      <w:szCs w:val="28"/>
      <w:lang w:val="x-none" w:eastAsia="ja-JP"/>
    </w:rPr>
  </w:style>
  <w:style w:type="character" w:customStyle="1" w:styleId="Style2Char">
    <w:name w:val="Style2 Char"/>
    <w:link w:val="Style2"/>
    <w:rsid w:val="005024FD"/>
    <w:rPr>
      <w:rFonts w:eastAsia="MS Mincho"/>
      <w:b/>
      <w:kern w:val="2"/>
      <w:sz w:val="26"/>
      <w:szCs w:val="28"/>
      <w:lang w:val="x-none" w:eastAsia="ja-JP"/>
    </w:rPr>
  </w:style>
  <w:style w:type="paragraph" w:customStyle="1" w:styleId="Style1">
    <w:name w:val="Style1"/>
    <w:basedOn w:val="Normal"/>
    <w:link w:val="Style1Char"/>
    <w:qFormat/>
    <w:rsid w:val="005024FD"/>
    <w:pPr>
      <w:spacing w:before="120" w:line="240" w:lineRule="auto"/>
    </w:pPr>
    <w:rPr>
      <w:rFonts w:eastAsia="Times New Roman"/>
      <w:sz w:val="24"/>
      <w:szCs w:val="24"/>
      <w:lang w:val="x-none" w:eastAsia="x-none"/>
    </w:rPr>
  </w:style>
  <w:style w:type="character" w:customStyle="1" w:styleId="Style1Char">
    <w:name w:val="Style1 Char"/>
    <w:link w:val="Style1"/>
    <w:rsid w:val="005024FD"/>
    <w:rPr>
      <w:rFonts w:eastAsia="Times New Roman"/>
      <w:sz w:val="24"/>
      <w:szCs w:val="24"/>
      <w:lang w:val="x-none" w:eastAsia="x-none"/>
    </w:rPr>
  </w:style>
  <w:style w:type="paragraph" w:styleId="Title">
    <w:name w:val="Title"/>
    <w:basedOn w:val="Normal"/>
    <w:link w:val="TitleChar"/>
    <w:qFormat/>
    <w:rsid w:val="005024FD"/>
    <w:pPr>
      <w:spacing w:before="240" w:line="240" w:lineRule="auto"/>
      <w:jc w:val="center"/>
    </w:pPr>
    <w:rPr>
      <w:rFonts w:ascii=".VnBodoniH" w:eastAsia="Times New Roman" w:hAnsi=".VnBodoniH"/>
      <w:b/>
      <w:color w:val="000000"/>
      <w:lang w:val="x-none" w:eastAsia="x-none"/>
    </w:rPr>
  </w:style>
  <w:style w:type="character" w:customStyle="1" w:styleId="TitleChar">
    <w:name w:val="Title Char"/>
    <w:basedOn w:val="DefaultParagraphFont"/>
    <w:link w:val="Title"/>
    <w:rsid w:val="005024FD"/>
    <w:rPr>
      <w:rFonts w:ascii=".VnBodoniH" w:eastAsia="Times New Roman" w:hAnsi=".VnBodoniH"/>
      <w:b/>
      <w:color w:val="000000"/>
      <w:sz w:val="26"/>
      <w:lang w:val="x-none" w:eastAsia="x-none"/>
    </w:rPr>
  </w:style>
  <w:style w:type="paragraph" w:customStyle="1" w:styleId="style4">
    <w:name w:val="style4"/>
    <w:basedOn w:val="Normal"/>
    <w:qFormat/>
    <w:rsid w:val="005024FD"/>
    <w:pPr>
      <w:widowControl w:val="0"/>
      <w:spacing w:before="60" w:after="60"/>
    </w:pPr>
    <w:rPr>
      <w:rFonts w:eastAsia="Calibri"/>
      <w:b/>
      <w:i/>
      <w:szCs w:val="27"/>
      <w:lang w:val="en-US"/>
    </w:rPr>
  </w:style>
  <w:style w:type="paragraph" w:customStyle="1" w:styleId="caxau">
    <w:name w:val="ca xau"/>
    <w:basedOn w:val="Normal"/>
    <w:link w:val="caxauChar"/>
    <w:qFormat/>
    <w:rsid w:val="005024FD"/>
    <w:pPr>
      <w:spacing w:before="60" w:after="60" w:line="276" w:lineRule="auto"/>
      <w:ind w:firstLine="720"/>
      <w:jc w:val="center"/>
    </w:pPr>
    <w:rPr>
      <w:rFonts w:eastAsia="Times New Roman"/>
      <w:b/>
      <w:spacing w:val="-2"/>
      <w:szCs w:val="26"/>
      <w:lang w:val="x-none" w:eastAsia="x-none"/>
    </w:rPr>
  </w:style>
  <w:style w:type="character" w:customStyle="1" w:styleId="caxauChar">
    <w:name w:val="ca xau Char"/>
    <w:link w:val="caxau"/>
    <w:rsid w:val="005024FD"/>
    <w:rPr>
      <w:rFonts w:eastAsia="Times New Roman"/>
      <w:b/>
      <w:spacing w:val="-2"/>
      <w:sz w:val="26"/>
      <w:szCs w:val="26"/>
      <w:lang w:val="x-none" w:eastAsia="x-none"/>
    </w:rPr>
  </w:style>
  <w:style w:type="paragraph" w:styleId="BodyTextIndent">
    <w:name w:val="Body Text Indent"/>
    <w:aliases w:val="dc1,Body Text Indent Char Char Char Char,Body Text Indent Char Char Char,Body Text Indent Char Char Char Char Char Char Char,Body Text Indent Char Char,Char11,Char111"/>
    <w:basedOn w:val="Normal"/>
    <w:link w:val="BodyTextIndentChar"/>
    <w:uiPriority w:val="99"/>
    <w:unhideWhenUsed/>
    <w:rsid w:val="005024FD"/>
    <w:pPr>
      <w:spacing w:after="120" w:line="259" w:lineRule="auto"/>
      <w:ind w:left="360"/>
    </w:pPr>
    <w:rPr>
      <w:rFonts w:eastAsia="Calibri"/>
      <w:szCs w:val="22"/>
      <w:lang w:val="en-US"/>
    </w:rPr>
  </w:style>
  <w:style w:type="character" w:customStyle="1" w:styleId="BodyTextIndentChar">
    <w:name w:val="Body Text Indent Char"/>
    <w:aliases w:val="dc1 Char,Body Text Indent Char Char Char Char Char1,Body Text Indent Char Char Char Char2,Body Text Indent Char Char Char Char Char Char Char Char1,Body Text Indent Char Char Char2,Char11 Char,Char111 Char"/>
    <w:basedOn w:val="DefaultParagraphFont"/>
    <w:link w:val="BodyTextIndent"/>
    <w:uiPriority w:val="99"/>
    <w:rsid w:val="005024FD"/>
    <w:rPr>
      <w:rFonts w:eastAsia="Calibri"/>
      <w:sz w:val="26"/>
      <w:szCs w:val="22"/>
      <w:lang w:val="en-US"/>
    </w:rPr>
  </w:style>
  <w:style w:type="character" w:customStyle="1" w:styleId="CaptionChar1">
    <w:name w:val="Caption Char1"/>
    <w:aliases w:val="Bảng Công Char"/>
    <w:link w:val="Caption"/>
    <w:rsid w:val="00BC0D7F"/>
    <w:rPr>
      <w:i/>
      <w:iCs/>
      <w:sz w:val="26"/>
      <w:szCs w:val="18"/>
    </w:rPr>
  </w:style>
  <w:style w:type="paragraph" w:customStyle="1" w:styleId="MBM2">
    <w:name w:val="MBM2"/>
    <w:basedOn w:val="Normal"/>
    <w:autoRedefine/>
    <w:qFormat/>
    <w:rsid w:val="005024FD"/>
    <w:pPr>
      <w:spacing w:after="80" w:line="320" w:lineRule="exact"/>
      <w:jc w:val="center"/>
    </w:pPr>
    <w:rPr>
      <w:rFonts w:eastAsia="Calibri"/>
      <w:b/>
      <w:sz w:val="22"/>
      <w:szCs w:val="26"/>
      <w:lang w:val="nl-NL"/>
    </w:rPr>
  </w:style>
  <w:style w:type="paragraph" w:customStyle="1" w:styleId="Noidung">
    <w:name w:val="Noidung"/>
    <w:basedOn w:val="Normal"/>
    <w:link w:val="NoidungChar"/>
    <w:qFormat/>
    <w:rsid w:val="005024FD"/>
    <w:pPr>
      <w:widowControl w:val="0"/>
      <w:tabs>
        <w:tab w:val="left" w:pos="720"/>
      </w:tabs>
      <w:spacing w:before="60" w:after="60" w:line="276" w:lineRule="auto"/>
      <w:ind w:firstLine="720"/>
    </w:pPr>
    <w:rPr>
      <w:rFonts w:eastAsia="Calibri"/>
      <w:szCs w:val="26"/>
      <w:lang w:val="x-none" w:eastAsia="x-none"/>
    </w:rPr>
  </w:style>
  <w:style w:type="character" w:customStyle="1" w:styleId="NoidungChar">
    <w:name w:val="Noidung Char"/>
    <w:link w:val="Noidung"/>
    <w:locked/>
    <w:rsid w:val="005024FD"/>
    <w:rPr>
      <w:rFonts w:eastAsia="Calibri"/>
      <w:sz w:val="26"/>
      <w:szCs w:val="26"/>
      <w:lang w:val="x-none" w:eastAsia="x-none"/>
    </w:rPr>
  </w:style>
  <w:style w:type="paragraph" w:customStyle="1" w:styleId="baocaogschuan">
    <w:name w:val="bao cao gs chuan"/>
    <w:basedOn w:val="BodyTextIndent"/>
    <w:link w:val="baocaogschuanChar1"/>
    <w:qFormat/>
    <w:rsid w:val="005024FD"/>
    <w:pPr>
      <w:widowControl w:val="0"/>
      <w:spacing w:before="60" w:after="60" w:line="312" w:lineRule="auto"/>
      <w:ind w:left="0" w:firstLine="284"/>
    </w:pPr>
    <w:rPr>
      <w:rFonts w:eastAsia="Times New Roman"/>
      <w:b/>
      <w:sz w:val="28"/>
      <w:szCs w:val="28"/>
      <w:lang w:val="x-none" w:eastAsia="x-none"/>
    </w:rPr>
  </w:style>
  <w:style w:type="character" w:customStyle="1" w:styleId="baocaogschuanChar1">
    <w:name w:val="bao cao gs chuan Char1"/>
    <w:link w:val="baocaogschuan"/>
    <w:rsid w:val="005024FD"/>
    <w:rPr>
      <w:rFonts w:eastAsia="Times New Roman"/>
      <w:b/>
      <w:sz w:val="28"/>
      <w:szCs w:val="28"/>
      <w:lang w:val="x-none" w:eastAsia="x-none"/>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
    <w:basedOn w:val="Normal"/>
    <w:link w:val="NormalWebChar"/>
    <w:uiPriority w:val="99"/>
    <w:rsid w:val="005024FD"/>
    <w:pPr>
      <w:spacing w:before="100" w:beforeAutospacing="1" w:after="100" w:afterAutospacing="1" w:line="240" w:lineRule="auto"/>
      <w:jc w:val="left"/>
    </w:pPr>
    <w:rPr>
      <w:rFonts w:eastAsia="Times New Roman"/>
      <w:sz w:val="24"/>
      <w:szCs w:val="24"/>
      <w:lang w:val="x-none" w:eastAsia="x-none"/>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rsid w:val="005024FD"/>
    <w:rPr>
      <w:rFonts w:eastAsia="Times New Roman"/>
      <w:sz w:val="24"/>
      <w:szCs w:val="24"/>
      <w:lang w:val="x-none" w:eastAsia="x-none"/>
    </w:rPr>
  </w:style>
  <w:style w:type="character" w:styleId="Strong">
    <w:name w:val="Strong"/>
    <w:uiPriority w:val="22"/>
    <w:qFormat/>
    <w:rsid w:val="005024FD"/>
    <w:rPr>
      <w:b/>
      <w:bCs/>
    </w:rPr>
  </w:style>
  <w:style w:type="paragraph" w:customStyle="1" w:styleId="Danhmchnh">
    <w:name w:val="Danh mục hình"/>
    <w:basedOn w:val="Normal"/>
    <w:link w:val="DanhmchnhChar"/>
    <w:qFormat/>
    <w:rsid w:val="007E7967"/>
    <w:pPr>
      <w:tabs>
        <w:tab w:val="right" w:leader="dot" w:pos="8891"/>
      </w:tabs>
      <w:jc w:val="center"/>
    </w:pPr>
    <w:rPr>
      <w:rFonts w:eastAsia="Times New Roman"/>
      <w:iCs/>
      <w:noProof/>
      <w:szCs w:val="24"/>
      <w:lang w:val="x-none" w:eastAsia="x-none"/>
    </w:rPr>
  </w:style>
  <w:style w:type="character" w:customStyle="1" w:styleId="DanhmchnhChar">
    <w:name w:val="Danh mục hình Char"/>
    <w:link w:val="Danhmchnh"/>
    <w:rsid w:val="007E7967"/>
    <w:rPr>
      <w:rFonts w:eastAsia="Times New Roman"/>
      <w:iCs/>
      <w:noProof/>
      <w:sz w:val="26"/>
      <w:szCs w:val="24"/>
      <w:lang w:val="x-none" w:eastAsia="x-none"/>
    </w:rPr>
  </w:style>
  <w:style w:type="paragraph" w:customStyle="1" w:styleId="1HnhCng">
    <w:name w:val="1.Hình Công"/>
    <w:basedOn w:val="Caption"/>
    <w:autoRedefine/>
    <w:qFormat/>
    <w:rsid w:val="00150BD0"/>
    <w:rPr>
      <w:lang w:val="en-US"/>
    </w:rPr>
  </w:style>
  <w:style w:type="paragraph" w:styleId="TOCHeading">
    <w:name w:val="TOC Heading"/>
    <w:basedOn w:val="Heading1"/>
    <w:next w:val="Normal"/>
    <w:uiPriority w:val="39"/>
    <w:unhideWhenUsed/>
    <w:qFormat/>
    <w:rsid w:val="005024FD"/>
    <w:pPr>
      <w:spacing w:before="480" w:line="276" w:lineRule="auto"/>
      <w:jc w:val="left"/>
      <w:outlineLvl w:val="9"/>
    </w:pPr>
    <w:rPr>
      <w:rFonts w:ascii="Cambria" w:eastAsia="Times New Roman" w:hAnsi="Cambria" w:cs="Times New Roman"/>
      <w:bCs/>
      <w:color w:val="365F91"/>
      <w:sz w:val="28"/>
      <w:szCs w:val="28"/>
      <w:lang w:val="en-US"/>
    </w:rPr>
  </w:style>
  <w:style w:type="paragraph" w:styleId="TOC2">
    <w:name w:val="toc 2"/>
    <w:basedOn w:val="Normal"/>
    <w:next w:val="Normal"/>
    <w:autoRedefine/>
    <w:uiPriority w:val="39"/>
    <w:unhideWhenUsed/>
    <w:rsid w:val="005024FD"/>
    <w:pPr>
      <w:spacing w:after="160" w:line="259" w:lineRule="auto"/>
      <w:ind w:left="260"/>
    </w:pPr>
    <w:rPr>
      <w:rFonts w:eastAsia="Calibri"/>
      <w:szCs w:val="22"/>
      <w:lang w:val="en-US"/>
    </w:rPr>
  </w:style>
  <w:style w:type="paragraph" w:styleId="TOC3">
    <w:name w:val="toc 3"/>
    <w:basedOn w:val="Normal"/>
    <w:next w:val="Normal"/>
    <w:autoRedefine/>
    <w:uiPriority w:val="39"/>
    <w:unhideWhenUsed/>
    <w:rsid w:val="005024FD"/>
    <w:pPr>
      <w:spacing w:after="160" w:line="259" w:lineRule="auto"/>
      <w:ind w:left="520"/>
    </w:pPr>
    <w:rPr>
      <w:rFonts w:eastAsia="Calibri"/>
      <w:szCs w:val="22"/>
      <w:lang w:val="en-US"/>
    </w:rPr>
  </w:style>
  <w:style w:type="character" w:customStyle="1" w:styleId="longtext">
    <w:name w:val="long_text"/>
    <w:basedOn w:val="DefaultParagraphFont"/>
    <w:rsid w:val="005024FD"/>
  </w:style>
  <w:style w:type="paragraph" w:customStyle="1" w:styleId="mcluchathanh">
    <w:name w:val="mục luc ha thanh"/>
    <w:basedOn w:val="Normal"/>
    <w:rsid w:val="005024FD"/>
    <w:pPr>
      <w:widowControl w:val="0"/>
      <w:spacing w:line="240" w:lineRule="auto"/>
    </w:pPr>
    <w:rPr>
      <w:rFonts w:eastAsia="Calibri"/>
      <w:b/>
      <w:sz w:val="28"/>
      <w:szCs w:val="22"/>
      <w:lang w:val="en-US"/>
    </w:rPr>
  </w:style>
  <w:style w:type="character" w:customStyle="1" w:styleId="CaptionChar">
    <w:name w:val="Caption Char"/>
    <w:aliases w:val="Caption Char1 Char,Char Char Char Char1 Char Char1 Char,Char Char Char Char1 Char Char Char Char,Caption Char Char Char Char Char Char,Caption Char Char Char Char,Caption Char Char Char Char Char Char Char Char Char,TABLE Char"/>
    <w:rsid w:val="005024FD"/>
    <w:rPr>
      <w:bCs/>
      <w:iCs/>
      <w:color w:val="000000"/>
      <w:sz w:val="26"/>
      <w:szCs w:val="26"/>
      <w:lang w:val="x-none" w:eastAsia="x-none"/>
    </w:rPr>
  </w:style>
  <w:style w:type="paragraph" w:styleId="TOC4">
    <w:name w:val="toc 4"/>
    <w:basedOn w:val="Normal"/>
    <w:next w:val="Normal"/>
    <w:autoRedefine/>
    <w:uiPriority w:val="39"/>
    <w:unhideWhenUsed/>
    <w:rsid w:val="005024FD"/>
    <w:pPr>
      <w:spacing w:after="100" w:line="276" w:lineRule="auto"/>
      <w:ind w:left="660"/>
      <w:jc w:val="left"/>
    </w:pPr>
    <w:rPr>
      <w:rFonts w:ascii="Calibri" w:eastAsia="Times New Roman" w:hAnsi="Calibri"/>
      <w:sz w:val="22"/>
      <w:szCs w:val="22"/>
      <w:lang w:val="en-US"/>
    </w:rPr>
  </w:style>
  <w:style w:type="paragraph" w:styleId="TOC5">
    <w:name w:val="toc 5"/>
    <w:basedOn w:val="Normal"/>
    <w:next w:val="Normal"/>
    <w:autoRedefine/>
    <w:uiPriority w:val="39"/>
    <w:unhideWhenUsed/>
    <w:rsid w:val="005024FD"/>
    <w:pPr>
      <w:spacing w:after="100" w:line="276" w:lineRule="auto"/>
      <w:ind w:left="880"/>
      <w:jc w:val="left"/>
    </w:pPr>
    <w:rPr>
      <w:rFonts w:ascii="Calibri" w:eastAsia="Times New Roman" w:hAnsi="Calibri"/>
      <w:sz w:val="22"/>
      <w:szCs w:val="22"/>
      <w:lang w:val="en-US"/>
    </w:rPr>
  </w:style>
  <w:style w:type="paragraph" w:styleId="TOC6">
    <w:name w:val="toc 6"/>
    <w:basedOn w:val="Normal"/>
    <w:next w:val="Normal"/>
    <w:autoRedefine/>
    <w:uiPriority w:val="39"/>
    <w:unhideWhenUsed/>
    <w:rsid w:val="005024FD"/>
    <w:pPr>
      <w:spacing w:after="100" w:line="276" w:lineRule="auto"/>
      <w:ind w:left="1100"/>
      <w:jc w:val="left"/>
    </w:pPr>
    <w:rPr>
      <w:rFonts w:ascii="Calibri" w:eastAsia="Times New Roman" w:hAnsi="Calibri"/>
      <w:sz w:val="22"/>
      <w:szCs w:val="22"/>
      <w:lang w:val="en-US"/>
    </w:rPr>
  </w:style>
  <w:style w:type="paragraph" w:styleId="TOC7">
    <w:name w:val="toc 7"/>
    <w:basedOn w:val="Normal"/>
    <w:next w:val="Normal"/>
    <w:autoRedefine/>
    <w:uiPriority w:val="39"/>
    <w:unhideWhenUsed/>
    <w:rsid w:val="005024FD"/>
    <w:pPr>
      <w:spacing w:after="100" w:line="276" w:lineRule="auto"/>
      <w:ind w:left="1320"/>
      <w:jc w:val="left"/>
    </w:pPr>
    <w:rPr>
      <w:rFonts w:ascii="Calibri" w:eastAsia="Times New Roman" w:hAnsi="Calibri"/>
      <w:sz w:val="22"/>
      <w:szCs w:val="22"/>
      <w:lang w:val="en-US"/>
    </w:rPr>
  </w:style>
  <w:style w:type="paragraph" w:styleId="TOC8">
    <w:name w:val="toc 8"/>
    <w:basedOn w:val="Normal"/>
    <w:next w:val="Normal"/>
    <w:autoRedefine/>
    <w:uiPriority w:val="39"/>
    <w:unhideWhenUsed/>
    <w:rsid w:val="005024FD"/>
    <w:pPr>
      <w:spacing w:after="100" w:line="276" w:lineRule="auto"/>
      <w:ind w:left="1540"/>
      <w:jc w:val="left"/>
    </w:pPr>
    <w:rPr>
      <w:rFonts w:ascii="Calibri" w:eastAsia="Times New Roman" w:hAnsi="Calibri"/>
      <w:sz w:val="22"/>
      <w:szCs w:val="22"/>
      <w:lang w:val="en-US"/>
    </w:rPr>
  </w:style>
  <w:style w:type="paragraph" w:styleId="TOC9">
    <w:name w:val="toc 9"/>
    <w:basedOn w:val="Normal"/>
    <w:next w:val="Normal"/>
    <w:autoRedefine/>
    <w:uiPriority w:val="39"/>
    <w:unhideWhenUsed/>
    <w:rsid w:val="005024FD"/>
    <w:pPr>
      <w:spacing w:after="100" w:line="276" w:lineRule="auto"/>
      <w:ind w:left="1760"/>
      <w:jc w:val="left"/>
    </w:pPr>
    <w:rPr>
      <w:rFonts w:ascii="Calibri" w:eastAsia="Times New Roman" w:hAnsi="Calibri"/>
      <w:sz w:val="22"/>
      <w:szCs w:val="22"/>
      <w:lang w:val="en-US"/>
    </w:rPr>
  </w:style>
  <w:style w:type="paragraph" w:customStyle="1" w:styleId="MucChung">
    <w:name w:val="Muc Chung"/>
    <w:basedOn w:val="Normal"/>
    <w:link w:val="MucChungChar"/>
    <w:qFormat/>
    <w:rsid w:val="005024FD"/>
    <w:pPr>
      <w:spacing w:line="300" w:lineRule="auto"/>
      <w:ind w:firstLine="709"/>
    </w:pPr>
    <w:rPr>
      <w:rFonts w:eastAsia="SimSun"/>
      <w:color w:val="002060"/>
      <w:sz w:val="28"/>
      <w:szCs w:val="28"/>
      <w:lang w:eastAsia="vi-VN"/>
    </w:rPr>
  </w:style>
  <w:style w:type="character" w:customStyle="1" w:styleId="MucChungChar">
    <w:name w:val="Muc Chung Char"/>
    <w:link w:val="MucChung"/>
    <w:rsid w:val="005024FD"/>
    <w:rPr>
      <w:rFonts w:eastAsia="SimSun"/>
      <w:color w:val="002060"/>
      <w:sz w:val="28"/>
      <w:szCs w:val="28"/>
      <w:lang w:eastAsia="vi-VN"/>
    </w:rPr>
  </w:style>
  <w:style w:type="paragraph" w:customStyle="1" w:styleId="mucluc">
    <w:name w:val="muc luc"/>
    <w:basedOn w:val="Normal"/>
    <w:link w:val="muclucChar"/>
    <w:qFormat/>
    <w:rsid w:val="005024FD"/>
    <w:rPr>
      <w:rFonts w:eastAsia="SimSun"/>
      <w:b/>
      <w:color w:val="0070C0"/>
      <w:sz w:val="28"/>
      <w:lang w:eastAsia="vi-VN"/>
    </w:rPr>
  </w:style>
  <w:style w:type="character" w:customStyle="1" w:styleId="muclucChar">
    <w:name w:val="muc luc Char"/>
    <w:link w:val="mucluc"/>
    <w:locked/>
    <w:rsid w:val="005024FD"/>
    <w:rPr>
      <w:rFonts w:eastAsia="SimSun"/>
      <w:b/>
      <w:color w:val="0070C0"/>
      <w:sz w:val="28"/>
      <w:lang w:eastAsia="vi-VN"/>
    </w:rPr>
  </w:style>
  <w:style w:type="character" w:styleId="CommentReference">
    <w:name w:val="annotation reference"/>
    <w:uiPriority w:val="99"/>
    <w:semiHidden/>
    <w:unhideWhenUsed/>
    <w:rsid w:val="005024FD"/>
    <w:rPr>
      <w:sz w:val="16"/>
      <w:szCs w:val="16"/>
    </w:rPr>
  </w:style>
  <w:style w:type="paragraph" w:styleId="CommentText">
    <w:name w:val="annotation text"/>
    <w:basedOn w:val="Normal"/>
    <w:link w:val="CommentTextChar"/>
    <w:uiPriority w:val="99"/>
    <w:semiHidden/>
    <w:unhideWhenUsed/>
    <w:rsid w:val="005024FD"/>
    <w:pPr>
      <w:spacing w:after="160" w:line="259" w:lineRule="auto"/>
    </w:pPr>
    <w:rPr>
      <w:rFonts w:eastAsia="Calibri"/>
      <w:sz w:val="20"/>
      <w:lang w:val="en-US"/>
    </w:rPr>
  </w:style>
  <w:style w:type="character" w:customStyle="1" w:styleId="CommentTextChar">
    <w:name w:val="Comment Text Char"/>
    <w:basedOn w:val="DefaultParagraphFont"/>
    <w:link w:val="CommentText"/>
    <w:uiPriority w:val="99"/>
    <w:semiHidden/>
    <w:rsid w:val="005024FD"/>
    <w:rPr>
      <w:rFonts w:eastAsia="Calibri"/>
      <w:lang w:val="en-US"/>
    </w:rPr>
  </w:style>
  <w:style w:type="paragraph" w:styleId="CommentSubject">
    <w:name w:val="annotation subject"/>
    <w:basedOn w:val="CommentText"/>
    <w:next w:val="CommentText"/>
    <w:link w:val="CommentSubjectChar"/>
    <w:uiPriority w:val="99"/>
    <w:semiHidden/>
    <w:unhideWhenUsed/>
    <w:rsid w:val="005024FD"/>
    <w:rPr>
      <w:b/>
      <w:bCs/>
    </w:rPr>
  </w:style>
  <w:style w:type="character" w:customStyle="1" w:styleId="CommentSubjectChar">
    <w:name w:val="Comment Subject Char"/>
    <w:basedOn w:val="CommentTextChar"/>
    <w:link w:val="CommentSubject"/>
    <w:uiPriority w:val="99"/>
    <w:semiHidden/>
    <w:rsid w:val="005024FD"/>
    <w:rPr>
      <w:rFonts w:eastAsia="Calibri"/>
      <w:b/>
      <w:bCs/>
      <w:lang w:val="en-US"/>
    </w:rPr>
  </w:style>
  <w:style w:type="paragraph" w:customStyle="1" w:styleId="MucBang">
    <w:name w:val="Muc Bang"/>
    <w:basedOn w:val="Normal"/>
    <w:link w:val="MucBangChar"/>
    <w:qFormat/>
    <w:rsid w:val="005024FD"/>
    <w:pPr>
      <w:widowControl w:val="0"/>
      <w:jc w:val="center"/>
    </w:pPr>
    <w:rPr>
      <w:rFonts w:eastAsia="SimSun"/>
      <w:i/>
      <w:color w:val="C00000"/>
      <w:sz w:val="28"/>
      <w:szCs w:val="28"/>
      <w:lang w:val="pt-BR" w:eastAsia="vi-VN"/>
    </w:rPr>
  </w:style>
  <w:style w:type="character" w:customStyle="1" w:styleId="MucBangChar">
    <w:name w:val="Muc Bang Char"/>
    <w:link w:val="MucBang"/>
    <w:rsid w:val="005024FD"/>
    <w:rPr>
      <w:rFonts w:eastAsia="SimSun"/>
      <w:i/>
      <w:color w:val="C00000"/>
      <w:sz w:val="28"/>
      <w:szCs w:val="28"/>
      <w:lang w:val="pt-BR" w:eastAsia="vi-VN"/>
    </w:rPr>
  </w:style>
  <w:style w:type="paragraph" w:customStyle="1" w:styleId="DefaultParagraphFontParaCharCharCharCharChar">
    <w:name w:val="Default Paragraph Font Para Char Char Char Char Char"/>
    <w:autoRedefine/>
    <w:rsid w:val="005024FD"/>
    <w:pPr>
      <w:tabs>
        <w:tab w:val="left" w:pos="1152"/>
      </w:tabs>
      <w:spacing w:before="120" w:after="120" w:line="312" w:lineRule="auto"/>
    </w:pPr>
    <w:rPr>
      <w:rFonts w:ascii="Arial" w:eastAsia="Times New Roman" w:hAnsi="Arial" w:cs="Arial"/>
      <w:sz w:val="26"/>
      <w:szCs w:val="26"/>
      <w:lang w:val="en-US"/>
    </w:rPr>
  </w:style>
  <w:style w:type="table" w:styleId="TableGrid">
    <w:name w:val="Table Grid"/>
    <w:aliases w:val="Hoang Van,unTra lai em niem vui khi duoc gan ben em,tra lai em loi yeu thuong em dem,tra lai em niem tin thang nam qua ta dap xay. Gio day chi la nhung ky niem buon... http://nhatquanglan.xlphp.net/"/>
    <w:basedOn w:val="TableNormal"/>
    <w:rsid w:val="005024FD"/>
    <w:pPr>
      <w:spacing w:after="0" w:line="240" w:lineRule="auto"/>
    </w:pPr>
    <w:rPr>
      <w:rFonts w:eastAsia="Times New Roman"/>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
    <w:name w:val="n"/>
    <w:basedOn w:val="Header"/>
    <w:rsid w:val="005024FD"/>
    <w:pPr>
      <w:tabs>
        <w:tab w:val="clear" w:pos="4513"/>
        <w:tab w:val="clear" w:pos="9026"/>
      </w:tabs>
      <w:spacing w:before="120"/>
      <w:ind w:firstLine="709"/>
    </w:pPr>
    <w:rPr>
      <w:rFonts w:eastAsia="Times New Roman"/>
      <w:sz w:val="28"/>
      <w:szCs w:val="28"/>
      <w:lang w:val="en-US"/>
    </w:rPr>
  </w:style>
  <w:style w:type="paragraph" w:customStyle="1" w:styleId="T1">
    <w:name w:val="T1"/>
    <w:basedOn w:val="Normal"/>
    <w:rsid w:val="005024FD"/>
    <w:pPr>
      <w:ind w:firstLine="709"/>
      <w:jc w:val="center"/>
    </w:pPr>
    <w:rPr>
      <w:rFonts w:eastAsia="Times New Roman"/>
      <w:b/>
      <w:sz w:val="28"/>
      <w:szCs w:val="28"/>
      <w:lang w:val="en-US"/>
    </w:rPr>
  </w:style>
  <w:style w:type="paragraph" w:customStyle="1" w:styleId="Style13ptJustified">
    <w:name w:val="Style 13 pt Justified"/>
    <w:autoRedefine/>
    <w:rsid w:val="005024FD"/>
    <w:pPr>
      <w:widowControl w:val="0"/>
      <w:tabs>
        <w:tab w:val="left" w:pos="720"/>
      </w:tabs>
      <w:spacing w:after="0" w:line="312" w:lineRule="auto"/>
      <w:jc w:val="both"/>
    </w:pPr>
    <w:rPr>
      <w:rFonts w:eastAsia="MS Mincho"/>
      <w:spacing w:val="2"/>
      <w:sz w:val="28"/>
      <w:szCs w:val="26"/>
      <w:lang w:val="pt-BR"/>
    </w:rPr>
  </w:style>
  <w:style w:type="paragraph" w:customStyle="1" w:styleId="22222">
    <w:name w:val="22222"/>
    <w:basedOn w:val="Normal"/>
    <w:autoRedefine/>
    <w:rsid w:val="005024FD"/>
    <w:pPr>
      <w:ind w:firstLine="709"/>
    </w:pPr>
    <w:rPr>
      <w:rFonts w:eastAsia="Times New Roman"/>
      <w:noProof/>
      <w:sz w:val="28"/>
      <w:szCs w:val="28"/>
    </w:rPr>
  </w:style>
  <w:style w:type="paragraph" w:customStyle="1" w:styleId="xl39">
    <w:name w:val="xl39"/>
    <w:basedOn w:val="Normal"/>
    <w:rsid w:val="005024FD"/>
    <w:pPr>
      <w:pBdr>
        <w:left w:val="single" w:sz="4" w:space="0" w:color="auto"/>
        <w:right w:val="single" w:sz="4" w:space="0" w:color="auto"/>
      </w:pBdr>
      <w:spacing w:before="100" w:beforeAutospacing="1" w:after="100" w:afterAutospacing="1" w:line="240" w:lineRule="auto"/>
      <w:ind w:firstLine="709"/>
      <w:jc w:val="center"/>
    </w:pPr>
    <w:rPr>
      <w:rFonts w:eastAsia="Times New Roman"/>
      <w:sz w:val="28"/>
      <w:szCs w:val="28"/>
      <w:lang w:val="en-US"/>
    </w:rPr>
  </w:style>
  <w:style w:type="paragraph" w:styleId="BodyText2">
    <w:name w:val="Body Text 2"/>
    <w:basedOn w:val="Normal"/>
    <w:link w:val="BodyText2Char"/>
    <w:rsid w:val="005024FD"/>
    <w:pPr>
      <w:spacing w:after="120" w:line="480" w:lineRule="auto"/>
      <w:ind w:firstLine="709"/>
    </w:pPr>
    <w:rPr>
      <w:rFonts w:eastAsia="SimSun"/>
      <w:sz w:val="28"/>
      <w:lang w:eastAsia="vi-VN"/>
    </w:rPr>
  </w:style>
  <w:style w:type="character" w:customStyle="1" w:styleId="BodyText2Char">
    <w:name w:val="Body Text 2 Char"/>
    <w:basedOn w:val="DefaultParagraphFont"/>
    <w:link w:val="BodyText2"/>
    <w:rsid w:val="005024FD"/>
    <w:rPr>
      <w:rFonts w:eastAsia="SimSun"/>
      <w:sz w:val="28"/>
      <w:lang w:eastAsia="vi-VN"/>
    </w:rPr>
  </w:style>
  <w:style w:type="character" w:customStyle="1" w:styleId="CharChar5">
    <w:name w:val="Char Char5"/>
    <w:rsid w:val="005024FD"/>
    <w:rPr>
      <w:rFonts w:ascii="Times New Roman" w:eastAsia="Times New Roman" w:hAnsi="Times New Roman"/>
      <w:b/>
      <w:bCs/>
      <w:kern w:val="32"/>
      <w:sz w:val="32"/>
      <w:szCs w:val="32"/>
    </w:rPr>
  </w:style>
  <w:style w:type="character" w:customStyle="1" w:styleId="CharChar4">
    <w:name w:val="Char Char4"/>
    <w:rsid w:val="005024FD"/>
    <w:rPr>
      <w:rFonts w:eastAsia="Times New Roman"/>
      <w:sz w:val="24"/>
      <w:szCs w:val="24"/>
      <w:lang w:val="en-US" w:eastAsia="en-US"/>
    </w:rPr>
  </w:style>
  <w:style w:type="paragraph" w:customStyle="1" w:styleId="abc">
    <w:name w:val="abc"/>
    <w:basedOn w:val="Normal"/>
    <w:rsid w:val="005024FD"/>
    <w:pPr>
      <w:ind w:firstLine="709"/>
    </w:pPr>
    <w:rPr>
      <w:rFonts w:ascii=".VnTime" w:eastAsia="Times New Roman" w:hAnsi=".VnTime"/>
      <w:sz w:val="28"/>
      <w:szCs w:val="24"/>
      <w:lang w:val="en-US"/>
    </w:rPr>
  </w:style>
  <w:style w:type="paragraph" w:customStyle="1" w:styleId="b2">
    <w:name w:val="b2"/>
    <w:basedOn w:val="Normal"/>
    <w:rsid w:val="005024FD"/>
    <w:pPr>
      <w:widowControl w:val="0"/>
      <w:ind w:firstLine="720"/>
    </w:pPr>
    <w:rPr>
      <w:rFonts w:eastAsia="Times New Roman"/>
      <w:b/>
      <w:szCs w:val="26"/>
    </w:rPr>
  </w:style>
  <w:style w:type="paragraph" w:customStyle="1" w:styleId="Char2">
    <w:name w:val="Char2"/>
    <w:basedOn w:val="Normal"/>
    <w:rsid w:val="005024FD"/>
    <w:pPr>
      <w:spacing w:after="160" w:line="240" w:lineRule="exact"/>
      <w:ind w:firstLine="709"/>
    </w:pPr>
    <w:rPr>
      <w:rFonts w:ascii="Verdana" w:eastAsia="Times New Roman" w:hAnsi="Verdana"/>
      <w:sz w:val="28"/>
      <w:lang w:val="en-US"/>
    </w:rPr>
  </w:style>
  <w:style w:type="paragraph" w:customStyle="1" w:styleId="Muchinh">
    <w:name w:val="Muc hinh"/>
    <w:basedOn w:val="Normal"/>
    <w:qFormat/>
    <w:rsid w:val="005024FD"/>
    <w:pPr>
      <w:suppressAutoHyphens/>
      <w:jc w:val="center"/>
    </w:pPr>
    <w:rPr>
      <w:rFonts w:eastAsia="MS Mincho"/>
      <w:i/>
      <w:color w:val="FF0000"/>
      <w:sz w:val="28"/>
      <w:szCs w:val="26"/>
      <w:lang w:eastAsia="ar-SA"/>
    </w:rPr>
  </w:style>
  <w:style w:type="paragraph" w:customStyle="1" w:styleId="B">
    <w:name w:val="B"/>
    <w:basedOn w:val="Normal"/>
    <w:rsid w:val="005024FD"/>
    <w:pPr>
      <w:spacing w:before="120" w:after="120" w:line="288" w:lineRule="auto"/>
      <w:ind w:left="2880" w:hanging="360"/>
      <w:jc w:val="center"/>
    </w:pPr>
    <w:rPr>
      <w:rFonts w:eastAsia="Times New Roman"/>
      <w:b/>
      <w:i/>
      <w:szCs w:val="26"/>
      <w:lang w:val="en-US" w:eastAsia="ar-SA"/>
    </w:rPr>
  </w:style>
  <w:style w:type="paragraph" w:customStyle="1" w:styleId="Nhan1">
    <w:name w:val="Nhan 1"/>
    <w:basedOn w:val="Heading2"/>
    <w:rsid w:val="005024FD"/>
    <w:pPr>
      <w:keepNext w:val="0"/>
      <w:keepLines w:val="0"/>
      <w:widowControl w:val="0"/>
      <w:spacing w:line="288" w:lineRule="auto"/>
      <w:ind w:firstLine="709"/>
    </w:pPr>
    <w:rPr>
      <w:rFonts w:eastAsia="Times New Roman" w:cs="Times New Roman"/>
      <w:sz w:val="28"/>
      <w:szCs w:val="28"/>
      <w:lang w:eastAsia="zh-CN"/>
    </w:rPr>
  </w:style>
  <w:style w:type="paragraph" w:customStyle="1" w:styleId="nhan2">
    <w:name w:val="nhan 2"/>
    <w:basedOn w:val="Normal"/>
    <w:rsid w:val="005024FD"/>
    <w:pPr>
      <w:widowControl w:val="0"/>
      <w:tabs>
        <w:tab w:val="num" w:pos="360"/>
      </w:tabs>
      <w:spacing w:line="288" w:lineRule="auto"/>
      <w:ind w:firstLine="709"/>
      <w:jc w:val="center"/>
    </w:pPr>
    <w:rPr>
      <w:rFonts w:eastAsia="Times New Roman"/>
      <w:b/>
      <w:bCs/>
      <w:sz w:val="28"/>
      <w:szCs w:val="28"/>
      <w:lang w:val="en-US" w:eastAsia="ja-JP"/>
    </w:rPr>
  </w:style>
  <w:style w:type="paragraph" w:customStyle="1" w:styleId="h1">
    <w:name w:val="h1"/>
    <w:basedOn w:val="Normal"/>
    <w:rsid w:val="005024FD"/>
    <w:pPr>
      <w:widowControl w:val="0"/>
      <w:tabs>
        <w:tab w:val="left" w:pos="0"/>
        <w:tab w:val="right" w:leader="dot" w:pos="9360"/>
      </w:tabs>
      <w:ind w:firstLine="709"/>
      <w:jc w:val="center"/>
    </w:pPr>
    <w:rPr>
      <w:rFonts w:eastAsia="Times New Roman"/>
      <w:b/>
      <w:noProof/>
      <w:sz w:val="28"/>
      <w:szCs w:val="26"/>
      <w:lang w:val="en-US"/>
    </w:rPr>
  </w:style>
  <w:style w:type="paragraph" w:customStyle="1" w:styleId="Char">
    <w:name w:val="Char"/>
    <w:basedOn w:val="Normal"/>
    <w:rsid w:val="005024FD"/>
    <w:pPr>
      <w:spacing w:after="160" w:line="240" w:lineRule="exact"/>
      <w:ind w:firstLine="709"/>
    </w:pPr>
    <w:rPr>
      <w:rFonts w:ascii="Verdana" w:eastAsia="Times New Roman" w:hAnsi="Verdana" w:cs="Verdana"/>
      <w:sz w:val="28"/>
      <w:lang w:val="en-US"/>
    </w:rPr>
  </w:style>
  <w:style w:type="paragraph" w:customStyle="1" w:styleId="CharCharCharCharCharCharCharCharChar1Char">
    <w:name w:val="Char Char Char Char Char Char Char Char Char1 Char"/>
    <w:basedOn w:val="Normal"/>
    <w:next w:val="Normal"/>
    <w:autoRedefine/>
    <w:semiHidden/>
    <w:rsid w:val="005024FD"/>
    <w:pPr>
      <w:spacing w:before="120" w:after="120"/>
      <w:ind w:firstLine="709"/>
    </w:pPr>
    <w:rPr>
      <w:rFonts w:eastAsia="Times New Roman"/>
      <w:sz w:val="28"/>
      <w:szCs w:val="22"/>
      <w:lang w:val="en-US"/>
    </w:rPr>
  </w:style>
  <w:style w:type="paragraph" w:customStyle="1" w:styleId="C22">
    <w:name w:val="C22"/>
    <w:basedOn w:val="Normal"/>
    <w:rsid w:val="005024FD"/>
    <w:pPr>
      <w:spacing w:before="120" w:line="288" w:lineRule="auto"/>
      <w:ind w:firstLine="720"/>
      <w:jc w:val="center"/>
    </w:pPr>
    <w:rPr>
      <w:rFonts w:eastAsia="Times New Roman" w:cs="Arial"/>
      <w:bCs/>
      <w:i/>
      <w:iCs/>
      <w:color w:val="000000"/>
      <w:sz w:val="28"/>
      <w:szCs w:val="28"/>
      <w:lang w:val="nl-NL"/>
    </w:rPr>
  </w:style>
  <w:style w:type="paragraph" w:customStyle="1" w:styleId="s4-wptoptable1">
    <w:name w:val="s4-wptoptable1"/>
    <w:basedOn w:val="Normal"/>
    <w:rsid w:val="005024FD"/>
    <w:pPr>
      <w:spacing w:before="100" w:beforeAutospacing="1" w:after="100" w:afterAutospacing="1" w:line="240" w:lineRule="auto"/>
      <w:ind w:firstLine="709"/>
    </w:pPr>
    <w:rPr>
      <w:rFonts w:eastAsia="Times New Roman"/>
      <w:sz w:val="24"/>
      <w:szCs w:val="24"/>
      <w:lang w:val="en-US"/>
    </w:rPr>
  </w:style>
  <w:style w:type="paragraph" w:customStyle="1" w:styleId="Bang">
    <w:name w:val="Bang"/>
    <w:basedOn w:val="Normal"/>
    <w:link w:val="BangChar"/>
    <w:rsid w:val="005024FD"/>
    <w:pPr>
      <w:tabs>
        <w:tab w:val="left" w:pos="720"/>
      </w:tabs>
      <w:spacing w:before="60" w:after="60" w:line="288" w:lineRule="auto"/>
      <w:ind w:firstLine="709"/>
      <w:jc w:val="center"/>
    </w:pPr>
    <w:rPr>
      <w:rFonts w:eastAsia="Times New Roman"/>
      <w:i/>
      <w:sz w:val="28"/>
      <w:szCs w:val="26"/>
      <w:lang w:val="en-US"/>
    </w:rPr>
  </w:style>
  <w:style w:type="paragraph" w:customStyle="1" w:styleId="K2">
    <w:name w:val="K2"/>
    <w:basedOn w:val="Normal"/>
    <w:rsid w:val="005024FD"/>
    <w:pPr>
      <w:widowControl w:val="0"/>
      <w:ind w:firstLine="709"/>
    </w:pPr>
    <w:rPr>
      <w:rFonts w:eastAsia="Times New Roman"/>
      <w:b/>
      <w:sz w:val="28"/>
      <w:szCs w:val="28"/>
      <w:lang w:val="en-US"/>
    </w:rPr>
  </w:style>
  <w:style w:type="paragraph" w:customStyle="1" w:styleId="ChuHoa">
    <w:name w:val="Chu Hoa"/>
    <w:basedOn w:val="Style1"/>
    <w:link w:val="ChuHoaChar"/>
    <w:rsid w:val="005024FD"/>
    <w:pPr>
      <w:suppressAutoHyphens/>
      <w:spacing w:after="60"/>
      <w:ind w:firstLine="709"/>
    </w:pPr>
    <w:rPr>
      <w:rFonts w:eastAsia="MS Mincho"/>
      <w:b/>
      <w:sz w:val="26"/>
      <w:lang w:val="en-US" w:eastAsia="ar-SA"/>
    </w:rPr>
  </w:style>
  <w:style w:type="paragraph" w:customStyle="1" w:styleId="ChuThuong">
    <w:name w:val="Chu Thuong"/>
    <w:basedOn w:val="Normal"/>
    <w:link w:val="ChuThuongChar"/>
    <w:qFormat/>
    <w:rsid w:val="005024FD"/>
    <w:pPr>
      <w:spacing w:before="120"/>
      <w:ind w:firstLine="709"/>
    </w:pPr>
    <w:rPr>
      <w:rFonts w:eastAsia="SimSun"/>
      <w:b/>
      <w:sz w:val="28"/>
      <w:szCs w:val="28"/>
      <w:lang w:eastAsia="vi-VN"/>
    </w:rPr>
  </w:style>
  <w:style w:type="character" w:customStyle="1" w:styleId="ChuHoaChar">
    <w:name w:val="Chu Hoa Char"/>
    <w:link w:val="ChuHoa"/>
    <w:rsid w:val="005024FD"/>
    <w:rPr>
      <w:rFonts w:eastAsia="MS Mincho"/>
      <w:b/>
      <w:sz w:val="26"/>
      <w:szCs w:val="24"/>
      <w:lang w:val="en-US" w:eastAsia="ar-SA"/>
    </w:rPr>
  </w:style>
  <w:style w:type="paragraph" w:customStyle="1" w:styleId="CharCharCharChar">
    <w:name w:val="Char Char Char Char"/>
    <w:basedOn w:val="Normal"/>
    <w:next w:val="Normal"/>
    <w:autoRedefine/>
    <w:rsid w:val="005024FD"/>
    <w:pPr>
      <w:spacing w:after="160" w:line="240" w:lineRule="exact"/>
      <w:ind w:firstLine="709"/>
    </w:pPr>
    <w:rPr>
      <w:rFonts w:ascii="Verdana" w:eastAsia="Times New Roman" w:hAnsi="Verdana"/>
      <w:sz w:val="28"/>
      <w:lang w:val="en-US"/>
    </w:rPr>
  </w:style>
  <w:style w:type="character" w:customStyle="1" w:styleId="ChuThuongChar">
    <w:name w:val="Chu Thuong Char"/>
    <w:link w:val="ChuThuong"/>
    <w:rsid w:val="005024FD"/>
    <w:rPr>
      <w:rFonts w:eastAsia="SimSun"/>
      <w:b/>
      <w:sz w:val="28"/>
      <w:szCs w:val="28"/>
      <w:lang w:eastAsia="vi-VN"/>
    </w:rPr>
  </w:style>
  <w:style w:type="paragraph" w:customStyle="1" w:styleId="T2">
    <w:name w:val="T2"/>
    <w:basedOn w:val="Normal"/>
    <w:link w:val="T2Char"/>
    <w:rsid w:val="005024FD"/>
    <w:pPr>
      <w:tabs>
        <w:tab w:val="left" w:pos="720"/>
      </w:tabs>
      <w:ind w:firstLine="709"/>
      <w:outlineLvl w:val="1"/>
    </w:pPr>
    <w:rPr>
      <w:rFonts w:eastAsia="Times New Roman"/>
      <w:b/>
      <w:sz w:val="28"/>
      <w:szCs w:val="28"/>
      <w:lang w:val="en-US"/>
    </w:rPr>
  </w:style>
  <w:style w:type="character" w:customStyle="1" w:styleId="T2Char">
    <w:name w:val="T2 Char"/>
    <w:link w:val="T2"/>
    <w:rsid w:val="005024FD"/>
    <w:rPr>
      <w:rFonts w:eastAsia="Times New Roman"/>
      <w:b/>
      <w:sz w:val="28"/>
      <w:szCs w:val="28"/>
      <w:lang w:val="en-US"/>
    </w:rPr>
  </w:style>
  <w:style w:type="paragraph" w:customStyle="1" w:styleId="CharCharCharCharCharCharCharCharCharCharCharCharCharCharCharCharCharChar">
    <w:name w:val="Char Char Char Char Char Char Char Char Char Char Char Char Char Char Char Char Char Char"/>
    <w:basedOn w:val="Normal"/>
    <w:rsid w:val="005024FD"/>
    <w:pPr>
      <w:widowControl w:val="0"/>
      <w:spacing w:line="240" w:lineRule="auto"/>
      <w:ind w:firstLine="709"/>
    </w:pPr>
    <w:rPr>
      <w:rFonts w:eastAsia="SimSun"/>
      <w:noProof/>
      <w:kern w:val="2"/>
      <w:sz w:val="24"/>
      <w:szCs w:val="26"/>
      <w:lang w:val="en-US" w:eastAsia="zh-CN"/>
    </w:rPr>
  </w:style>
  <w:style w:type="character" w:customStyle="1" w:styleId="CharChar6">
    <w:name w:val="Char Char6"/>
    <w:rsid w:val="005024FD"/>
    <w:rPr>
      <w:rFonts w:eastAsia="Times New Roman"/>
      <w:b/>
      <w:bCs/>
      <w:kern w:val="32"/>
      <w:sz w:val="32"/>
      <w:szCs w:val="32"/>
    </w:rPr>
  </w:style>
  <w:style w:type="paragraph" w:customStyle="1" w:styleId="Hnh1">
    <w:name w:val="Hình 1"/>
    <w:basedOn w:val="Normal"/>
    <w:rsid w:val="005024FD"/>
    <w:pPr>
      <w:spacing w:line="288" w:lineRule="auto"/>
      <w:ind w:firstLine="720"/>
      <w:jc w:val="center"/>
      <w:outlineLvl w:val="0"/>
    </w:pPr>
    <w:rPr>
      <w:rFonts w:eastAsia="Arial"/>
      <w:bCs/>
      <w:i/>
      <w:sz w:val="28"/>
      <w:szCs w:val="28"/>
      <w:lang w:eastAsia="vi-VN"/>
    </w:rPr>
  </w:style>
  <w:style w:type="paragraph" w:customStyle="1" w:styleId="Bng1">
    <w:name w:val="Bảng1"/>
    <w:basedOn w:val="Caption"/>
    <w:link w:val="Bng1Char"/>
    <w:rsid w:val="005024FD"/>
    <w:pPr>
      <w:spacing w:before="40" w:after="40" w:line="288" w:lineRule="auto"/>
      <w:ind w:firstLine="720"/>
      <w:outlineLvl w:val="0"/>
    </w:pPr>
    <w:rPr>
      <w:rFonts w:eastAsia="Arial"/>
      <w:b/>
      <w:bCs/>
      <w:i w:val="0"/>
      <w:iCs w:val="0"/>
      <w:sz w:val="28"/>
      <w:szCs w:val="28"/>
      <w:lang w:eastAsia="vi-VN"/>
    </w:rPr>
  </w:style>
  <w:style w:type="paragraph" w:customStyle="1" w:styleId="CharCharCharCharChar1">
    <w:name w:val="Char Char Char Char Char1"/>
    <w:basedOn w:val="Normal"/>
    <w:rsid w:val="005024FD"/>
    <w:pPr>
      <w:widowControl w:val="0"/>
      <w:spacing w:line="240" w:lineRule="auto"/>
      <w:ind w:firstLine="709"/>
    </w:pPr>
    <w:rPr>
      <w:rFonts w:eastAsia="Times New Roman"/>
      <w:b/>
      <w:bCs/>
      <w:color w:val="008000"/>
      <w:szCs w:val="26"/>
      <w:lang w:val="fr-FR"/>
    </w:rPr>
  </w:style>
  <w:style w:type="paragraph" w:customStyle="1" w:styleId="Schung">
    <w:name w:val="S_chung"/>
    <w:basedOn w:val="Normal"/>
    <w:rsid w:val="005024FD"/>
    <w:pPr>
      <w:suppressAutoHyphens/>
      <w:spacing w:before="120" w:line="288" w:lineRule="auto"/>
      <w:ind w:firstLine="720"/>
    </w:pPr>
    <w:rPr>
      <w:rFonts w:eastAsia="MS Mincho"/>
      <w:szCs w:val="26"/>
      <w:lang w:eastAsia="ar-SA"/>
    </w:rPr>
  </w:style>
  <w:style w:type="paragraph" w:customStyle="1" w:styleId="MucHinh0">
    <w:name w:val="Muc Hinh"/>
    <w:basedOn w:val="Normal"/>
    <w:link w:val="MucHinhChar"/>
    <w:rsid w:val="005024FD"/>
    <w:pPr>
      <w:jc w:val="center"/>
      <w:outlineLvl w:val="0"/>
    </w:pPr>
    <w:rPr>
      <w:rFonts w:eastAsia="Arial"/>
      <w:bCs/>
      <w:i/>
      <w:sz w:val="28"/>
      <w:szCs w:val="28"/>
      <w:lang w:eastAsia="vi-VN"/>
    </w:rPr>
  </w:style>
  <w:style w:type="character" w:customStyle="1" w:styleId="apple-converted-space">
    <w:name w:val="apple-converted-space"/>
    <w:rsid w:val="005024FD"/>
  </w:style>
  <w:style w:type="paragraph" w:customStyle="1" w:styleId="Mucchung0">
    <w:name w:val="Muc chung"/>
    <w:basedOn w:val="Normal"/>
    <w:qFormat/>
    <w:rsid w:val="005024FD"/>
    <w:pPr>
      <w:suppressAutoHyphens/>
      <w:ind w:firstLine="737"/>
    </w:pPr>
    <w:rPr>
      <w:rFonts w:eastAsia="MS Mincho"/>
      <w:sz w:val="28"/>
      <w:szCs w:val="26"/>
      <w:lang w:eastAsia="ar-SA"/>
    </w:rPr>
  </w:style>
  <w:style w:type="character" w:customStyle="1" w:styleId="MucLucChar0">
    <w:name w:val="Muc Luc Char"/>
    <w:link w:val="MucLuc0"/>
    <w:rsid w:val="005024FD"/>
    <w:rPr>
      <w:rFonts w:eastAsia="Times New Roman"/>
      <w:b/>
      <w:bCs/>
      <w:kern w:val="32"/>
      <w:sz w:val="28"/>
      <w:szCs w:val="28"/>
      <w:lang w:eastAsia="zh-CN"/>
    </w:rPr>
  </w:style>
  <w:style w:type="paragraph" w:customStyle="1" w:styleId="MucLuc0">
    <w:name w:val="Muc Luc"/>
    <w:basedOn w:val="Normal"/>
    <w:link w:val="MucLucChar0"/>
    <w:qFormat/>
    <w:rsid w:val="005024FD"/>
    <w:rPr>
      <w:rFonts w:eastAsia="Times New Roman"/>
      <w:b/>
      <w:bCs/>
      <w:kern w:val="32"/>
      <w:sz w:val="28"/>
      <w:szCs w:val="28"/>
      <w:lang w:eastAsia="zh-CN"/>
    </w:rPr>
  </w:style>
  <w:style w:type="paragraph" w:customStyle="1" w:styleId="Chung">
    <w:name w:val="Chung"/>
    <w:basedOn w:val="Normal"/>
    <w:link w:val="ChungChar"/>
    <w:rsid w:val="005024FD"/>
    <w:pPr>
      <w:ind w:firstLine="709"/>
    </w:pPr>
    <w:rPr>
      <w:rFonts w:eastAsia="SimSun"/>
      <w:sz w:val="28"/>
      <w:lang w:eastAsia="vi-VN"/>
    </w:rPr>
  </w:style>
  <w:style w:type="character" w:customStyle="1" w:styleId="ChungChar">
    <w:name w:val="Chung Char"/>
    <w:link w:val="Chung"/>
    <w:rsid w:val="005024FD"/>
    <w:rPr>
      <w:rFonts w:eastAsia="SimSun"/>
      <w:sz w:val="28"/>
      <w:lang w:eastAsia="vi-VN"/>
    </w:rPr>
  </w:style>
  <w:style w:type="paragraph" w:customStyle="1" w:styleId="Databang">
    <w:name w:val="Data bang"/>
    <w:basedOn w:val="Normal"/>
    <w:link w:val="DatabangChar"/>
    <w:qFormat/>
    <w:rsid w:val="005024FD"/>
    <w:pPr>
      <w:spacing w:before="40" w:after="40" w:line="240" w:lineRule="auto"/>
      <w:jc w:val="center"/>
    </w:pPr>
    <w:rPr>
      <w:rFonts w:eastAsia="SimSun"/>
      <w:sz w:val="28"/>
      <w:lang w:val="en-US" w:eastAsia="vi-VN"/>
    </w:rPr>
  </w:style>
  <w:style w:type="character" w:customStyle="1" w:styleId="DatabangChar">
    <w:name w:val="Data bang Char"/>
    <w:link w:val="Databang"/>
    <w:rsid w:val="005024FD"/>
    <w:rPr>
      <w:rFonts w:eastAsia="SimSun"/>
      <w:sz w:val="28"/>
      <w:lang w:val="en-US" w:eastAsia="vi-VN"/>
    </w:rPr>
  </w:style>
  <w:style w:type="paragraph" w:customStyle="1" w:styleId="DataTable">
    <w:name w:val="Data Table"/>
    <w:basedOn w:val="Chung"/>
    <w:link w:val="DataTableChar"/>
    <w:qFormat/>
    <w:rsid w:val="005024FD"/>
    <w:pPr>
      <w:spacing w:before="40" w:after="40" w:line="240" w:lineRule="auto"/>
      <w:ind w:firstLine="0"/>
      <w:jc w:val="center"/>
    </w:pPr>
  </w:style>
  <w:style w:type="paragraph" w:customStyle="1" w:styleId="Datatable0">
    <w:name w:val="Data table"/>
    <w:basedOn w:val="Normal"/>
    <w:link w:val="DatatableChar0"/>
    <w:rsid w:val="005024FD"/>
    <w:pPr>
      <w:spacing w:before="40" w:after="40" w:line="240" w:lineRule="auto"/>
      <w:jc w:val="center"/>
    </w:pPr>
    <w:rPr>
      <w:rFonts w:eastAsia="SimSun"/>
      <w:color w:val="000000"/>
      <w:sz w:val="28"/>
      <w:szCs w:val="28"/>
      <w:lang w:eastAsia="vi-VN"/>
    </w:rPr>
  </w:style>
  <w:style w:type="character" w:customStyle="1" w:styleId="DataTableChar">
    <w:name w:val="Data Table Char"/>
    <w:link w:val="DataTable"/>
    <w:rsid w:val="005024FD"/>
    <w:rPr>
      <w:rFonts w:eastAsia="SimSun"/>
      <w:sz w:val="28"/>
      <w:lang w:eastAsia="vi-VN"/>
    </w:rPr>
  </w:style>
  <w:style w:type="character" w:customStyle="1" w:styleId="DatatableChar0">
    <w:name w:val="Data table Char"/>
    <w:link w:val="Datatable0"/>
    <w:rsid w:val="005024FD"/>
    <w:rPr>
      <w:rFonts w:eastAsia="SimSun"/>
      <w:color w:val="000000"/>
      <w:sz w:val="28"/>
      <w:szCs w:val="28"/>
      <w:lang w:eastAsia="vi-VN"/>
    </w:rPr>
  </w:style>
  <w:style w:type="character" w:customStyle="1" w:styleId="hps">
    <w:name w:val="hps"/>
    <w:rsid w:val="005024FD"/>
  </w:style>
  <w:style w:type="paragraph" w:customStyle="1" w:styleId="Nguntiliu">
    <w:name w:val="Nguồn tài liệu"/>
    <w:basedOn w:val="MucChung"/>
    <w:link w:val="NguntiliuChar"/>
    <w:qFormat/>
    <w:rsid w:val="005024FD"/>
    <w:pPr>
      <w:spacing w:before="60" w:after="60" w:line="264" w:lineRule="auto"/>
      <w:ind w:firstLine="0"/>
    </w:pPr>
    <w:rPr>
      <w:i/>
      <w:lang w:val="en-US"/>
    </w:rPr>
  </w:style>
  <w:style w:type="paragraph" w:customStyle="1" w:styleId="DataBang0">
    <w:name w:val="Data Bang"/>
    <w:basedOn w:val="Normal"/>
    <w:link w:val="DataBangChar0"/>
    <w:qFormat/>
    <w:rsid w:val="005024FD"/>
    <w:pPr>
      <w:spacing w:before="40" w:after="40" w:line="240" w:lineRule="auto"/>
      <w:jc w:val="center"/>
    </w:pPr>
    <w:rPr>
      <w:rFonts w:eastAsia="SimSun"/>
      <w:sz w:val="28"/>
      <w:lang w:eastAsia="vi-VN"/>
    </w:rPr>
  </w:style>
  <w:style w:type="character" w:customStyle="1" w:styleId="NguntiliuChar">
    <w:name w:val="Nguồn tài liệu Char"/>
    <w:link w:val="Nguntiliu"/>
    <w:rsid w:val="005024FD"/>
    <w:rPr>
      <w:rFonts w:eastAsia="SimSun"/>
      <w:i/>
      <w:color w:val="002060"/>
      <w:sz w:val="28"/>
      <w:szCs w:val="28"/>
      <w:lang w:val="en-US" w:eastAsia="vi-VN"/>
    </w:rPr>
  </w:style>
  <w:style w:type="character" w:customStyle="1" w:styleId="DataBangChar0">
    <w:name w:val="Data Bang Char"/>
    <w:link w:val="DataBang0"/>
    <w:rsid w:val="005024FD"/>
    <w:rPr>
      <w:rFonts w:eastAsia="SimSun"/>
      <w:sz w:val="28"/>
      <w:lang w:eastAsia="vi-VN"/>
    </w:rPr>
  </w:style>
  <w:style w:type="paragraph" w:customStyle="1" w:styleId="Nguontailieu">
    <w:name w:val="Nguon tai lieu"/>
    <w:basedOn w:val="MucChung"/>
    <w:link w:val="NguontailieuChar"/>
    <w:qFormat/>
    <w:rsid w:val="005024FD"/>
    <w:pPr>
      <w:spacing w:before="60"/>
      <w:ind w:firstLine="0"/>
    </w:pPr>
    <w:rPr>
      <w:i/>
    </w:rPr>
  </w:style>
  <w:style w:type="character" w:customStyle="1" w:styleId="NguontailieuChar">
    <w:name w:val="Nguon tai lieu Char"/>
    <w:link w:val="Nguontailieu"/>
    <w:rsid w:val="005024FD"/>
    <w:rPr>
      <w:rFonts w:eastAsia="SimSun"/>
      <w:i/>
      <w:color w:val="002060"/>
      <w:sz w:val="28"/>
      <w:szCs w:val="28"/>
      <w:lang w:eastAsia="vi-VN"/>
    </w:rPr>
  </w:style>
  <w:style w:type="character" w:customStyle="1" w:styleId="CharChar9">
    <w:name w:val="Char Char9"/>
    <w:locked/>
    <w:rsid w:val="005024FD"/>
    <w:rPr>
      <w:rFonts w:ascii=".VnTime" w:hAnsi=".VnTime"/>
      <w:color w:val="000000"/>
      <w:sz w:val="28"/>
      <w:lang w:val="en-US" w:eastAsia="en-US" w:bidi="ar-SA"/>
    </w:rPr>
  </w:style>
  <w:style w:type="character" w:customStyle="1" w:styleId="MucHinhChar">
    <w:name w:val="Muc Hinh Char"/>
    <w:link w:val="MucHinh0"/>
    <w:rsid w:val="005024FD"/>
    <w:rPr>
      <w:rFonts w:eastAsia="Arial"/>
      <w:bCs/>
      <w:i/>
      <w:sz w:val="28"/>
      <w:szCs w:val="28"/>
      <w:lang w:eastAsia="vi-VN"/>
    </w:rPr>
  </w:style>
  <w:style w:type="paragraph" w:customStyle="1" w:styleId="Hinhve">
    <w:name w:val="Hinh ve"/>
    <w:basedOn w:val="Normal"/>
    <w:link w:val="HinhveChar"/>
    <w:qFormat/>
    <w:rsid w:val="005024FD"/>
    <w:pPr>
      <w:spacing w:line="276" w:lineRule="auto"/>
      <w:jc w:val="center"/>
    </w:pPr>
    <w:rPr>
      <w:rFonts w:eastAsia="SimSun"/>
      <w:szCs w:val="26"/>
      <w:lang w:eastAsia="vi-VN"/>
    </w:rPr>
  </w:style>
  <w:style w:type="character" w:customStyle="1" w:styleId="HinhveChar">
    <w:name w:val="Hinh ve Char"/>
    <w:link w:val="Hinhve"/>
    <w:rsid w:val="005024FD"/>
    <w:rPr>
      <w:rFonts w:eastAsia="SimSun"/>
      <w:sz w:val="26"/>
      <w:szCs w:val="26"/>
      <w:lang w:eastAsia="vi-VN"/>
    </w:rPr>
  </w:style>
  <w:style w:type="paragraph" w:customStyle="1" w:styleId="CharCharCharCharCharChar">
    <w:name w:val="Char Char Char Char Char Char"/>
    <w:basedOn w:val="Normal"/>
    <w:rsid w:val="005024FD"/>
    <w:pPr>
      <w:widowControl w:val="0"/>
      <w:spacing w:line="240" w:lineRule="auto"/>
    </w:pPr>
    <w:rPr>
      <w:rFonts w:eastAsia="SimSun"/>
      <w:kern w:val="2"/>
      <w:sz w:val="24"/>
      <w:szCs w:val="24"/>
      <w:lang w:val="en-US" w:eastAsia="zh-CN"/>
    </w:rPr>
  </w:style>
  <w:style w:type="table" w:customStyle="1" w:styleId="HoangVan1">
    <w:name w:val="Hoang Van1"/>
    <w:basedOn w:val="TableNormal"/>
    <w:next w:val="TableGrid"/>
    <w:rsid w:val="005024FD"/>
    <w:pPr>
      <w:spacing w:before="60" w:after="60" w:line="288" w:lineRule="auto"/>
    </w:pPr>
    <w:rPr>
      <w:rFonts w:eastAsia="SimSun"/>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ngChar">
    <w:name w:val="Bang Char"/>
    <w:link w:val="Bang"/>
    <w:rsid w:val="005024FD"/>
    <w:rPr>
      <w:rFonts w:eastAsia="Times New Roman"/>
      <w:i/>
      <w:sz w:val="28"/>
      <w:szCs w:val="26"/>
      <w:lang w:val="en-US"/>
    </w:rPr>
  </w:style>
  <w:style w:type="paragraph" w:customStyle="1" w:styleId="ckhanhhinh">
    <w:name w:val="c/khanh hinh"/>
    <w:basedOn w:val="Normal"/>
    <w:autoRedefine/>
    <w:rsid w:val="005024FD"/>
    <w:pPr>
      <w:keepNext/>
      <w:spacing w:before="120" w:line="240" w:lineRule="auto"/>
      <w:jc w:val="left"/>
      <w:outlineLvl w:val="0"/>
    </w:pPr>
    <w:rPr>
      <w:rFonts w:eastAsia="Times New Roman"/>
      <w:i/>
      <w:spacing w:val="-12"/>
      <w:sz w:val="28"/>
      <w:szCs w:val="28"/>
    </w:rPr>
  </w:style>
  <w:style w:type="paragraph" w:customStyle="1" w:styleId="Bng10">
    <w:name w:val="Bảng 1"/>
    <w:basedOn w:val="Bang"/>
    <w:rsid w:val="005024FD"/>
    <w:pPr>
      <w:ind w:firstLine="0"/>
    </w:pPr>
  </w:style>
  <w:style w:type="paragraph" w:styleId="List2">
    <w:name w:val="List 2"/>
    <w:basedOn w:val="Normal"/>
    <w:rsid w:val="005024FD"/>
    <w:pPr>
      <w:spacing w:line="240" w:lineRule="auto"/>
      <w:ind w:left="720" w:hanging="360"/>
    </w:pPr>
    <w:rPr>
      <w:rFonts w:eastAsia="Times New Roman"/>
      <w:sz w:val="24"/>
      <w:szCs w:val="24"/>
      <w:lang w:val="en-US"/>
    </w:rPr>
  </w:style>
  <w:style w:type="paragraph" w:customStyle="1" w:styleId="CharChar8">
    <w:name w:val="Char Char8"/>
    <w:basedOn w:val="Normal"/>
    <w:rsid w:val="005024FD"/>
    <w:pPr>
      <w:widowControl w:val="0"/>
      <w:spacing w:line="240" w:lineRule="auto"/>
    </w:pPr>
    <w:rPr>
      <w:rFonts w:eastAsia="SimSun"/>
      <w:kern w:val="2"/>
      <w:sz w:val="24"/>
      <w:szCs w:val="24"/>
      <w:lang w:val="en-US" w:eastAsia="zh-CN"/>
    </w:rPr>
  </w:style>
  <w:style w:type="paragraph" w:styleId="BodyText3">
    <w:name w:val="Body Text 3"/>
    <w:basedOn w:val="Normal"/>
    <w:link w:val="BodyText3Char"/>
    <w:uiPriority w:val="99"/>
    <w:unhideWhenUsed/>
    <w:rsid w:val="005024FD"/>
    <w:pPr>
      <w:spacing w:after="120"/>
      <w:ind w:firstLine="709"/>
    </w:pPr>
    <w:rPr>
      <w:rFonts w:eastAsia="SimSun"/>
      <w:sz w:val="16"/>
      <w:szCs w:val="16"/>
      <w:lang w:eastAsia="vi-VN"/>
    </w:rPr>
  </w:style>
  <w:style w:type="character" w:customStyle="1" w:styleId="BodyText3Char">
    <w:name w:val="Body Text 3 Char"/>
    <w:basedOn w:val="DefaultParagraphFont"/>
    <w:link w:val="BodyText3"/>
    <w:uiPriority w:val="99"/>
    <w:rsid w:val="005024FD"/>
    <w:rPr>
      <w:rFonts w:eastAsia="SimSun"/>
      <w:sz w:val="16"/>
      <w:szCs w:val="16"/>
      <w:lang w:eastAsia="vi-VN"/>
    </w:rPr>
  </w:style>
  <w:style w:type="paragraph" w:customStyle="1" w:styleId="MTDisplayEquation">
    <w:name w:val="MTDisplayEquation"/>
    <w:basedOn w:val="Normal"/>
    <w:next w:val="Normal"/>
    <w:link w:val="MTDisplayEquationChar"/>
    <w:rsid w:val="005024FD"/>
    <w:pPr>
      <w:tabs>
        <w:tab w:val="center" w:pos="4400"/>
        <w:tab w:val="right" w:pos="8780"/>
      </w:tabs>
      <w:spacing w:line="288" w:lineRule="auto"/>
      <w:ind w:firstLine="720"/>
      <w:jc w:val="center"/>
    </w:pPr>
    <w:rPr>
      <w:rFonts w:eastAsia="SimSun"/>
      <w:color w:val="C00000"/>
      <w:sz w:val="28"/>
      <w:lang w:val="en-US" w:eastAsia="zh-CN"/>
    </w:rPr>
  </w:style>
  <w:style w:type="character" w:customStyle="1" w:styleId="MTDisplayEquationChar">
    <w:name w:val="MTDisplayEquation Char"/>
    <w:link w:val="MTDisplayEquation"/>
    <w:rsid w:val="005024FD"/>
    <w:rPr>
      <w:rFonts w:eastAsia="SimSun"/>
      <w:color w:val="C00000"/>
      <w:sz w:val="28"/>
      <w:lang w:val="en-US" w:eastAsia="zh-CN"/>
    </w:rPr>
  </w:style>
  <w:style w:type="paragraph" w:customStyle="1" w:styleId="Nguongtailieu">
    <w:name w:val="Nguong tai lieu"/>
    <w:basedOn w:val="MucChung"/>
    <w:link w:val="NguongtailieuChar"/>
    <w:rsid w:val="005024FD"/>
    <w:pPr>
      <w:spacing w:before="40" w:after="40" w:line="288" w:lineRule="auto"/>
      <w:ind w:firstLine="0"/>
    </w:pPr>
    <w:rPr>
      <w:rFonts w:eastAsia="Times New Roman"/>
      <w:b/>
      <w:bCs/>
      <w:i/>
      <w:kern w:val="32"/>
    </w:rPr>
  </w:style>
  <w:style w:type="character" w:customStyle="1" w:styleId="NguongtailieuChar">
    <w:name w:val="Nguong tai lieu Char"/>
    <w:link w:val="Nguongtailieu"/>
    <w:rsid w:val="005024FD"/>
    <w:rPr>
      <w:rFonts w:eastAsia="Times New Roman"/>
      <w:b/>
      <w:bCs/>
      <w:i/>
      <w:color w:val="002060"/>
      <w:kern w:val="32"/>
      <w:sz w:val="28"/>
      <w:szCs w:val="28"/>
      <w:lang w:eastAsia="vi-VN"/>
    </w:rPr>
  </w:style>
  <w:style w:type="character" w:customStyle="1" w:styleId="watch-titleyt-uix-expander-head">
    <w:name w:val="watch-title  yt-uix-expander-head"/>
    <w:rsid w:val="005024FD"/>
  </w:style>
  <w:style w:type="paragraph" w:customStyle="1" w:styleId="Phandongthai">
    <w:name w:val="Phan dong thai"/>
    <w:basedOn w:val="Normal"/>
    <w:link w:val="PhandongthaiChar"/>
    <w:qFormat/>
    <w:rsid w:val="005024FD"/>
    <w:pPr>
      <w:spacing w:before="20" w:after="20" w:line="240" w:lineRule="auto"/>
      <w:jc w:val="center"/>
    </w:pPr>
    <w:rPr>
      <w:rFonts w:eastAsia="SimSun"/>
      <w:lang w:val="en-US" w:eastAsia="vi-VN"/>
    </w:rPr>
  </w:style>
  <w:style w:type="character" w:customStyle="1" w:styleId="PhandongthaiChar">
    <w:name w:val="Phan dong thai Char"/>
    <w:link w:val="Phandongthai"/>
    <w:rsid w:val="005024FD"/>
    <w:rPr>
      <w:rFonts w:eastAsia="SimSun"/>
      <w:sz w:val="26"/>
      <w:lang w:val="en-US" w:eastAsia="vi-VN"/>
    </w:rPr>
  </w:style>
  <w:style w:type="paragraph" w:customStyle="1" w:styleId="CharChar11CharChar">
    <w:name w:val="Char Char11 Char Char"/>
    <w:basedOn w:val="Normal"/>
    <w:next w:val="Normal"/>
    <w:autoRedefine/>
    <w:semiHidden/>
    <w:rsid w:val="005024FD"/>
    <w:pPr>
      <w:spacing w:before="120" w:after="120"/>
      <w:jc w:val="left"/>
    </w:pPr>
    <w:rPr>
      <w:rFonts w:eastAsia="Times New Roman"/>
      <w:sz w:val="28"/>
      <w:szCs w:val="28"/>
      <w:lang w:val="en-US"/>
    </w:rPr>
  </w:style>
  <w:style w:type="character" w:customStyle="1" w:styleId="Vnbnnidung2">
    <w:name w:val="Văn bản nội dung (2)_"/>
    <w:link w:val="Vnbnnidung21"/>
    <w:uiPriority w:val="99"/>
    <w:locked/>
    <w:rsid w:val="005024FD"/>
    <w:rPr>
      <w:sz w:val="26"/>
      <w:szCs w:val="26"/>
      <w:shd w:val="clear" w:color="auto" w:fill="FFFFFF"/>
    </w:rPr>
  </w:style>
  <w:style w:type="character" w:customStyle="1" w:styleId="Vnbnnidung20">
    <w:name w:val="Văn bản nội dung (2)"/>
    <w:uiPriority w:val="99"/>
    <w:rsid w:val="005024FD"/>
  </w:style>
  <w:style w:type="paragraph" w:customStyle="1" w:styleId="Vnbnnidung21">
    <w:name w:val="Văn bản nội dung (2)1"/>
    <w:basedOn w:val="Normal"/>
    <w:link w:val="Vnbnnidung2"/>
    <w:uiPriority w:val="99"/>
    <w:rsid w:val="005024FD"/>
    <w:pPr>
      <w:widowControl w:val="0"/>
      <w:shd w:val="clear" w:color="auto" w:fill="FFFFFF"/>
      <w:spacing w:line="418" w:lineRule="exact"/>
    </w:pPr>
    <w:rPr>
      <w:szCs w:val="26"/>
    </w:rPr>
  </w:style>
  <w:style w:type="character" w:customStyle="1" w:styleId="Vnbnnidung2Inm1">
    <w:name w:val="Văn bản nội dung (2) + In đậm1"/>
    <w:uiPriority w:val="99"/>
    <w:rsid w:val="005024FD"/>
    <w:rPr>
      <w:rFonts w:ascii="Times New Roman" w:hAnsi="Times New Roman" w:cs="Times New Roman"/>
      <w:b/>
      <w:bCs/>
      <w:sz w:val="26"/>
      <w:szCs w:val="26"/>
      <w:u w:val="none"/>
      <w:shd w:val="clear" w:color="auto" w:fill="FFFFFF"/>
    </w:rPr>
  </w:style>
  <w:style w:type="character" w:customStyle="1" w:styleId="Vnbnnidung24pt2">
    <w:name w:val="Văn bản nội dung (2) + 4 pt2"/>
    <w:uiPriority w:val="99"/>
    <w:rsid w:val="005024FD"/>
    <w:rPr>
      <w:rFonts w:ascii="Times New Roman" w:hAnsi="Times New Roman" w:cs="Times New Roman"/>
      <w:sz w:val="8"/>
      <w:szCs w:val="8"/>
      <w:u w:val="none"/>
      <w:shd w:val="clear" w:color="auto" w:fill="FFFFFF"/>
    </w:rPr>
  </w:style>
  <w:style w:type="character" w:customStyle="1" w:styleId="Vnbnnidung2FranklinGothicHeavy">
    <w:name w:val="Văn bản nội dung (2) + Franklin Gothic Heavy"/>
    <w:aliases w:val="4 pt"/>
    <w:uiPriority w:val="99"/>
    <w:rsid w:val="005024FD"/>
    <w:rPr>
      <w:rFonts w:ascii="Franklin Gothic Heavy" w:hAnsi="Franklin Gothic Heavy" w:cs="Franklin Gothic Heavy"/>
      <w:sz w:val="8"/>
      <w:szCs w:val="8"/>
      <w:u w:val="none"/>
      <w:shd w:val="clear" w:color="auto" w:fill="FFFFFF"/>
    </w:rPr>
  </w:style>
  <w:style w:type="paragraph" w:customStyle="1" w:styleId="MCLC">
    <w:name w:val="MỤC LỤC"/>
    <w:basedOn w:val="Normal"/>
    <w:rsid w:val="005024FD"/>
    <w:pPr>
      <w:spacing w:before="60" w:after="60" w:line="300" w:lineRule="auto"/>
      <w:jc w:val="left"/>
    </w:pPr>
    <w:rPr>
      <w:rFonts w:eastAsia="Times New Roman"/>
      <w:b/>
      <w:sz w:val="28"/>
      <w:szCs w:val="28"/>
      <w:lang w:val="en-US"/>
    </w:rPr>
  </w:style>
  <w:style w:type="character" w:customStyle="1" w:styleId="Bng1Char">
    <w:name w:val="Bảng1 Char"/>
    <w:link w:val="Bng1"/>
    <w:locked/>
    <w:rsid w:val="005024FD"/>
    <w:rPr>
      <w:rFonts w:eastAsia="Arial"/>
      <w:bCs/>
      <w:i/>
      <w:sz w:val="28"/>
      <w:szCs w:val="28"/>
      <w:lang w:eastAsia="vi-VN"/>
    </w:rPr>
  </w:style>
  <w:style w:type="character" w:customStyle="1" w:styleId="CharChar1">
    <w:name w:val="Char Char1"/>
    <w:locked/>
    <w:rsid w:val="005024FD"/>
    <w:rPr>
      <w:rFonts w:ascii=".VnTime" w:hAnsi=".VnTime"/>
      <w:sz w:val="16"/>
      <w:szCs w:val="16"/>
      <w:lang w:val="en-US" w:eastAsia="en-US" w:bidi="ar-SA"/>
    </w:rPr>
  </w:style>
  <w:style w:type="character" w:customStyle="1" w:styleId="DulieubangChar">
    <w:name w:val="Du lieu bang Char"/>
    <w:link w:val="Dulieubang"/>
    <w:locked/>
    <w:rsid w:val="005024FD"/>
    <w:rPr>
      <w:sz w:val="28"/>
      <w:szCs w:val="28"/>
    </w:rPr>
  </w:style>
  <w:style w:type="paragraph" w:customStyle="1" w:styleId="Dulieubang">
    <w:name w:val="Du lieu bang"/>
    <w:basedOn w:val="Normal"/>
    <w:link w:val="DulieubangChar"/>
    <w:qFormat/>
    <w:rsid w:val="005024FD"/>
    <w:pPr>
      <w:spacing w:before="40" w:after="40" w:line="240" w:lineRule="auto"/>
      <w:jc w:val="center"/>
    </w:pPr>
    <w:rPr>
      <w:sz w:val="28"/>
      <w:szCs w:val="28"/>
    </w:rPr>
  </w:style>
  <w:style w:type="paragraph" w:customStyle="1" w:styleId="McLc0">
    <w:name w:val="Mục Lục"/>
    <w:basedOn w:val="MCLC"/>
    <w:qFormat/>
    <w:rsid w:val="005024FD"/>
    <w:pPr>
      <w:ind w:left="720" w:firstLine="652"/>
    </w:pPr>
    <w:rPr>
      <w:lang w:eastAsia="vi-VN"/>
    </w:rPr>
  </w:style>
  <w:style w:type="paragraph" w:customStyle="1" w:styleId="MCLC12">
    <w:name w:val="MỤC LỤC 12"/>
    <w:basedOn w:val="Normal"/>
    <w:qFormat/>
    <w:rsid w:val="005024FD"/>
    <w:pPr>
      <w:spacing w:line="300" w:lineRule="auto"/>
      <w:ind w:firstLine="648"/>
    </w:pPr>
    <w:rPr>
      <w:rFonts w:eastAsia="Times New Roman"/>
      <w:sz w:val="28"/>
      <w:szCs w:val="28"/>
      <w:lang w:val="nl-NL"/>
    </w:rPr>
  </w:style>
  <w:style w:type="paragraph" w:customStyle="1" w:styleId="MCLC1">
    <w:name w:val="MỤC LỤC 1"/>
    <w:basedOn w:val="Normal"/>
    <w:qFormat/>
    <w:rsid w:val="005024FD"/>
    <w:pPr>
      <w:spacing w:before="60" w:after="60" w:line="300" w:lineRule="auto"/>
      <w:ind w:firstLine="648"/>
    </w:pPr>
    <w:rPr>
      <w:rFonts w:eastAsia="Times New Roman"/>
      <w:b/>
      <w:sz w:val="28"/>
      <w:szCs w:val="28"/>
      <w:lang w:val="nl-NL"/>
    </w:rPr>
  </w:style>
  <w:style w:type="character" w:customStyle="1" w:styleId="Heading1Char1">
    <w:name w:val="Heading 1 Char1"/>
    <w:aliases w:val="DB Char,Heading 1 Char Char Char,H 1 Char,1 ghost Char,Hai cap I Char,Heading 1 Char Char1,ch­¬ng Char Char,Chương 1 Char,Heading Char,heading Char,MVA Char,VN Char,h1 Char,Heading 11 Char,heading1 Char"/>
    <w:rsid w:val="005024FD"/>
    <w:rPr>
      <w:rFonts w:ascii="Arial" w:hAnsi="Arial" w:cs="Arial"/>
      <w:b/>
      <w:bCs/>
      <w:kern w:val="32"/>
      <w:sz w:val="32"/>
      <w:szCs w:val="32"/>
      <w:lang w:val="en-US" w:eastAsia="en-US" w:bidi="ar-SA"/>
    </w:rPr>
  </w:style>
  <w:style w:type="paragraph" w:customStyle="1" w:styleId="Char1">
    <w:name w:val="Char1"/>
    <w:basedOn w:val="Normal"/>
    <w:rsid w:val="005024FD"/>
    <w:pPr>
      <w:widowControl w:val="0"/>
      <w:spacing w:line="240" w:lineRule="auto"/>
    </w:pPr>
    <w:rPr>
      <w:rFonts w:eastAsia="SimSun"/>
      <w:kern w:val="2"/>
      <w:szCs w:val="24"/>
      <w:lang w:val="en-US" w:eastAsia="zh-CN"/>
    </w:rPr>
  </w:style>
  <w:style w:type="paragraph" w:customStyle="1" w:styleId="StyleHeading2ADBHeading2head211IRMS2IRMS2ERMH2Section">
    <w:name w:val="Style Heading 2ADB Heading 2head21.1IRMS2IRMS 2ERMH2Section ..."/>
    <w:basedOn w:val="Heading2"/>
    <w:autoRedefine/>
    <w:rsid w:val="005024FD"/>
    <w:pPr>
      <w:keepLines w:val="0"/>
      <w:spacing w:before="120" w:after="120" w:line="240" w:lineRule="auto"/>
    </w:pPr>
    <w:rPr>
      <w:rFonts w:eastAsia="Times New Roman" w:cs="Times New Roman"/>
      <w:bCs/>
      <w:sz w:val="24"/>
      <w:szCs w:val="20"/>
      <w:lang w:val="en-US"/>
    </w:rPr>
  </w:style>
  <w:style w:type="paragraph" w:customStyle="1" w:styleId="DANH-MUC">
    <w:name w:val="DANH-MUC"/>
    <w:basedOn w:val="Normal"/>
    <w:rsid w:val="005024FD"/>
    <w:pPr>
      <w:spacing w:after="120" w:line="360" w:lineRule="exact"/>
      <w:ind w:firstLine="567"/>
      <w:jc w:val="center"/>
    </w:pPr>
    <w:rPr>
      <w:rFonts w:eastAsia="Times New Roman"/>
      <w:b/>
      <w:szCs w:val="28"/>
      <w:lang w:val="pt-BR"/>
    </w:rPr>
  </w:style>
  <w:style w:type="paragraph" w:customStyle="1" w:styleId="daumuc">
    <w:name w:val="daumuc"/>
    <w:basedOn w:val="Normal"/>
    <w:rsid w:val="005024FD"/>
    <w:pPr>
      <w:spacing w:line="240" w:lineRule="auto"/>
      <w:jc w:val="left"/>
    </w:pPr>
    <w:rPr>
      <w:rFonts w:eastAsia="MS Mincho"/>
      <w:b/>
      <w:szCs w:val="24"/>
      <w:lang w:val="en-US" w:eastAsia="ja-JP"/>
    </w:rPr>
  </w:style>
  <w:style w:type="paragraph" w:styleId="List3">
    <w:name w:val="List 3"/>
    <w:basedOn w:val="Normal"/>
    <w:rsid w:val="005024FD"/>
    <w:pPr>
      <w:spacing w:line="240" w:lineRule="auto"/>
      <w:ind w:left="1080" w:hanging="360"/>
      <w:jc w:val="left"/>
    </w:pPr>
    <w:rPr>
      <w:rFonts w:eastAsia="Times New Roman"/>
      <w:sz w:val="24"/>
      <w:szCs w:val="24"/>
      <w:lang w:val="en-US"/>
    </w:rPr>
  </w:style>
  <w:style w:type="paragraph" w:customStyle="1" w:styleId="Char1CharCharCharCharCharCharCharCharCharCharCharCharCharCharCharChar1CharChar">
    <w:name w:val="Char1 Char Char Char Char Char Char Char Char Char Char Char Char Char Char Char Char1 Char Char"/>
    <w:basedOn w:val="Normal"/>
    <w:rsid w:val="005024FD"/>
    <w:pPr>
      <w:widowControl w:val="0"/>
      <w:spacing w:line="240" w:lineRule="auto"/>
    </w:pPr>
    <w:rPr>
      <w:rFonts w:eastAsia="SimSun"/>
      <w:kern w:val="2"/>
      <w:sz w:val="24"/>
      <w:szCs w:val="26"/>
      <w:lang w:val="en-US" w:eastAsia="zh-CN"/>
    </w:rPr>
  </w:style>
  <w:style w:type="paragraph" w:customStyle="1" w:styleId="DANH-MUC-HINH">
    <w:name w:val="DANH-MUC-HINH"/>
    <w:basedOn w:val="Normal"/>
    <w:rsid w:val="005024FD"/>
    <w:pPr>
      <w:widowControl w:val="0"/>
      <w:spacing w:line="360" w:lineRule="exact"/>
      <w:ind w:firstLine="680"/>
      <w:jc w:val="center"/>
      <w:outlineLvl w:val="0"/>
    </w:pPr>
    <w:rPr>
      <w:rFonts w:eastAsia="Times New Roman"/>
      <w:b/>
      <w:color w:val="000000"/>
      <w:szCs w:val="28"/>
      <w:lang w:val="en-US"/>
    </w:rPr>
  </w:style>
  <w:style w:type="paragraph" w:customStyle="1" w:styleId="vanban">
    <w:name w:val="vanban"/>
    <w:basedOn w:val="Normal"/>
    <w:rsid w:val="005024FD"/>
    <w:pPr>
      <w:spacing w:before="60" w:after="60" w:line="360" w:lineRule="exact"/>
      <w:ind w:left="1701" w:right="567" w:firstLine="567"/>
    </w:pPr>
    <w:rPr>
      <w:rFonts w:ascii=".VnTime" w:eastAsia="Times New Roman" w:hAnsi=".VnTime"/>
      <w:color w:val="000000"/>
      <w:lang w:val="en-US"/>
    </w:rPr>
  </w:style>
  <w:style w:type="paragraph" w:customStyle="1" w:styleId="m3Char">
    <w:name w:val="m3 Char"/>
    <w:basedOn w:val="Normal"/>
    <w:rsid w:val="005024FD"/>
    <w:pPr>
      <w:widowControl w:val="0"/>
      <w:spacing w:before="120" w:after="120" w:line="300" w:lineRule="exact"/>
    </w:pPr>
    <w:rPr>
      <w:rFonts w:eastAsia="Times New Roman"/>
      <w:b/>
      <w:szCs w:val="24"/>
      <w:lang w:val="fr-FR"/>
    </w:rPr>
  </w:style>
  <w:style w:type="paragraph" w:customStyle="1" w:styleId="fontnormal">
    <w:name w:val="font normal"/>
    <w:basedOn w:val="Normal"/>
    <w:autoRedefine/>
    <w:qFormat/>
    <w:rsid w:val="005024FD"/>
    <w:pPr>
      <w:spacing w:line="360" w:lineRule="auto"/>
      <w:ind w:firstLine="540"/>
    </w:pPr>
    <w:rPr>
      <w:rFonts w:eastAsia="Calibri"/>
      <w:i/>
      <w:color w:val="FF0000"/>
      <w:sz w:val="28"/>
      <w:szCs w:val="28"/>
      <w:lang w:val="en-US"/>
    </w:rPr>
  </w:style>
  <w:style w:type="character" w:customStyle="1" w:styleId="BodyTextCharCharCharCharCharCharCharCharCharCharCharCharCharCharCharCharCharChar">
    <w:name w:val="Body Text Char Char Char Char Char Char Char Char Char Char Char Char Char Char Char Char Char Char"/>
    <w:aliases w:val="Body Text Char Char Char Char Char Char Char Char Char Char Char Char Char Char Char Char Char Char Char Char Char Char Char,Body Text Char Char"/>
    <w:rsid w:val="005024FD"/>
    <w:rPr>
      <w:b/>
      <w:sz w:val="36"/>
      <w:szCs w:val="28"/>
      <w:lang w:val="en-US" w:eastAsia="en-US" w:bidi="ar-SA"/>
    </w:rPr>
  </w:style>
  <w:style w:type="paragraph" w:styleId="ListBullet2">
    <w:name w:val="List Bullet 2"/>
    <w:basedOn w:val="Normal"/>
    <w:autoRedefine/>
    <w:semiHidden/>
    <w:rsid w:val="005024FD"/>
    <w:pPr>
      <w:spacing w:before="80" w:after="80" w:line="240" w:lineRule="auto"/>
      <w:ind w:left="-98" w:firstLine="47"/>
      <w:jc w:val="center"/>
    </w:pPr>
    <w:rPr>
      <w:rFonts w:eastAsia="Times New Roman"/>
      <w:sz w:val="28"/>
      <w:szCs w:val="28"/>
      <w:lang w:val="pt-BR"/>
    </w:rPr>
  </w:style>
  <w:style w:type="paragraph" w:customStyle="1" w:styleId="chuChar">
    <w:name w:val="chu Char"/>
    <w:basedOn w:val="Header"/>
    <w:link w:val="chuCharChar"/>
    <w:rsid w:val="005024FD"/>
    <w:pPr>
      <w:tabs>
        <w:tab w:val="clear" w:pos="4513"/>
        <w:tab w:val="clear" w:pos="9026"/>
        <w:tab w:val="center" w:pos="4320"/>
        <w:tab w:val="right" w:pos="8640"/>
      </w:tabs>
      <w:spacing w:before="40" w:after="40"/>
      <w:ind w:firstLine="567"/>
    </w:pPr>
    <w:rPr>
      <w:rFonts w:eastAsia="Times New Roman"/>
      <w:sz w:val="28"/>
      <w:lang w:val="en-US"/>
    </w:rPr>
  </w:style>
  <w:style w:type="character" w:customStyle="1" w:styleId="chuCharChar">
    <w:name w:val="chu Char Char"/>
    <w:link w:val="chuChar"/>
    <w:rsid w:val="005024FD"/>
    <w:rPr>
      <w:rFonts w:eastAsia="Times New Roman"/>
      <w:sz w:val="28"/>
      <w:lang w:val="en-US"/>
    </w:rPr>
  </w:style>
  <w:style w:type="character" w:customStyle="1" w:styleId="CharChar3">
    <w:name w:val="Char Char3"/>
    <w:rsid w:val="005024FD"/>
    <w:rPr>
      <w:rFonts w:eastAsia="MS Mincho"/>
      <w:sz w:val="24"/>
      <w:szCs w:val="24"/>
      <w:lang w:val="en-US" w:eastAsia="ja-JP" w:bidi="ar-SA"/>
    </w:rPr>
  </w:style>
  <w:style w:type="paragraph" w:customStyle="1" w:styleId="CharCharCharCharCharCharCharCharCharChar">
    <w:name w:val="Char Char Char Char Char Char Char Char Char Char"/>
    <w:basedOn w:val="Normal"/>
    <w:rsid w:val="005024FD"/>
    <w:pPr>
      <w:spacing w:after="160" w:line="240" w:lineRule="exact"/>
      <w:jc w:val="left"/>
    </w:pPr>
    <w:rPr>
      <w:rFonts w:ascii="Verdana" w:eastAsia="Times New Roman" w:hAnsi="Verdana"/>
      <w:sz w:val="20"/>
      <w:lang w:val="en-US"/>
    </w:rPr>
  </w:style>
  <w:style w:type="character" w:customStyle="1" w:styleId="CharChar7">
    <w:name w:val="Char Char7"/>
    <w:rsid w:val="005024FD"/>
    <w:rPr>
      <w:rFonts w:ascii=".VnTime" w:hAnsi=".VnTime"/>
      <w:b/>
      <w:bCs/>
      <w:sz w:val="28"/>
      <w:lang w:val="en-GB" w:eastAsia="en-US" w:bidi="ar-SA"/>
    </w:rPr>
  </w:style>
  <w:style w:type="paragraph" w:customStyle="1" w:styleId="Hnh">
    <w:name w:val="Hình"/>
    <w:basedOn w:val="Normal"/>
    <w:rsid w:val="005024FD"/>
    <w:pPr>
      <w:spacing w:line="276" w:lineRule="auto"/>
      <w:jc w:val="center"/>
    </w:pPr>
    <w:rPr>
      <w:rFonts w:eastAsia="Calibri"/>
      <w:i/>
      <w:sz w:val="28"/>
      <w:szCs w:val="28"/>
      <w:lang w:val="en-US"/>
    </w:rPr>
  </w:style>
  <w:style w:type="paragraph" w:customStyle="1" w:styleId="CharCharCharCharCharCharChar">
    <w:name w:val="Char Char Char Char Char Char Char"/>
    <w:basedOn w:val="Normal"/>
    <w:rsid w:val="005024FD"/>
    <w:pPr>
      <w:spacing w:after="160" w:line="240" w:lineRule="exact"/>
      <w:jc w:val="left"/>
    </w:pPr>
    <w:rPr>
      <w:rFonts w:ascii="Verdana" w:eastAsia="Times New Roman" w:hAnsi="Verdana"/>
      <w:sz w:val="20"/>
      <w:lang w:val="en-US"/>
    </w:rPr>
  </w:style>
  <w:style w:type="character" w:customStyle="1" w:styleId="CharChar14">
    <w:name w:val="Char Char14"/>
    <w:locked/>
    <w:rsid w:val="005024FD"/>
    <w:rPr>
      <w:rFonts w:ascii=".VnTime" w:hAnsi=".VnTime"/>
      <w:color w:val="000000"/>
      <w:sz w:val="28"/>
      <w:lang w:val="en-US" w:eastAsia="en-US" w:bidi="ar-SA"/>
    </w:rPr>
  </w:style>
  <w:style w:type="character" w:customStyle="1" w:styleId="MaintextCharCharChar">
    <w:name w:val="Main text Char Char Char"/>
    <w:locked/>
    <w:rsid w:val="005024FD"/>
    <w:rPr>
      <w:sz w:val="24"/>
      <w:szCs w:val="24"/>
      <w:lang w:val="en-US" w:eastAsia="en-US" w:bidi="ar-SA"/>
    </w:rPr>
  </w:style>
  <w:style w:type="character" w:customStyle="1" w:styleId="Footer-EvenCharChar">
    <w:name w:val="Footer-Even Char Char"/>
    <w:rsid w:val="005024FD"/>
    <w:rPr>
      <w:sz w:val="24"/>
      <w:szCs w:val="24"/>
      <w:lang w:val="en-US" w:eastAsia="en-US" w:bidi="ar-SA"/>
    </w:rPr>
  </w:style>
  <w:style w:type="paragraph" w:customStyle="1" w:styleId="nodung">
    <w:name w:val="nodung"/>
    <w:basedOn w:val="Normal"/>
    <w:rsid w:val="005024FD"/>
    <w:pPr>
      <w:spacing w:before="60" w:after="60" w:line="264" w:lineRule="auto"/>
      <w:ind w:firstLine="567"/>
    </w:pPr>
    <w:rPr>
      <w:rFonts w:ascii=".VnTime" w:eastAsia="Times New Roman" w:hAnsi=".VnTime"/>
      <w:sz w:val="24"/>
      <w:lang w:val="en-GB"/>
    </w:rPr>
  </w:style>
  <w:style w:type="paragraph" w:customStyle="1" w:styleId="hinhpl">
    <w:name w:val="hinh pl"/>
    <w:basedOn w:val="Normal"/>
    <w:rsid w:val="005024FD"/>
    <w:pPr>
      <w:tabs>
        <w:tab w:val="center" w:pos="4513"/>
      </w:tabs>
      <w:spacing w:line="336" w:lineRule="auto"/>
      <w:ind w:firstLine="540"/>
      <w:jc w:val="center"/>
    </w:pPr>
    <w:rPr>
      <w:rFonts w:eastAsia="Times New Roman"/>
      <w:i/>
      <w:color w:val="FF0000"/>
      <w:sz w:val="28"/>
      <w:szCs w:val="28"/>
      <w:lang w:eastAsia="en-GB"/>
    </w:rPr>
  </w:style>
  <w:style w:type="character" w:customStyle="1" w:styleId="adaaaChar">
    <w:name w:val="adaaa Char"/>
    <w:link w:val="adaaa"/>
    <w:locked/>
    <w:rsid w:val="005024FD"/>
    <w:rPr>
      <w:b/>
      <w:bCs/>
      <w:color w:val="0000FF"/>
      <w:spacing w:val="-14"/>
      <w:sz w:val="28"/>
      <w:szCs w:val="28"/>
      <w:lang w:val="it-IT"/>
    </w:rPr>
  </w:style>
  <w:style w:type="paragraph" w:customStyle="1" w:styleId="adaaa">
    <w:name w:val="adaaa"/>
    <w:basedOn w:val="Normal"/>
    <w:link w:val="adaaaChar"/>
    <w:autoRedefine/>
    <w:rsid w:val="005024FD"/>
    <w:pPr>
      <w:widowControl w:val="0"/>
      <w:tabs>
        <w:tab w:val="left" w:pos="0"/>
      </w:tabs>
      <w:spacing w:before="40" w:after="40" w:line="264" w:lineRule="auto"/>
      <w:jc w:val="left"/>
      <w:outlineLvl w:val="0"/>
    </w:pPr>
    <w:rPr>
      <w:b/>
      <w:bCs/>
      <w:color w:val="0000FF"/>
      <w:spacing w:val="-14"/>
      <w:sz w:val="28"/>
      <w:szCs w:val="28"/>
      <w:lang w:val="it-IT"/>
    </w:rPr>
  </w:style>
  <w:style w:type="paragraph" w:customStyle="1" w:styleId="phnghiTMbng">
    <w:name w:val="ph.nghi ĐTM bảng"/>
    <w:basedOn w:val="Normal"/>
    <w:link w:val="phnghiTMbngChar"/>
    <w:autoRedefine/>
    <w:rsid w:val="005024FD"/>
    <w:pPr>
      <w:widowControl w:val="0"/>
      <w:tabs>
        <w:tab w:val="left" w:pos="0"/>
        <w:tab w:val="center" w:pos="4723"/>
      </w:tabs>
      <w:spacing w:before="40" w:after="40" w:line="269" w:lineRule="auto"/>
      <w:ind w:firstLine="720"/>
      <w:outlineLvl w:val="0"/>
    </w:pPr>
    <w:rPr>
      <w:rFonts w:ascii="Times New Roman Italic" w:eastAsia="Calibri" w:hAnsi="Times New Roman Italic"/>
      <w:i/>
      <w:sz w:val="28"/>
      <w:szCs w:val="28"/>
      <w:lang w:eastAsia="en-GB"/>
    </w:rPr>
  </w:style>
  <w:style w:type="character" w:customStyle="1" w:styleId="phnghiTMbngChar">
    <w:name w:val="ph.nghi ĐTM bảng Char"/>
    <w:link w:val="phnghiTMbng"/>
    <w:rsid w:val="005024FD"/>
    <w:rPr>
      <w:rFonts w:ascii="Times New Roman Italic" w:eastAsia="Calibri" w:hAnsi="Times New Roman Italic"/>
      <w:i/>
      <w:sz w:val="28"/>
      <w:szCs w:val="28"/>
      <w:lang w:eastAsia="en-GB"/>
    </w:rPr>
  </w:style>
  <w:style w:type="paragraph" w:customStyle="1" w:styleId="Char3CharCharChar">
    <w:name w:val="Char3 Char Char Char"/>
    <w:basedOn w:val="Normal"/>
    <w:rsid w:val="005024FD"/>
    <w:pPr>
      <w:widowControl w:val="0"/>
      <w:spacing w:before="60" w:line="336" w:lineRule="auto"/>
    </w:pPr>
    <w:rPr>
      <w:rFonts w:eastAsia="Times New Roman"/>
      <w:b/>
      <w:bCs/>
      <w:color w:val="008000"/>
      <w:szCs w:val="26"/>
      <w:lang w:val="fr-FR"/>
    </w:rPr>
  </w:style>
  <w:style w:type="character" w:customStyle="1" w:styleId="BodyTextIndentCharCharCharCharChar">
    <w:name w:val="Body Text Indent Char Char Char Char Char"/>
    <w:aliases w:val="Body Text Indent Char Char Char Char1,Body Text Indent Char Char Char Char Char Char Char Char,Body Text Indent Char Char Char1,d Char Char"/>
    <w:locked/>
    <w:rsid w:val="005024FD"/>
    <w:rPr>
      <w:sz w:val="26"/>
      <w:szCs w:val="28"/>
      <w:lang w:val="x-none" w:eastAsia="x-none" w:bidi="ar-SA"/>
    </w:rPr>
  </w:style>
  <w:style w:type="character" w:customStyle="1" w:styleId="MOCAMTChar">
    <w:name w:val="MO CAMT Char"/>
    <w:link w:val="MOCAMT"/>
    <w:locked/>
    <w:rsid w:val="005024FD"/>
    <w:rPr>
      <w:sz w:val="28"/>
      <w:szCs w:val="28"/>
    </w:rPr>
  </w:style>
  <w:style w:type="paragraph" w:customStyle="1" w:styleId="MOCAMT">
    <w:name w:val="MO CAMT"/>
    <w:basedOn w:val="Normal"/>
    <w:link w:val="MOCAMTChar"/>
    <w:autoRedefine/>
    <w:rsid w:val="005024FD"/>
    <w:pPr>
      <w:spacing w:before="120" w:after="120" w:line="240" w:lineRule="auto"/>
      <w:jc w:val="center"/>
    </w:pPr>
    <w:rPr>
      <w:sz w:val="28"/>
      <w:szCs w:val="28"/>
    </w:rPr>
  </w:style>
  <w:style w:type="paragraph" w:customStyle="1" w:styleId="QHH">
    <w:name w:val="QH H"/>
    <w:basedOn w:val="Normal"/>
    <w:autoRedefine/>
    <w:rsid w:val="005024FD"/>
    <w:pPr>
      <w:keepNext/>
      <w:spacing w:before="120" w:line="276" w:lineRule="auto"/>
      <w:jc w:val="left"/>
      <w:outlineLvl w:val="0"/>
    </w:pPr>
    <w:rPr>
      <w:rFonts w:eastAsia="Times New Roman"/>
      <w:i/>
      <w:color w:val="0000FF"/>
      <w:sz w:val="28"/>
      <w:szCs w:val="28"/>
    </w:rPr>
  </w:style>
  <w:style w:type="paragraph" w:customStyle="1" w:styleId="hddinh">
    <w:name w:val="h ddinh"/>
    <w:basedOn w:val="Normal"/>
    <w:autoRedefine/>
    <w:rsid w:val="005024FD"/>
    <w:pPr>
      <w:widowControl w:val="0"/>
      <w:tabs>
        <w:tab w:val="left" w:pos="0"/>
        <w:tab w:val="center" w:pos="4723"/>
      </w:tabs>
      <w:spacing w:after="60" w:line="288" w:lineRule="auto"/>
      <w:ind w:firstLine="601"/>
      <w:outlineLvl w:val="0"/>
    </w:pPr>
    <w:rPr>
      <w:rFonts w:ascii="Times New Roman Italic" w:eastAsia="Calibri" w:hAnsi="Times New Roman Italic"/>
      <w:i/>
      <w:color w:val="0000FF"/>
      <w:spacing w:val="-24"/>
      <w:sz w:val="28"/>
      <w:szCs w:val="28"/>
      <w:lang w:eastAsia="en-GB"/>
    </w:rPr>
  </w:style>
  <w:style w:type="character" w:customStyle="1" w:styleId="CharChar2">
    <w:name w:val="Char Char2"/>
    <w:locked/>
    <w:rsid w:val="005024FD"/>
    <w:rPr>
      <w:rFonts w:ascii="Calibri" w:eastAsia="Calibri" w:hAnsi="Calibri"/>
      <w:sz w:val="16"/>
      <w:szCs w:val="16"/>
      <w:lang w:val="en-US" w:eastAsia="en-US" w:bidi="ar-SA"/>
    </w:rPr>
  </w:style>
  <w:style w:type="paragraph" w:customStyle="1" w:styleId="msonormalcxspmiddle">
    <w:name w:val="msonormalcxspmiddle"/>
    <w:basedOn w:val="Normal"/>
    <w:rsid w:val="005024FD"/>
    <w:pPr>
      <w:spacing w:before="100" w:beforeAutospacing="1" w:after="100" w:afterAutospacing="1" w:line="240" w:lineRule="auto"/>
      <w:jc w:val="left"/>
    </w:pPr>
    <w:rPr>
      <w:rFonts w:eastAsia="Times New Roman"/>
      <w:sz w:val="24"/>
      <w:szCs w:val="24"/>
      <w:lang w:val="en-US"/>
    </w:rPr>
  </w:style>
  <w:style w:type="paragraph" w:customStyle="1" w:styleId="msonormalcxsplast">
    <w:name w:val="msonormalcxsplast"/>
    <w:basedOn w:val="Normal"/>
    <w:rsid w:val="005024FD"/>
    <w:pPr>
      <w:spacing w:before="100" w:beforeAutospacing="1" w:after="100" w:afterAutospacing="1" w:line="240" w:lineRule="auto"/>
      <w:jc w:val="left"/>
    </w:pPr>
    <w:rPr>
      <w:rFonts w:eastAsia="Times New Roman"/>
      <w:sz w:val="24"/>
      <w:szCs w:val="24"/>
      <w:lang w:val="en-US"/>
    </w:rPr>
  </w:style>
  <w:style w:type="paragraph" w:customStyle="1" w:styleId="bddinh">
    <w:name w:val="b ddinh"/>
    <w:basedOn w:val="phnghiTMbng"/>
    <w:link w:val="bddinhChar"/>
    <w:autoRedefine/>
    <w:rsid w:val="005024FD"/>
    <w:pPr>
      <w:spacing w:before="60" w:after="60" w:line="312" w:lineRule="auto"/>
      <w:ind w:firstLine="603"/>
    </w:pPr>
    <w:rPr>
      <w:color w:val="FF0000"/>
      <w:spacing w:val="-24"/>
    </w:rPr>
  </w:style>
  <w:style w:type="character" w:customStyle="1" w:styleId="bddinhChar">
    <w:name w:val="b ddinh Char"/>
    <w:link w:val="bddinh"/>
    <w:rsid w:val="005024FD"/>
    <w:rPr>
      <w:rFonts w:ascii="Times New Roman Italic" w:eastAsia="Calibri" w:hAnsi="Times New Roman Italic"/>
      <w:i/>
      <w:color w:val="FF0000"/>
      <w:spacing w:val="-24"/>
      <w:sz w:val="28"/>
      <w:szCs w:val="28"/>
      <w:lang w:eastAsia="en-GB"/>
    </w:rPr>
  </w:style>
  <w:style w:type="character" w:customStyle="1" w:styleId="3Char1">
    <w:name w:val="3 Char1"/>
    <w:rsid w:val="005024FD"/>
    <w:rPr>
      <w:rFonts w:eastAsia="Times New Roman"/>
      <w:b/>
      <w:bCs/>
      <w:color w:val="0000FF"/>
      <w:sz w:val="26"/>
      <w:szCs w:val="28"/>
      <w:lang w:val="pt-BR" w:eastAsia="x-none"/>
    </w:rPr>
  </w:style>
  <w:style w:type="character" w:styleId="FollowedHyperlink">
    <w:name w:val="FollowedHyperlink"/>
    <w:uiPriority w:val="99"/>
    <w:unhideWhenUsed/>
    <w:rsid w:val="005024FD"/>
    <w:rPr>
      <w:color w:val="800080"/>
      <w:u w:val="single"/>
    </w:rPr>
  </w:style>
  <w:style w:type="paragraph" w:customStyle="1" w:styleId="font5">
    <w:name w:val="font5"/>
    <w:basedOn w:val="Normal"/>
    <w:rsid w:val="005024FD"/>
    <w:pPr>
      <w:spacing w:before="100" w:beforeAutospacing="1" w:after="100" w:afterAutospacing="1" w:line="240" w:lineRule="auto"/>
      <w:jc w:val="left"/>
    </w:pPr>
    <w:rPr>
      <w:rFonts w:eastAsia="Times New Roman"/>
      <w:color w:val="FF0000"/>
      <w:sz w:val="20"/>
      <w:lang w:val="en-US"/>
    </w:rPr>
  </w:style>
  <w:style w:type="paragraph" w:customStyle="1" w:styleId="font6">
    <w:name w:val="font6"/>
    <w:basedOn w:val="Normal"/>
    <w:rsid w:val="005024FD"/>
    <w:pPr>
      <w:spacing w:before="100" w:beforeAutospacing="1" w:after="100" w:afterAutospacing="1" w:line="240" w:lineRule="auto"/>
      <w:jc w:val="left"/>
    </w:pPr>
    <w:rPr>
      <w:rFonts w:eastAsia="Times New Roman"/>
      <w:sz w:val="20"/>
      <w:lang w:val="en-US"/>
    </w:rPr>
  </w:style>
  <w:style w:type="paragraph" w:customStyle="1" w:styleId="font7">
    <w:name w:val="font7"/>
    <w:basedOn w:val="Normal"/>
    <w:rsid w:val="005024FD"/>
    <w:pPr>
      <w:spacing w:before="100" w:beforeAutospacing="1" w:after="100" w:afterAutospacing="1" w:line="240" w:lineRule="auto"/>
      <w:jc w:val="left"/>
    </w:pPr>
    <w:rPr>
      <w:rFonts w:eastAsia="Times New Roman"/>
      <w:sz w:val="22"/>
      <w:szCs w:val="22"/>
      <w:lang w:val="en-US"/>
    </w:rPr>
  </w:style>
  <w:style w:type="paragraph" w:customStyle="1" w:styleId="font8">
    <w:name w:val="font8"/>
    <w:basedOn w:val="Normal"/>
    <w:rsid w:val="005024FD"/>
    <w:pPr>
      <w:spacing w:before="100" w:beforeAutospacing="1" w:after="100" w:afterAutospacing="1" w:line="240" w:lineRule="auto"/>
      <w:jc w:val="left"/>
    </w:pPr>
    <w:rPr>
      <w:rFonts w:eastAsia="Times New Roman"/>
      <w:color w:val="000000"/>
      <w:sz w:val="20"/>
      <w:lang w:val="en-US"/>
    </w:rPr>
  </w:style>
  <w:style w:type="paragraph" w:customStyle="1" w:styleId="xl65">
    <w:name w:val="xl65"/>
    <w:basedOn w:val="Normal"/>
    <w:rsid w:val="005024FD"/>
    <w:pPr>
      <w:spacing w:before="100" w:beforeAutospacing="1" w:after="100" w:afterAutospacing="1" w:line="240" w:lineRule="auto"/>
      <w:jc w:val="left"/>
    </w:pPr>
    <w:rPr>
      <w:rFonts w:ascii="Arial" w:eastAsia="Times New Roman" w:hAnsi="Arial" w:cs="Arial"/>
      <w:sz w:val="24"/>
      <w:szCs w:val="24"/>
      <w:lang w:val="en-US"/>
    </w:rPr>
  </w:style>
  <w:style w:type="paragraph" w:customStyle="1" w:styleId="xl66">
    <w:name w:val="xl66"/>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customStyle="1" w:styleId="xl67">
    <w:name w:val="xl67"/>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 w:val="24"/>
      <w:szCs w:val="24"/>
      <w:lang w:val="en-US"/>
    </w:rPr>
  </w:style>
  <w:style w:type="paragraph" w:customStyle="1" w:styleId="xl68">
    <w:name w:val="xl68"/>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customStyle="1" w:styleId="xl69">
    <w:name w:val="xl69"/>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val="en-US"/>
    </w:rPr>
  </w:style>
  <w:style w:type="paragraph" w:customStyle="1" w:styleId="xl70">
    <w:name w:val="xl70"/>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customStyle="1" w:styleId="xl71">
    <w:name w:val="xl71"/>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72">
    <w:name w:val="xl72"/>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customStyle="1" w:styleId="xl73">
    <w:name w:val="xl73"/>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74">
    <w:name w:val="xl74"/>
    <w:basedOn w:val="Normal"/>
    <w:rsid w:val="005024FD"/>
    <w:pPr>
      <w:spacing w:before="100" w:beforeAutospacing="1" w:after="100" w:afterAutospacing="1" w:line="240" w:lineRule="auto"/>
      <w:jc w:val="center"/>
    </w:pPr>
    <w:rPr>
      <w:rFonts w:eastAsia="Times New Roman"/>
      <w:sz w:val="24"/>
      <w:szCs w:val="24"/>
      <w:lang w:val="en-US"/>
    </w:rPr>
  </w:style>
  <w:style w:type="paragraph" w:customStyle="1" w:styleId="xl75">
    <w:name w:val="xl75"/>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76">
    <w:name w:val="xl76"/>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customStyle="1" w:styleId="xl77">
    <w:name w:val="xl77"/>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val="en-US"/>
    </w:rPr>
  </w:style>
  <w:style w:type="paragraph" w:customStyle="1" w:styleId="xl78">
    <w:name w:val="xl78"/>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val="en-US"/>
    </w:rPr>
  </w:style>
  <w:style w:type="paragraph" w:customStyle="1" w:styleId="xl79">
    <w:name w:val="xl79"/>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customStyle="1" w:styleId="xl80">
    <w:name w:val="xl80"/>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81">
    <w:name w:val="xl81"/>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82">
    <w:name w:val="xl82"/>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83">
    <w:name w:val="xl83"/>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val="en-US"/>
    </w:rPr>
  </w:style>
  <w:style w:type="paragraph" w:customStyle="1" w:styleId="xl84">
    <w:name w:val="xl84"/>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val="en-US"/>
    </w:rPr>
  </w:style>
  <w:style w:type="paragraph" w:customStyle="1" w:styleId="xl85">
    <w:name w:val="xl85"/>
    <w:basedOn w:val="Normal"/>
    <w:rsid w:val="005024FD"/>
    <w:pPr>
      <w:spacing w:before="100" w:beforeAutospacing="1" w:after="100" w:afterAutospacing="1" w:line="240" w:lineRule="auto"/>
      <w:jc w:val="left"/>
    </w:pPr>
    <w:rPr>
      <w:rFonts w:ascii="Arial" w:eastAsia="Times New Roman" w:hAnsi="Arial" w:cs="Arial"/>
      <w:b/>
      <w:bCs/>
      <w:sz w:val="24"/>
      <w:szCs w:val="24"/>
      <w:lang w:val="en-US"/>
    </w:rPr>
  </w:style>
  <w:style w:type="paragraph" w:customStyle="1" w:styleId="xl86">
    <w:name w:val="xl86"/>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val="en-US"/>
    </w:rPr>
  </w:style>
  <w:style w:type="paragraph" w:customStyle="1" w:styleId="xl87">
    <w:name w:val="xl87"/>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val="en-US"/>
    </w:rPr>
  </w:style>
  <w:style w:type="paragraph" w:customStyle="1" w:styleId="xl88">
    <w:name w:val="xl88"/>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lang w:val="en-US"/>
    </w:rPr>
  </w:style>
  <w:style w:type="paragraph" w:customStyle="1" w:styleId="xl89">
    <w:name w:val="xl89"/>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90">
    <w:name w:val="xl90"/>
    <w:basedOn w:val="Normal"/>
    <w:rsid w:val="005024FD"/>
    <w:pP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1">
    <w:name w:val="xl91"/>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4"/>
      <w:szCs w:val="24"/>
      <w:lang w:val="en-US"/>
    </w:rPr>
  </w:style>
  <w:style w:type="paragraph" w:customStyle="1" w:styleId="xl92">
    <w:name w:val="xl92"/>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val="en-US"/>
    </w:rPr>
  </w:style>
  <w:style w:type="paragraph" w:customStyle="1" w:styleId="xl93">
    <w:name w:val="xl93"/>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val="en-US"/>
    </w:rPr>
  </w:style>
  <w:style w:type="paragraph" w:customStyle="1" w:styleId="xl94">
    <w:name w:val="xl94"/>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 w:val="24"/>
      <w:szCs w:val="24"/>
      <w:lang w:val="en-US"/>
    </w:rPr>
  </w:style>
  <w:style w:type="paragraph" w:customStyle="1" w:styleId="xl95">
    <w:name w:val="xl95"/>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96">
    <w:name w:val="xl96"/>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lang w:val="en-US"/>
    </w:rPr>
  </w:style>
  <w:style w:type="paragraph" w:customStyle="1" w:styleId="xl97">
    <w:name w:val="xl97"/>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lang w:val="en-US"/>
    </w:rPr>
  </w:style>
  <w:style w:type="paragraph" w:customStyle="1" w:styleId="xl98">
    <w:name w:val="xl98"/>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customStyle="1" w:styleId="xl99">
    <w:name w:val="xl99"/>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val="en-US"/>
    </w:rPr>
  </w:style>
  <w:style w:type="paragraph" w:customStyle="1" w:styleId="xl100">
    <w:name w:val="xl100"/>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4"/>
      <w:szCs w:val="24"/>
      <w:lang w:val="en-US"/>
    </w:rPr>
  </w:style>
  <w:style w:type="paragraph" w:customStyle="1" w:styleId="xl101">
    <w:name w:val="xl101"/>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lang w:val="en-US"/>
    </w:rPr>
  </w:style>
  <w:style w:type="paragraph" w:customStyle="1" w:styleId="xl102">
    <w:name w:val="xl102"/>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val="en-US"/>
    </w:rPr>
  </w:style>
  <w:style w:type="paragraph" w:customStyle="1" w:styleId="xl103">
    <w:name w:val="xl103"/>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val="en-US"/>
    </w:rPr>
  </w:style>
  <w:style w:type="paragraph" w:customStyle="1" w:styleId="xl104">
    <w:name w:val="xl104"/>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val="en-US"/>
    </w:rPr>
  </w:style>
  <w:style w:type="paragraph" w:customStyle="1" w:styleId="xl105">
    <w:name w:val="xl105"/>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val="en-US"/>
    </w:rPr>
  </w:style>
  <w:style w:type="paragraph" w:customStyle="1" w:styleId="xl106">
    <w:name w:val="xl106"/>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4"/>
      <w:szCs w:val="24"/>
      <w:lang w:val="en-US"/>
    </w:rPr>
  </w:style>
  <w:style w:type="paragraph" w:customStyle="1" w:styleId="xl107">
    <w:name w:val="xl107"/>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val="en-US"/>
    </w:rPr>
  </w:style>
  <w:style w:type="paragraph" w:customStyle="1" w:styleId="xl108">
    <w:name w:val="xl108"/>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val="en-US"/>
    </w:rPr>
  </w:style>
  <w:style w:type="paragraph" w:customStyle="1" w:styleId="xl109">
    <w:name w:val="xl109"/>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4"/>
      <w:szCs w:val="24"/>
      <w:lang w:val="en-US"/>
    </w:rPr>
  </w:style>
  <w:style w:type="paragraph" w:customStyle="1" w:styleId="xl110">
    <w:name w:val="xl110"/>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24"/>
      <w:szCs w:val="24"/>
      <w:lang w:val="en-US"/>
    </w:rPr>
  </w:style>
  <w:style w:type="paragraph" w:customStyle="1" w:styleId="xl111">
    <w:name w:val="xl111"/>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4"/>
      <w:szCs w:val="24"/>
      <w:lang w:val="en-US"/>
    </w:rPr>
  </w:style>
  <w:style w:type="paragraph" w:customStyle="1" w:styleId="xl112">
    <w:name w:val="xl112"/>
    <w:basedOn w:val="Normal"/>
    <w:rsid w:val="005024FD"/>
    <w:pPr>
      <w:spacing w:before="100" w:beforeAutospacing="1" w:after="100" w:afterAutospacing="1" w:line="240" w:lineRule="auto"/>
      <w:jc w:val="center"/>
      <w:textAlignment w:val="center"/>
    </w:pPr>
    <w:rPr>
      <w:rFonts w:eastAsia="Times New Roman"/>
      <w:sz w:val="24"/>
      <w:szCs w:val="24"/>
      <w:lang w:val="en-US"/>
    </w:rPr>
  </w:style>
  <w:style w:type="paragraph" w:customStyle="1" w:styleId="xl113">
    <w:name w:val="xl113"/>
    <w:basedOn w:val="Normal"/>
    <w:rsid w:val="005024FD"/>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b/>
      <w:bCs/>
      <w:sz w:val="24"/>
      <w:szCs w:val="24"/>
      <w:lang w:val="en-US"/>
    </w:rPr>
  </w:style>
  <w:style w:type="paragraph" w:customStyle="1" w:styleId="xl114">
    <w:name w:val="xl114"/>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lang w:val="en-US"/>
    </w:rPr>
  </w:style>
  <w:style w:type="paragraph" w:customStyle="1" w:styleId="xl115">
    <w:name w:val="xl115"/>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lang w:val="en-US"/>
    </w:rPr>
  </w:style>
  <w:style w:type="paragraph" w:customStyle="1" w:styleId="xl116">
    <w:name w:val="xl116"/>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17">
    <w:name w:val="xl117"/>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customStyle="1" w:styleId="xl118">
    <w:name w:val="xl118"/>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val="en-US"/>
    </w:rPr>
  </w:style>
  <w:style w:type="paragraph" w:customStyle="1" w:styleId="xl119">
    <w:name w:val="xl119"/>
    <w:basedOn w:val="Normal"/>
    <w:rsid w:val="005024FD"/>
    <w:pPr>
      <w:spacing w:before="100" w:beforeAutospacing="1" w:after="100" w:afterAutospacing="1" w:line="240" w:lineRule="auto"/>
      <w:jc w:val="left"/>
    </w:pPr>
    <w:rPr>
      <w:rFonts w:eastAsia="Times New Roman"/>
      <w:sz w:val="24"/>
      <w:szCs w:val="24"/>
      <w:lang w:val="en-US"/>
    </w:rPr>
  </w:style>
  <w:style w:type="paragraph" w:customStyle="1" w:styleId="xl120">
    <w:name w:val="xl120"/>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24"/>
      <w:szCs w:val="24"/>
      <w:lang w:val="en-US"/>
    </w:rPr>
  </w:style>
  <w:style w:type="paragraph" w:customStyle="1" w:styleId="xl121">
    <w:name w:val="xl121"/>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sz w:val="24"/>
      <w:szCs w:val="24"/>
      <w:lang w:val="en-US"/>
    </w:rPr>
  </w:style>
  <w:style w:type="paragraph" w:customStyle="1" w:styleId="xl122">
    <w:name w:val="xl122"/>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sz w:val="24"/>
      <w:szCs w:val="24"/>
      <w:lang w:val="en-US"/>
    </w:rPr>
  </w:style>
  <w:style w:type="paragraph" w:customStyle="1" w:styleId="xl123">
    <w:name w:val="xl123"/>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24"/>
      <w:szCs w:val="24"/>
      <w:lang w:val="en-US"/>
    </w:rPr>
  </w:style>
  <w:style w:type="paragraph" w:customStyle="1" w:styleId="xl124">
    <w:name w:val="xl124"/>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FF0000"/>
      <w:sz w:val="24"/>
      <w:szCs w:val="24"/>
      <w:lang w:val="en-US"/>
    </w:rPr>
  </w:style>
  <w:style w:type="paragraph" w:customStyle="1" w:styleId="xl125">
    <w:name w:val="xl125"/>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24"/>
      <w:szCs w:val="24"/>
      <w:lang w:val="en-US"/>
    </w:rPr>
  </w:style>
  <w:style w:type="paragraph" w:customStyle="1" w:styleId="xl126">
    <w:name w:val="xl126"/>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val="en-US"/>
    </w:rPr>
  </w:style>
  <w:style w:type="paragraph" w:customStyle="1" w:styleId="xl127">
    <w:name w:val="xl127"/>
    <w:basedOn w:val="Normal"/>
    <w:rsid w:val="005024FD"/>
    <w:pPr>
      <w:shd w:val="clear" w:color="000000" w:fill="FFFFFF"/>
      <w:spacing w:before="100" w:beforeAutospacing="1" w:after="100" w:afterAutospacing="1" w:line="240" w:lineRule="auto"/>
      <w:jc w:val="left"/>
    </w:pPr>
    <w:rPr>
      <w:rFonts w:ascii="Arial" w:eastAsia="Times New Roman" w:hAnsi="Arial" w:cs="Arial"/>
      <w:sz w:val="24"/>
      <w:szCs w:val="24"/>
      <w:lang w:val="en-US"/>
    </w:rPr>
  </w:style>
  <w:style w:type="paragraph" w:customStyle="1" w:styleId="xl128">
    <w:name w:val="xl128"/>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sz w:val="24"/>
      <w:szCs w:val="24"/>
      <w:lang w:val="en-US"/>
    </w:rPr>
  </w:style>
  <w:style w:type="paragraph" w:customStyle="1" w:styleId="xl129">
    <w:name w:val="xl129"/>
    <w:basedOn w:val="Normal"/>
    <w:rsid w:val="005024FD"/>
    <w:pPr>
      <w:shd w:val="clear" w:color="000000" w:fill="FFFFFF"/>
      <w:spacing w:before="100" w:beforeAutospacing="1" w:after="100" w:afterAutospacing="1" w:line="240" w:lineRule="auto"/>
      <w:jc w:val="left"/>
    </w:pPr>
    <w:rPr>
      <w:rFonts w:eastAsia="Times New Roman"/>
      <w:color w:val="FF0000"/>
      <w:sz w:val="24"/>
      <w:szCs w:val="24"/>
      <w:lang w:val="en-US"/>
    </w:rPr>
  </w:style>
  <w:style w:type="paragraph" w:customStyle="1" w:styleId="xl130">
    <w:name w:val="xl130"/>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FF0000"/>
      <w:sz w:val="24"/>
      <w:szCs w:val="24"/>
      <w:lang w:val="en-US"/>
    </w:rPr>
  </w:style>
  <w:style w:type="paragraph" w:customStyle="1" w:styleId="xl131">
    <w:name w:val="xl131"/>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color w:val="FF0000"/>
      <w:sz w:val="24"/>
      <w:szCs w:val="24"/>
      <w:lang w:val="en-US"/>
    </w:rPr>
  </w:style>
  <w:style w:type="paragraph" w:customStyle="1" w:styleId="xl132">
    <w:name w:val="xl132"/>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color w:val="FF0000"/>
      <w:sz w:val="24"/>
      <w:szCs w:val="24"/>
      <w:lang w:val="en-US"/>
    </w:rPr>
  </w:style>
  <w:style w:type="paragraph" w:customStyle="1" w:styleId="xl133">
    <w:name w:val="xl133"/>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FF0000"/>
      <w:sz w:val="24"/>
      <w:szCs w:val="24"/>
      <w:lang w:val="en-US"/>
    </w:rPr>
  </w:style>
  <w:style w:type="paragraph" w:customStyle="1" w:styleId="xl134">
    <w:name w:val="xl134"/>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4"/>
      <w:szCs w:val="24"/>
      <w:lang w:val="en-US"/>
    </w:rPr>
  </w:style>
  <w:style w:type="paragraph" w:customStyle="1" w:styleId="xl135">
    <w:name w:val="xl135"/>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FF0000"/>
      <w:sz w:val="24"/>
      <w:szCs w:val="24"/>
      <w:lang w:val="en-US"/>
    </w:rPr>
  </w:style>
  <w:style w:type="paragraph" w:customStyle="1" w:styleId="xl136">
    <w:name w:val="xl136"/>
    <w:basedOn w:val="Normal"/>
    <w:rsid w:val="005024FD"/>
    <w:pPr>
      <w:pBdr>
        <w:bottom w:val="single" w:sz="8" w:space="0" w:color="auto"/>
        <w:right w:val="single" w:sz="8" w:space="0" w:color="auto"/>
      </w:pBdr>
      <w:shd w:val="clear" w:color="000000" w:fill="FFFFFF"/>
      <w:spacing w:before="100" w:beforeAutospacing="1" w:after="100" w:afterAutospacing="1" w:line="240" w:lineRule="auto"/>
      <w:jc w:val="left"/>
      <w:textAlignment w:val="center"/>
    </w:pPr>
    <w:rPr>
      <w:rFonts w:eastAsia="Times New Roman"/>
      <w:sz w:val="24"/>
      <w:szCs w:val="24"/>
      <w:lang w:val="en-US"/>
    </w:rPr>
  </w:style>
  <w:style w:type="paragraph" w:customStyle="1" w:styleId="xl137">
    <w:name w:val="xl137"/>
    <w:basedOn w:val="Normal"/>
    <w:rsid w:val="005024FD"/>
    <w:pPr>
      <w:shd w:val="clear" w:color="000000" w:fill="FFFFFF"/>
      <w:spacing w:before="100" w:beforeAutospacing="1" w:after="100" w:afterAutospacing="1" w:line="240" w:lineRule="auto"/>
      <w:jc w:val="left"/>
    </w:pPr>
    <w:rPr>
      <w:rFonts w:eastAsia="Times New Roman"/>
      <w:color w:val="FF0000"/>
      <w:sz w:val="24"/>
      <w:szCs w:val="24"/>
      <w:lang w:val="en-US"/>
    </w:rPr>
  </w:style>
  <w:style w:type="paragraph" w:customStyle="1" w:styleId="xl138">
    <w:name w:val="xl138"/>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val="en-US"/>
    </w:rPr>
  </w:style>
  <w:style w:type="paragraph" w:customStyle="1" w:styleId="xl139">
    <w:name w:val="xl139"/>
    <w:basedOn w:val="Normal"/>
    <w:rsid w:val="005024FD"/>
    <w:pPr>
      <w:shd w:val="clear" w:color="000000" w:fill="FFFFFF"/>
      <w:spacing w:before="100" w:beforeAutospacing="1" w:after="100" w:afterAutospacing="1" w:line="240" w:lineRule="auto"/>
      <w:jc w:val="left"/>
    </w:pPr>
    <w:rPr>
      <w:rFonts w:eastAsia="Times New Roman"/>
      <w:sz w:val="24"/>
      <w:szCs w:val="24"/>
      <w:lang w:val="en-US"/>
    </w:rPr>
  </w:style>
  <w:style w:type="paragraph" w:customStyle="1" w:styleId="xl140">
    <w:name w:val="xl140"/>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sz w:val="24"/>
      <w:szCs w:val="24"/>
      <w:lang w:val="en-US"/>
    </w:rPr>
  </w:style>
  <w:style w:type="paragraph" w:customStyle="1" w:styleId="xl141">
    <w:name w:val="xl141"/>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val="en-US"/>
    </w:rPr>
  </w:style>
  <w:style w:type="paragraph" w:customStyle="1" w:styleId="xl142">
    <w:name w:val="xl142"/>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4"/>
      <w:szCs w:val="24"/>
      <w:lang w:val="en-US"/>
    </w:rPr>
  </w:style>
  <w:style w:type="paragraph" w:customStyle="1" w:styleId="xl143">
    <w:name w:val="xl143"/>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val="en-US"/>
    </w:rPr>
  </w:style>
  <w:style w:type="paragraph" w:customStyle="1" w:styleId="xl144">
    <w:name w:val="xl144"/>
    <w:basedOn w:val="Normal"/>
    <w:rsid w:val="005024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45">
    <w:name w:val="xl145"/>
    <w:basedOn w:val="Normal"/>
    <w:rsid w:val="005024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left"/>
      <w:textAlignment w:val="center"/>
    </w:pPr>
    <w:rPr>
      <w:rFonts w:eastAsia="Times New Roman"/>
      <w:b/>
      <w:bCs/>
      <w:color w:val="99CCFF"/>
      <w:sz w:val="24"/>
      <w:szCs w:val="24"/>
      <w:lang w:val="en-US"/>
    </w:rPr>
  </w:style>
  <w:style w:type="paragraph" w:customStyle="1" w:styleId="xl146">
    <w:name w:val="xl146"/>
    <w:basedOn w:val="Normal"/>
    <w:rsid w:val="005024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47">
    <w:name w:val="xl147"/>
    <w:basedOn w:val="Normal"/>
    <w:rsid w:val="005024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sz w:val="24"/>
      <w:szCs w:val="24"/>
      <w:lang w:val="en-US"/>
    </w:rPr>
  </w:style>
  <w:style w:type="paragraph" w:customStyle="1" w:styleId="xl148">
    <w:name w:val="xl148"/>
    <w:basedOn w:val="Normal"/>
    <w:rsid w:val="005024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sz w:val="24"/>
      <w:szCs w:val="24"/>
      <w:lang w:val="en-US"/>
    </w:rPr>
  </w:style>
  <w:style w:type="paragraph" w:customStyle="1" w:styleId="xl149">
    <w:name w:val="xl149"/>
    <w:basedOn w:val="Normal"/>
    <w:rsid w:val="005024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sz w:val="24"/>
      <w:szCs w:val="24"/>
      <w:lang w:val="en-US"/>
    </w:rPr>
  </w:style>
  <w:style w:type="paragraph" w:customStyle="1" w:styleId="xl150">
    <w:name w:val="xl150"/>
    <w:basedOn w:val="Normal"/>
    <w:rsid w:val="005024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51">
    <w:name w:val="xl151"/>
    <w:basedOn w:val="Normal"/>
    <w:rsid w:val="005024FD"/>
    <w:pPr>
      <w:shd w:val="clear" w:color="000000" w:fill="B8CCE4"/>
      <w:spacing w:before="100" w:beforeAutospacing="1" w:after="100" w:afterAutospacing="1" w:line="240" w:lineRule="auto"/>
      <w:jc w:val="left"/>
    </w:pPr>
    <w:rPr>
      <w:rFonts w:ascii="Arial" w:eastAsia="Times New Roman" w:hAnsi="Arial" w:cs="Arial"/>
      <w:sz w:val="24"/>
      <w:szCs w:val="24"/>
      <w:lang w:val="en-US"/>
    </w:rPr>
  </w:style>
  <w:style w:type="paragraph" w:customStyle="1" w:styleId="xl152">
    <w:name w:val="xl152"/>
    <w:basedOn w:val="Normal"/>
    <w:rsid w:val="005024FD"/>
    <w:pPr>
      <w:shd w:val="clear" w:color="000000" w:fill="B8CCE4"/>
      <w:spacing w:before="100" w:beforeAutospacing="1" w:after="100" w:afterAutospacing="1" w:line="240" w:lineRule="auto"/>
      <w:jc w:val="left"/>
    </w:pPr>
    <w:rPr>
      <w:rFonts w:ascii="Arial" w:eastAsia="Times New Roman" w:hAnsi="Arial" w:cs="Arial"/>
      <w:b/>
      <w:bCs/>
      <w:sz w:val="24"/>
      <w:szCs w:val="24"/>
      <w:lang w:val="en-US"/>
    </w:rPr>
  </w:style>
  <w:style w:type="paragraph" w:customStyle="1" w:styleId="xl153">
    <w:name w:val="xl153"/>
    <w:basedOn w:val="Normal"/>
    <w:rsid w:val="005024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54">
    <w:name w:val="xl154"/>
    <w:basedOn w:val="Normal"/>
    <w:rsid w:val="005024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color w:val="FF0000"/>
      <w:sz w:val="24"/>
      <w:szCs w:val="24"/>
      <w:lang w:val="en-US"/>
    </w:rPr>
  </w:style>
  <w:style w:type="paragraph" w:customStyle="1" w:styleId="xl155">
    <w:name w:val="xl155"/>
    <w:basedOn w:val="Normal"/>
    <w:rsid w:val="005024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56">
    <w:name w:val="xl156"/>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val="en-US"/>
    </w:rPr>
  </w:style>
  <w:style w:type="paragraph" w:customStyle="1" w:styleId="xl157">
    <w:name w:val="xl157"/>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lang w:val="en-US"/>
    </w:rPr>
  </w:style>
  <w:style w:type="paragraph" w:customStyle="1" w:styleId="xl158">
    <w:name w:val="xl158"/>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lang w:val="en-US"/>
    </w:rPr>
  </w:style>
  <w:style w:type="paragraph" w:customStyle="1" w:styleId="xl159">
    <w:name w:val="xl159"/>
    <w:basedOn w:val="Normal"/>
    <w:rsid w:val="005024F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60">
    <w:name w:val="xl160"/>
    <w:basedOn w:val="Normal"/>
    <w:rsid w:val="005024F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61">
    <w:name w:val="xl161"/>
    <w:basedOn w:val="Normal"/>
    <w:rsid w:val="005024F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color w:val="FF0000"/>
      <w:sz w:val="24"/>
      <w:szCs w:val="24"/>
      <w:lang w:val="en-US"/>
    </w:rPr>
  </w:style>
  <w:style w:type="paragraph" w:customStyle="1" w:styleId="xl162">
    <w:name w:val="xl162"/>
    <w:basedOn w:val="Normal"/>
    <w:rsid w:val="005024F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63">
    <w:name w:val="xl163"/>
    <w:basedOn w:val="Normal"/>
    <w:rsid w:val="005024F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64">
    <w:name w:val="xl164"/>
    <w:basedOn w:val="Normal"/>
    <w:rsid w:val="005024FD"/>
    <w:pPr>
      <w:shd w:val="clear" w:color="000000" w:fill="8DB4E2"/>
      <w:spacing w:before="100" w:beforeAutospacing="1" w:after="100" w:afterAutospacing="1" w:line="240" w:lineRule="auto"/>
      <w:jc w:val="left"/>
    </w:pPr>
    <w:rPr>
      <w:rFonts w:ascii="Arial" w:eastAsia="Times New Roman" w:hAnsi="Arial" w:cs="Arial"/>
      <w:sz w:val="24"/>
      <w:szCs w:val="24"/>
      <w:lang w:val="en-US"/>
    </w:rPr>
  </w:style>
  <w:style w:type="paragraph" w:customStyle="1" w:styleId="xl165">
    <w:name w:val="xl165"/>
    <w:basedOn w:val="Normal"/>
    <w:rsid w:val="005024F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left"/>
      <w:textAlignment w:val="center"/>
    </w:pPr>
    <w:rPr>
      <w:rFonts w:eastAsia="Times New Roman"/>
      <w:b/>
      <w:bCs/>
      <w:sz w:val="24"/>
      <w:szCs w:val="24"/>
      <w:lang w:val="en-US"/>
    </w:rPr>
  </w:style>
  <w:style w:type="paragraph" w:customStyle="1" w:styleId="xl166">
    <w:name w:val="xl166"/>
    <w:basedOn w:val="Normal"/>
    <w:rsid w:val="005024F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eastAsia="Times New Roman"/>
      <w:b/>
      <w:bCs/>
      <w:sz w:val="24"/>
      <w:szCs w:val="24"/>
      <w:lang w:val="en-US"/>
    </w:rPr>
  </w:style>
  <w:style w:type="paragraph" w:customStyle="1" w:styleId="xl167">
    <w:name w:val="xl167"/>
    <w:basedOn w:val="Normal"/>
    <w:rsid w:val="005024F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68">
    <w:name w:val="xl168"/>
    <w:basedOn w:val="Normal"/>
    <w:rsid w:val="005024F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sz w:val="24"/>
      <w:szCs w:val="24"/>
      <w:lang w:val="en-US"/>
    </w:rPr>
  </w:style>
  <w:style w:type="paragraph" w:customStyle="1" w:styleId="xl169">
    <w:name w:val="xl169"/>
    <w:basedOn w:val="Normal"/>
    <w:rsid w:val="005024F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70">
    <w:name w:val="xl170"/>
    <w:basedOn w:val="Normal"/>
    <w:rsid w:val="005024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color w:val="000000"/>
      <w:sz w:val="24"/>
      <w:szCs w:val="24"/>
      <w:lang w:val="en-US"/>
    </w:rPr>
  </w:style>
  <w:style w:type="paragraph" w:customStyle="1" w:styleId="xl171">
    <w:name w:val="xl171"/>
    <w:basedOn w:val="Normal"/>
    <w:rsid w:val="005024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color w:val="000000"/>
      <w:sz w:val="24"/>
      <w:szCs w:val="24"/>
      <w:lang w:val="en-US"/>
    </w:rPr>
  </w:style>
  <w:style w:type="paragraph" w:customStyle="1" w:styleId="xl172">
    <w:name w:val="xl172"/>
    <w:basedOn w:val="Normal"/>
    <w:rsid w:val="005024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73">
    <w:name w:val="xl173"/>
    <w:basedOn w:val="Normal"/>
    <w:rsid w:val="005024FD"/>
    <w:pPr>
      <w:shd w:val="clear" w:color="000000" w:fill="B8CCE4"/>
      <w:spacing w:before="100" w:beforeAutospacing="1" w:after="100" w:afterAutospacing="1" w:line="240" w:lineRule="auto"/>
      <w:jc w:val="left"/>
    </w:pPr>
    <w:rPr>
      <w:rFonts w:ascii="Arial" w:eastAsia="Times New Roman" w:hAnsi="Arial" w:cs="Arial"/>
      <w:b/>
      <w:bCs/>
      <w:sz w:val="24"/>
      <w:szCs w:val="24"/>
      <w:lang w:val="en-US"/>
    </w:rPr>
  </w:style>
  <w:style w:type="paragraph" w:customStyle="1" w:styleId="xl174">
    <w:name w:val="xl174"/>
    <w:basedOn w:val="Normal"/>
    <w:rsid w:val="005024FD"/>
    <w:pPr>
      <w:pBdr>
        <w:left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75">
    <w:name w:val="xl175"/>
    <w:basedOn w:val="Normal"/>
    <w:rsid w:val="005024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color w:val="0066CC"/>
      <w:sz w:val="24"/>
      <w:szCs w:val="24"/>
      <w:lang w:val="en-US"/>
    </w:rPr>
  </w:style>
  <w:style w:type="paragraph" w:customStyle="1" w:styleId="xl176">
    <w:name w:val="xl176"/>
    <w:basedOn w:val="Normal"/>
    <w:rsid w:val="005024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color w:val="0066CC"/>
      <w:sz w:val="24"/>
      <w:szCs w:val="24"/>
      <w:lang w:val="en-US"/>
    </w:rPr>
  </w:style>
  <w:style w:type="paragraph" w:customStyle="1" w:styleId="xl177">
    <w:name w:val="xl177"/>
    <w:basedOn w:val="Normal"/>
    <w:rsid w:val="005024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color w:val="0066CC"/>
      <w:sz w:val="24"/>
      <w:szCs w:val="24"/>
      <w:lang w:val="en-US"/>
    </w:rPr>
  </w:style>
  <w:style w:type="paragraph" w:customStyle="1" w:styleId="xl178">
    <w:name w:val="xl178"/>
    <w:basedOn w:val="Normal"/>
    <w:rsid w:val="005024F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color w:val="000000"/>
      <w:sz w:val="24"/>
      <w:szCs w:val="24"/>
      <w:lang w:val="en-US"/>
    </w:rPr>
  </w:style>
  <w:style w:type="paragraph" w:customStyle="1" w:styleId="xl179">
    <w:name w:val="xl179"/>
    <w:basedOn w:val="Normal"/>
    <w:rsid w:val="005024F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color w:val="000000"/>
      <w:sz w:val="24"/>
      <w:szCs w:val="24"/>
      <w:lang w:val="en-US"/>
    </w:rPr>
  </w:style>
  <w:style w:type="paragraph" w:customStyle="1" w:styleId="xl180">
    <w:name w:val="xl180"/>
    <w:basedOn w:val="Normal"/>
    <w:rsid w:val="005024F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81">
    <w:name w:val="xl181"/>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val="en-US"/>
    </w:rPr>
  </w:style>
  <w:style w:type="paragraph" w:customStyle="1" w:styleId="xl182">
    <w:name w:val="xl182"/>
    <w:basedOn w:val="Normal"/>
    <w:rsid w:val="005024FD"/>
    <w:pPr>
      <w:shd w:val="clear" w:color="000000" w:fill="B8CCE4"/>
      <w:spacing w:before="100" w:beforeAutospacing="1" w:after="100" w:afterAutospacing="1" w:line="240" w:lineRule="auto"/>
      <w:jc w:val="center"/>
    </w:pPr>
    <w:rPr>
      <w:rFonts w:eastAsia="Times New Roman"/>
      <w:b/>
      <w:bCs/>
      <w:sz w:val="24"/>
      <w:szCs w:val="24"/>
      <w:lang w:val="en-US"/>
    </w:rPr>
  </w:style>
  <w:style w:type="paragraph" w:customStyle="1" w:styleId="xl183">
    <w:name w:val="xl183"/>
    <w:basedOn w:val="Normal"/>
    <w:rsid w:val="005024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84">
    <w:name w:val="xl184"/>
    <w:basedOn w:val="Normal"/>
    <w:rsid w:val="005024F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85">
    <w:name w:val="xl185"/>
    <w:basedOn w:val="Normal"/>
    <w:rsid w:val="005024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left"/>
    </w:pPr>
    <w:rPr>
      <w:rFonts w:ascii="Arial" w:eastAsia="Times New Roman" w:hAnsi="Arial" w:cs="Arial"/>
      <w:sz w:val="24"/>
      <w:szCs w:val="24"/>
      <w:lang w:val="en-US"/>
    </w:rPr>
  </w:style>
  <w:style w:type="paragraph" w:customStyle="1" w:styleId="xl186">
    <w:name w:val="xl186"/>
    <w:basedOn w:val="Normal"/>
    <w:rsid w:val="005024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left"/>
      <w:textAlignment w:val="center"/>
    </w:pPr>
    <w:rPr>
      <w:rFonts w:eastAsia="Times New Roman"/>
      <w:b/>
      <w:bCs/>
      <w:sz w:val="24"/>
      <w:szCs w:val="24"/>
      <w:lang w:val="en-US"/>
    </w:rPr>
  </w:style>
  <w:style w:type="paragraph" w:customStyle="1" w:styleId="xl187">
    <w:name w:val="xl187"/>
    <w:basedOn w:val="Normal"/>
    <w:rsid w:val="005024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left"/>
    </w:pPr>
    <w:rPr>
      <w:rFonts w:ascii="Arial" w:eastAsia="Times New Roman" w:hAnsi="Arial" w:cs="Arial"/>
      <w:b/>
      <w:bCs/>
      <w:sz w:val="24"/>
      <w:szCs w:val="24"/>
      <w:lang w:val="en-US"/>
    </w:rPr>
  </w:style>
  <w:style w:type="paragraph" w:customStyle="1" w:styleId="xl188">
    <w:name w:val="xl188"/>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Arial"/>
      <w:sz w:val="24"/>
      <w:szCs w:val="24"/>
      <w:lang w:val="en-US"/>
    </w:rPr>
  </w:style>
  <w:style w:type="paragraph" w:customStyle="1" w:styleId="xl189">
    <w:name w:val="xl189"/>
    <w:basedOn w:val="Normal"/>
    <w:rsid w:val="005024F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left"/>
    </w:pPr>
    <w:rPr>
      <w:rFonts w:ascii="Arial" w:eastAsia="Times New Roman" w:hAnsi="Arial" w:cs="Arial"/>
      <w:sz w:val="24"/>
      <w:szCs w:val="24"/>
      <w:lang w:val="en-US"/>
    </w:rPr>
  </w:style>
  <w:style w:type="paragraph" w:customStyle="1" w:styleId="xl190">
    <w:name w:val="xl190"/>
    <w:basedOn w:val="Normal"/>
    <w:rsid w:val="0050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val="en-US"/>
    </w:rPr>
  </w:style>
  <w:style w:type="paragraph" w:customStyle="1" w:styleId="xl191">
    <w:name w:val="xl191"/>
    <w:basedOn w:val="Normal"/>
    <w:rsid w:val="005024FD"/>
    <w:pPr>
      <w:spacing w:before="100" w:beforeAutospacing="1" w:after="100" w:afterAutospacing="1" w:line="240" w:lineRule="auto"/>
      <w:jc w:val="center"/>
      <w:textAlignment w:val="center"/>
    </w:pPr>
    <w:rPr>
      <w:rFonts w:eastAsia="Times New Roman"/>
      <w:b/>
      <w:bCs/>
      <w:sz w:val="28"/>
      <w:szCs w:val="28"/>
      <w:lang w:val="en-US"/>
    </w:rPr>
  </w:style>
  <w:style w:type="paragraph" w:customStyle="1" w:styleId="xl192">
    <w:name w:val="xl192"/>
    <w:basedOn w:val="Normal"/>
    <w:rsid w:val="005024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8"/>
      <w:szCs w:val="28"/>
      <w:lang w:val="en-US"/>
    </w:rPr>
  </w:style>
  <w:style w:type="paragraph" w:customStyle="1" w:styleId="xl193">
    <w:name w:val="xl193"/>
    <w:basedOn w:val="Normal"/>
    <w:rsid w:val="005024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customStyle="1" w:styleId="xl194">
    <w:name w:val="xl194"/>
    <w:basedOn w:val="Normal"/>
    <w:rsid w:val="005024FD"/>
    <w:pPr>
      <w:pBdr>
        <w:top w:val="single" w:sz="4" w:space="0" w:color="auto"/>
        <w:left w:val="single" w:sz="4" w:space="0" w:color="auto"/>
        <w:bottom w:val="single" w:sz="4" w:space="0" w:color="auto"/>
      </w:pBdr>
      <w:shd w:val="clear" w:color="000000" w:fill="B8CCE4"/>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95">
    <w:name w:val="xl195"/>
    <w:basedOn w:val="Normal"/>
    <w:rsid w:val="005024FD"/>
    <w:pPr>
      <w:pBdr>
        <w:top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color w:val="0066CC"/>
      <w:sz w:val="24"/>
      <w:szCs w:val="24"/>
      <w:lang w:val="en-US"/>
    </w:rPr>
  </w:style>
  <w:style w:type="paragraph" w:customStyle="1" w:styleId="xl196">
    <w:name w:val="xl196"/>
    <w:basedOn w:val="Normal"/>
    <w:rsid w:val="005024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97">
    <w:name w:val="xl197"/>
    <w:basedOn w:val="Normal"/>
    <w:rsid w:val="005024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198">
    <w:name w:val="xl198"/>
    <w:basedOn w:val="Normal"/>
    <w:rsid w:val="005024F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lang w:val="en-US"/>
    </w:rPr>
  </w:style>
  <w:style w:type="paragraph" w:customStyle="1" w:styleId="xl199">
    <w:name w:val="xl199"/>
    <w:basedOn w:val="Normal"/>
    <w:rsid w:val="005024FD"/>
    <w:pPr>
      <w:pBdr>
        <w:top w:val="single" w:sz="4" w:space="0" w:color="auto"/>
        <w:bottom w:val="single" w:sz="4" w:space="0" w:color="auto"/>
      </w:pBdr>
      <w:spacing w:before="100" w:beforeAutospacing="1" w:after="100" w:afterAutospacing="1" w:line="240" w:lineRule="auto"/>
      <w:jc w:val="center"/>
    </w:pPr>
    <w:rPr>
      <w:rFonts w:eastAsia="Times New Roman"/>
      <w:b/>
      <w:bCs/>
      <w:sz w:val="24"/>
      <w:szCs w:val="24"/>
      <w:lang w:val="en-US"/>
    </w:rPr>
  </w:style>
  <w:style w:type="paragraph" w:customStyle="1" w:styleId="xl200">
    <w:name w:val="xl200"/>
    <w:basedOn w:val="Normal"/>
    <w:rsid w:val="005024F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val="en-US"/>
    </w:rPr>
  </w:style>
  <w:style w:type="paragraph" w:customStyle="1" w:styleId="xl201">
    <w:name w:val="xl201"/>
    <w:basedOn w:val="Normal"/>
    <w:rsid w:val="005024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202">
    <w:name w:val="xl202"/>
    <w:basedOn w:val="Normal"/>
    <w:rsid w:val="005024FD"/>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203">
    <w:name w:val="xl203"/>
    <w:basedOn w:val="Normal"/>
    <w:rsid w:val="005024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204">
    <w:name w:val="xl204"/>
    <w:basedOn w:val="Normal"/>
    <w:rsid w:val="005024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205">
    <w:name w:val="xl205"/>
    <w:basedOn w:val="Normal"/>
    <w:rsid w:val="005024FD"/>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206">
    <w:name w:val="xl206"/>
    <w:basedOn w:val="Normal"/>
    <w:rsid w:val="005024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207">
    <w:name w:val="xl207"/>
    <w:basedOn w:val="Normal"/>
    <w:rsid w:val="005024F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lang w:val="en-US"/>
    </w:rPr>
  </w:style>
  <w:style w:type="paragraph" w:customStyle="1" w:styleId="xl208">
    <w:name w:val="xl208"/>
    <w:basedOn w:val="Normal"/>
    <w:rsid w:val="005024FD"/>
    <w:pPr>
      <w:pBdr>
        <w:top w:val="single" w:sz="4" w:space="0" w:color="auto"/>
        <w:bottom w:val="single" w:sz="4" w:space="0" w:color="auto"/>
      </w:pBdr>
      <w:spacing w:before="100" w:beforeAutospacing="1" w:after="100" w:afterAutospacing="1" w:line="240" w:lineRule="auto"/>
      <w:jc w:val="center"/>
    </w:pPr>
    <w:rPr>
      <w:rFonts w:eastAsia="Times New Roman"/>
      <w:b/>
      <w:bCs/>
      <w:sz w:val="24"/>
      <w:szCs w:val="24"/>
      <w:lang w:val="en-US"/>
    </w:rPr>
  </w:style>
  <w:style w:type="paragraph" w:customStyle="1" w:styleId="xl209">
    <w:name w:val="xl209"/>
    <w:basedOn w:val="Normal"/>
    <w:rsid w:val="005024F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val="en-US"/>
    </w:rPr>
  </w:style>
  <w:style w:type="paragraph" w:customStyle="1" w:styleId="xl210">
    <w:name w:val="xl210"/>
    <w:basedOn w:val="Normal"/>
    <w:rsid w:val="0050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lang w:val="en-US"/>
    </w:rPr>
  </w:style>
  <w:style w:type="paragraph" w:customStyle="1" w:styleId="xl211">
    <w:name w:val="xl211"/>
    <w:basedOn w:val="Normal"/>
    <w:rsid w:val="005024FD"/>
    <w:pPr>
      <w:spacing w:before="100" w:beforeAutospacing="1" w:after="100" w:afterAutospacing="1" w:line="240" w:lineRule="auto"/>
      <w:jc w:val="center"/>
    </w:pPr>
    <w:rPr>
      <w:rFonts w:eastAsia="Times New Roman"/>
      <w:sz w:val="24"/>
      <w:szCs w:val="24"/>
      <w:lang w:val="en-US"/>
    </w:rPr>
  </w:style>
  <w:style w:type="paragraph" w:customStyle="1" w:styleId="xl212">
    <w:name w:val="xl212"/>
    <w:basedOn w:val="Normal"/>
    <w:rsid w:val="005024FD"/>
    <w:pPr>
      <w:spacing w:before="100" w:beforeAutospacing="1" w:after="100" w:afterAutospacing="1" w:line="240" w:lineRule="auto"/>
      <w:jc w:val="left"/>
    </w:pPr>
    <w:rPr>
      <w:rFonts w:eastAsia="Times New Roman"/>
      <w:color w:val="0070C0"/>
      <w:sz w:val="24"/>
      <w:szCs w:val="24"/>
      <w:lang w:val="en-US"/>
    </w:rPr>
  </w:style>
  <w:style w:type="paragraph" w:customStyle="1" w:styleId="bdayl">
    <w:name w:val="b da yl"/>
    <w:basedOn w:val="Bng1"/>
    <w:autoRedefine/>
    <w:rsid w:val="005024FD"/>
    <w:pPr>
      <w:spacing w:before="60" w:after="60"/>
      <w:ind w:firstLine="0"/>
      <w:outlineLvl w:val="9"/>
    </w:pPr>
    <w:rPr>
      <w:rFonts w:ascii="Times New Roman Italic" w:eastAsia="Calibri" w:hAnsi="Times New Roman Italic"/>
      <w:bCs w:val="0"/>
      <w:lang w:eastAsia="x-none"/>
    </w:rPr>
  </w:style>
  <w:style w:type="paragraph" w:styleId="Index1">
    <w:name w:val="index 1"/>
    <w:basedOn w:val="Normal"/>
    <w:next w:val="Normal"/>
    <w:autoRedefine/>
    <w:semiHidden/>
    <w:rsid w:val="005024FD"/>
    <w:pPr>
      <w:spacing w:line="240" w:lineRule="auto"/>
      <w:ind w:left="280" w:hanging="280"/>
      <w:jc w:val="left"/>
    </w:pPr>
    <w:rPr>
      <w:rFonts w:ascii=".VnTime" w:eastAsia="Times New Roman" w:hAnsi=".VnTime"/>
      <w:sz w:val="28"/>
      <w:szCs w:val="28"/>
      <w:lang w:val="en-US"/>
    </w:rPr>
  </w:style>
  <w:style w:type="paragraph" w:customStyle="1" w:styleId="bangbieu">
    <w:name w:val="bang bieu"/>
    <w:basedOn w:val="Normal"/>
    <w:rsid w:val="005024FD"/>
    <w:pPr>
      <w:spacing w:line="288" w:lineRule="auto"/>
      <w:ind w:left="720"/>
      <w:outlineLvl w:val="0"/>
    </w:pPr>
    <w:rPr>
      <w:rFonts w:eastAsia="Calibri"/>
      <w:bCs/>
      <w:i/>
      <w:noProof/>
      <w:sz w:val="28"/>
      <w:lang w:val="en-US"/>
    </w:rPr>
  </w:style>
  <w:style w:type="paragraph" w:customStyle="1" w:styleId="DataTalbe">
    <w:name w:val="Data Talbe"/>
    <w:basedOn w:val="Normal"/>
    <w:link w:val="DataTalbeChar"/>
    <w:rsid w:val="005024FD"/>
    <w:pPr>
      <w:spacing w:before="40" w:after="40" w:line="240" w:lineRule="auto"/>
      <w:jc w:val="center"/>
    </w:pPr>
    <w:rPr>
      <w:rFonts w:eastAsia="Times New Roman"/>
      <w:sz w:val="28"/>
      <w:lang w:val="pt-BR" w:eastAsia="x-none"/>
    </w:rPr>
  </w:style>
  <w:style w:type="character" w:customStyle="1" w:styleId="DataTalbeChar">
    <w:name w:val="Data Talbe Char"/>
    <w:link w:val="DataTalbe"/>
    <w:rsid w:val="005024FD"/>
    <w:rPr>
      <w:rFonts w:eastAsia="Times New Roman"/>
      <w:sz w:val="28"/>
      <w:lang w:val="pt-BR" w:eastAsia="x-none"/>
    </w:rPr>
  </w:style>
  <w:style w:type="paragraph" w:customStyle="1" w:styleId="1111110">
    <w:name w:val="111111"/>
    <w:basedOn w:val="Heading1"/>
    <w:link w:val="111111Char"/>
    <w:autoRedefine/>
    <w:rsid w:val="005024FD"/>
    <w:pPr>
      <w:keepNext w:val="0"/>
      <w:keepLines w:val="0"/>
      <w:widowControl w:val="0"/>
      <w:spacing w:before="120" w:line="288" w:lineRule="auto"/>
      <w:jc w:val="both"/>
    </w:pPr>
    <w:rPr>
      <w:rFonts w:eastAsia="SimSun" w:cs="Times New Roman"/>
      <w:bCs/>
      <w:spacing w:val="-12"/>
      <w:sz w:val="28"/>
      <w:szCs w:val="28"/>
      <w:lang w:val="es-MX"/>
    </w:rPr>
  </w:style>
  <w:style w:type="character" w:customStyle="1" w:styleId="111111Char">
    <w:name w:val="111111 Char"/>
    <w:link w:val="1111110"/>
    <w:rsid w:val="005024FD"/>
    <w:rPr>
      <w:rFonts w:eastAsia="SimSun"/>
      <w:b/>
      <w:bCs/>
      <w:spacing w:val="-12"/>
      <w:sz w:val="28"/>
      <w:szCs w:val="28"/>
      <w:lang w:val="es-MX"/>
    </w:rPr>
  </w:style>
  <w:style w:type="paragraph" w:customStyle="1" w:styleId="p3">
    <w:name w:val="p3"/>
    <w:basedOn w:val="Normal"/>
    <w:rsid w:val="005024FD"/>
    <w:pPr>
      <w:ind w:firstLine="720"/>
      <w:outlineLvl w:val="1"/>
    </w:pPr>
    <w:rPr>
      <w:rFonts w:eastAsia="Times New Roman"/>
      <w:b/>
      <w:szCs w:val="26"/>
      <w:lang w:val="en-US"/>
    </w:rPr>
  </w:style>
  <w:style w:type="paragraph" w:customStyle="1" w:styleId="DVT">
    <w:name w:val="DVT"/>
    <w:basedOn w:val="Normal"/>
    <w:rsid w:val="005024FD"/>
    <w:pPr>
      <w:spacing w:before="60" w:after="60" w:line="264" w:lineRule="auto"/>
      <w:ind w:firstLine="567"/>
      <w:jc w:val="right"/>
    </w:pPr>
    <w:rPr>
      <w:rFonts w:ascii=".VnTime" w:eastAsia="Times New Roman" w:hAnsi=".VnTime"/>
      <w:sz w:val="28"/>
      <w:lang w:val="en-GB"/>
    </w:rPr>
  </w:style>
  <w:style w:type="paragraph" w:customStyle="1" w:styleId="cach">
    <w:name w:val="cach"/>
    <w:basedOn w:val="Normal"/>
    <w:rsid w:val="005024FD"/>
    <w:pPr>
      <w:spacing w:before="80" w:after="80"/>
      <w:jc w:val="center"/>
    </w:pPr>
    <w:rPr>
      <w:rFonts w:ascii=".VnTime" w:eastAsia="Times New Roman" w:hAnsi=".VnTime"/>
      <w:sz w:val="28"/>
      <w:lang w:val="en-US"/>
    </w:rPr>
  </w:style>
  <w:style w:type="paragraph" w:customStyle="1" w:styleId="A1">
    <w:name w:val="A1"/>
    <w:rsid w:val="005024FD"/>
    <w:pPr>
      <w:spacing w:after="0" w:line="240" w:lineRule="auto"/>
    </w:pPr>
    <w:rPr>
      <w:rFonts w:eastAsia="Times New Roman"/>
      <w:b/>
      <w:noProof/>
      <w:sz w:val="28"/>
      <w:szCs w:val="26"/>
      <w:lang w:val="en-US"/>
    </w:rPr>
  </w:style>
  <w:style w:type="paragraph" w:customStyle="1" w:styleId="StyleA1Centered">
    <w:name w:val="Style A1 + Centered"/>
    <w:basedOn w:val="A1"/>
    <w:rsid w:val="005024FD"/>
    <w:pPr>
      <w:jc w:val="center"/>
    </w:pPr>
    <w:rPr>
      <w:bCs/>
      <w:szCs w:val="20"/>
    </w:rPr>
  </w:style>
  <w:style w:type="paragraph" w:customStyle="1" w:styleId="A2">
    <w:name w:val="A2"/>
    <w:rsid w:val="005024FD"/>
    <w:pPr>
      <w:spacing w:before="60" w:after="0" w:line="288" w:lineRule="auto"/>
    </w:pPr>
    <w:rPr>
      <w:rFonts w:eastAsia="Times New Roman"/>
      <w:bCs/>
      <w:kern w:val="32"/>
      <w:sz w:val="28"/>
      <w:szCs w:val="28"/>
      <w:lang w:val="en-US"/>
    </w:rPr>
  </w:style>
  <w:style w:type="paragraph" w:customStyle="1" w:styleId="A3">
    <w:name w:val="A3"/>
    <w:basedOn w:val="Heading1"/>
    <w:rsid w:val="005024FD"/>
    <w:pPr>
      <w:keepLines w:val="0"/>
      <w:spacing w:before="60" w:after="60" w:line="288" w:lineRule="auto"/>
      <w:jc w:val="both"/>
    </w:pPr>
    <w:rPr>
      <w:rFonts w:eastAsia="Times New Roman" w:cs="Times New Roman"/>
      <w:bCs/>
      <w:i/>
      <w:kern w:val="32"/>
      <w:sz w:val="28"/>
      <w:szCs w:val="28"/>
      <w:lang w:val="en-US"/>
    </w:rPr>
  </w:style>
  <w:style w:type="paragraph" w:customStyle="1" w:styleId="StyleA2Bold">
    <w:name w:val="Style A2 + Bold"/>
    <w:basedOn w:val="A2"/>
    <w:rsid w:val="005024FD"/>
    <w:rPr>
      <w:b/>
    </w:rPr>
  </w:style>
  <w:style w:type="paragraph" w:customStyle="1" w:styleId="A4">
    <w:name w:val="A4"/>
    <w:rsid w:val="005024FD"/>
    <w:pPr>
      <w:widowControl w:val="0"/>
      <w:tabs>
        <w:tab w:val="left" w:pos="720"/>
      </w:tabs>
      <w:spacing w:before="60" w:after="60" w:line="288" w:lineRule="auto"/>
      <w:jc w:val="both"/>
    </w:pPr>
    <w:rPr>
      <w:rFonts w:eastAsia="Times New Roman"/>
      <w:i/>
      <w:sz w:val="28"/>
      <w:szCs w:val="28"/>
      <w:lang w:val="en-US"/>
    </w:rPr>
  </w:style>
  <w:style w:type="paragraph" w:customStyle="1" w:styleId="K1">
    <w:name w:val="K1"/>
    <w:basedOn w:val="Normal"/>
    <w:rsid w:val="005024FD"/>
    <w:pPr>
      <w:widowControl w:val="0"/>
      <w:jc w:val="center"/>
    </w:pPr>
    <w:rPr>
      <w:rFonts w:eastAsia="Times New Roman"/>
      <w:b/>
      <w:sz w:val="28"/>
      <w:szCs w:val="28"/>
      <w:lang w:val="en-US"/>
    </w:rPr>
  </w:style>
  <w:style w:type="paragraph" w:customStyle="1" w:styleId="abv">
    <w:name w:val="abv"/>
    <w:basedOn w:val="Caption"/>
    <w:rsid w:val="005024FD"/>
    <w:pPr>
      <w:spacing w:after="200" w:line="276" w:lineRule="auto"/>
      <w:ind w:firstLine="720"/>
      <w:jc w:val="both"/>
      <w:outlineLvl w:val="0"/>
    </w:pPr>
    <w:rPr>
      <w:rFonts w:eastAsia="Arial"/>
      <w:b/>
      <w:bCs/>
      <w:i w:val="0"/>
      <w:iCs w:val="0"/>
      <w:sz w:val="28"/>
      <w:szCs w:val="28"/>
      <w:lang w:eastAsia="vi-VN"/>
    </w:rPr>
  </w:style>
  <w:style w:type="paragraph" w:customStyle="1" w:styleId="MucBang1">
    <w:name w:val="Muc Bang1"/>
    <w:basedOn w:val="MucBang"/>
    <w:rsid w:val="005024FD"/>
    <w:pPr>
      <w:widowControl/>
      <w:tabs>
        <w:tab w:val="left" w:pos="720"/>
      </w:tabs>
    </w:pPr>
    <w:rPr>
      <w:rFonts w:eastAsia="Times New Roman"/>
      <w:szCs w:val="20"/>
      <w:lang w:val="x-none" w:eastAsia="x-none"/>
    </w:rPr>
  </w:style>
  <w:style w:type="paragraph" w:customStyle="1" w:styleId="Chunghieng">
    <w:name w:val="Chu nghieng"/>
    <w:basedOn w:val="Normal"/>
    <w:link w:val="ChunghiengChar"/>
    <w:qFormat/>
    <w:rsid w:val="005024FD"/>
    <w:pPr>
      <w:ind w:firstLine="709"/>
    </w:pPr>
    <w:rPr>
      <w:rFonts w:eastAsia="SimSun"/>
      <w:i/>
      <w:sz w:val="28"/>
      <w:szCs w:val="28"/>
      <w:lang w:val="x-none" w:eastAsia="vi-VN"/>
    </w:rPr>
  </w:style>
  <w:style w:type="character" w:customStyle="1" w:styleId="ChunghiengChar">
    <w:name w:val="Chu nghieng Char"/>
    <w:link w:val="Chunghieng"/>
    <w:rsid w:val="005024FD"/>
    <w:rPr>
      <w:rFonts w:eastAsia="SimSun"/>
      <w:i/>
      <w:sz w:val="28"/>
      <w:szCs w:val="28"/>
      <w:lang w:val="x-none" w:eastAsia="vi-VN"/>
    </w:rPr>
  </w:style>
  <w:style w:type="paragraph" w:customStyle="1" w:styleId="CharCharChar1CharCharCharCharCharCharCharCharCharChar">
    <w:name w:val="Char Char Char1 Char Char Char Char Char Char Char Char Char Char"/>
    <w:basedOn w:val="Normal"/>
    <w:autoRedefine/>
    <w:rsid w:val="005024FD"/>
    <w:pPr>
      <w:spacing w:after="160" w:line="240" w:lineRule="auto"/>
      <w:jc w:val="left"/>
    </w:pPr>
    <w:rPr>
      <w:rFonts w:ascii="Arial" w:eastAsia="Times New Roman" w:hAnsi="Arial"/>
      <w:b/>
      <w:bCs/>
      <w:iCs/>
      <w:sz w:val="24"/>
      <w:lang w:val="en-US"/>
    </w:rPr>
  </w:style>
  <w:style w:type="table" w:customStyle="1" w:styleId="TableGrid1">
    <w:name w:val="Table Grid1"/>
    <w:basedOn w:val="TableNormal"/>
    <w:next w:val="TableGrid"/>
    <w:uiPriority w:val="59"/>
    <w:rsid w:val="005024FD"/>
    <w:pPr>
      <w:spacing w:after="0" w:line="240" w:lineRule="auto"/>
    </w:pPr>
    <w:rPr>
      <w:rFonts w:ascii="Calibri" w:eastAsia="Calibri" w:hAnsi="Calibri"/>
      <w:sz w:val="22"/>
      <w:szCs w:val="22"/>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 (2)_"/>
    <w:link w:val="Bodytext21"/>
    <w:rsid w:val="005024FD"/>
    <w:rPr>
      <w:spacing w:val="10"/>
      <w:sz w:val="22"/>
      <w:szCs w:val="22"/>
      <w:shd w:val="clear" w:color="auto" w:fill="FFFFFF"/>
    </w:rPr>
  </w:style>
  <w:style w:type="paragraph" w:customStyle="1" w:styleId="Bodytext21">
    <w:name w:val="Body text (2)"/>
    <w:basedOn w:val="Normal"/>
    <w:link w:val="Bodytext20"/>
    <w:rsid w:val="005024FD"/>
    <w:pPr>
      <w:widowControl w:val="0"/>
      <w:shd w:val="clear" w:color="auto" w:fill="FFFFFF"/>
      <w:spacing w:after="480" w:line="350" w:lineRule="exact"/>
    </w:pPr>
    <w:rPr>
      <w:spacing w:val="10"/>
      <w:sz w:val="22"/>
      <w:szCs w:val="22"/>
    </w:rPr>
  </w:style>
  <w:style w:type="character" w:customStyle="1" w:styleId="FooterChar1">
    <w:name w:val="Footer Char1"/>
    <w:aliases w:val="BVI-ft Char1,Footer-Even Char1"/>
    <w:locked/>
    <w:rsid w:val="005024FD"/>
    <w:rPr>
      <w:rFonts w:ascii=".VnTime" w:hAnsi=".VnTime"/>
      <w:sz w:val="28"/>
      <w:lang w:val="en-US" w:eastAsia="en-US"/>
    </w:rPr>
  </w:style>
  <w:style w:type="paragraph" w:customStyle="1" w:styleId="msonormal0">
    <w:name w:val="msonormal"/>
    <w:basedOn w:val="Normal"/>
    <w:rsid w:val="005024FD"/>
    <w:pPr>
      <w:spacing w:before="100" w:beforeAutospacing="1" w:after="100" w:afterAutospacing="1" w:line="240" w:lineRule="auto"/>
      <w:jc w:val="left"/>
    </w:pPr>
    <w:rPr>
      <w:rFonts w:eastAsia="Times New Roman"/>
      <w:sz w:val="24"/>
      <w:szCs w:val="24"/>
      <w:lang w:val="en-US"/>
    </w:rPr>
  </w:style>
  <w:style w:type="paragraph" w:customStyle="1" w:styleId="CharCharChar1Char">
    <w:name w:val="Char Char Char1 Char"/>
    <w:basedOn w:val="Normal"/>
    <w:rsid w:val="005024FD"/>
    <w:pPr>
      <w:spacing w:after="160" w:line="240" w:lineRule="exact"/>
      <w:jc w:val="left"/>
    </w:pPr>
    <w:rPr>
      <w:rFonts w:ascii="Verdana" w:eastAsia="Times New Roman" w:hAnsi="Verdana"/>
      <w:sz w:val="20"/>
      <w:lang w:val="en-US"/>
    </w:rPr>
  </w:style>
  <w:style w:type="character" w:customStyle="1" w:styleId="Vnbnnidung211">
    <w:name w:val="Văn bản nội dung (2) + 11"/>
    <w:aliases w:val="5 pt3"/>
    <w:uiPriority w:val="99"/>
    <w:rsid w:val="005024FD"/>
    <w:rPr>
      <w:sz w:val="23"/>
      <w:szCs w:val="23"/>
      <w:shd w:val="clear" w:color="auto" w:fill="FFFFFF"/>
    </w:rPr>
  </w:style>
  <w:style w:type="character" w:customStyle="1" w:styleId="Vnbnnidung2111">
    <w:name w:val="Văn bản nội dung (2) + 111"/>
    <w:aliases w:val="5 pt2,Chữ hoa nhỏ"/>
    <w:uiPriority w:val="99"/>
    <w:rsid w:val="005024FD"/>
    <w:rPr>
      <w:smallCaps/>
      <w:sz w:val="23"/>
      <w:szCs w:val="23"/>
      <w:shd w:val="clear" w:color="auto" w:fill="FFFFFF"/>
    </w:rPr>
  </w:style>
  <w:style w:type="table" w:styleId="TableGrid4">
    <w:name w:val="Table Grid 4"/>
    <w:basedOn w:val="TableNormal"/>
    <w:rsid w:val="005024FD"/>
    <w:pPr>
      <w:spacing w:after="0" w:line="240" w:lineRule="auto"/>
    </w:pPr>
    <w:rPr>
      <w:rFonts w:eastAsia="Times New Roman"/>
      <w:lang w:eastAsia="vi-V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d4">
    <w:name w:val="d4"/>
    <w:basedOn w:val="BodyText"/>
    <w:qFormat/>
    <w:rsid w:val="005024FD"/>
    <w:pPr>
      <w:spacing w:before="120" w:after="60" w:line="340" w:lineRule="exact"/>
    </w:pPr>
    <w:rPr>
      <w:rFonts w:ascii="Times New Roman" w:eastAsia="Calibri" w:hAnsi="Times New Roman"/>
      <w:b/>
      <w:bCs/>
      <w:i/>
      <w:sz w:val="28"/>
      <w:lang w:val="pt-BR"/>
    </w:rPr>
  </w:style>
  <w:style w:type="character" w:customStyle="1" w:styleId="articleseparator">
    <w:name w:val="article_separator"/>
    <w:rsid w:val="005024FD"/>
  </w:style>
  <w:style w:type="paragraph" w:customStyle="1" w:styleId="HD3">
    <w:name w:val="HD3"/>
    <w:basedOn w:val="Normal"/>
    <w:qFormat/>
    <w:rsid w:val="005024FD"/>
    <w:pPr>
      <w:keepNext/>
      <w:spacing w:before="60" w:after="60" w:line="350" w:lineRule="exact"/>
      <w:jc w:val="left"/>
      <w:outlineLvl w:val="1"/>
    </w:pPr>
    <w:rPr>
      <w:rFonts w:eastAsia="Times New Roman"/>
      <w:b/>
      <w:i/>
      <w:color w:val="000000"/>
      <w:szCs w:val="26"/>
      <w:lang w:val="en-US"/>
    </w:rPr>
  </w:style>
  <w:style w:type="paragraph" w:customStyle="1" w:styleId="DanhmcBng">
    <w:name w:val="Danh mục Bảng"/>
    <w:basedOn w:val="Caption"/>
    <w:qFormat/>
    <w:rsid w:val="002103D2"/>
  </w:style>
  <w:style w:type="paragraph" w:customStyle="1" w:styleId="2BngCng">
    <w:name w:val="2.Bảng Công"/>
    <w:basedOn w:val="Normal"/>
    <w:qFormat/>
    <w:rsid w:val="004D132F"/>
    <w:pPr>
      <w:shd w:val="clear" w:color="auto" w:fill="FFFFFF"/>
      <w:jc w:val="center"/>
    </w:pPr>
    <w:rPr>
      <w:rFonts w:eastAsia="Times New Roman"/>
      <w:i/>
      <w:szCs w:val="26"/>
      <w:lang w:val="pt-BR"/>
    </w:rPr>
  </w:style>
  <w:style w:type="numbering" w:styleId="111111">
    <w:name w:val="Outline List 2"/>
    <w:basedOn w:val="NoList"/>
    <w:uiPriority w:val="99"/>
    <w:semiHidden/>
    <w:unhideWhenUsed/>
    <w:rsid w:val="00011E1B"/>
    <w:pPr>
      <w:numPr>
        <w:numId w:val="24"/>
      </w:numPr>
    </w:pPr>
  </w:style>
  <w:style w:type="paragraph" w:customStyle="1" w:styleId="HINHHAO">
    <w:name w:val="HINH HAO"/>
    <w:basedOn w:val="6"/>
    <w:qFormat/>
    <w:rsid w:val="004A4FD1"/>
    <w:rPr>
      <w:sz w:val="28"/>
    </w:rPr>
  </w:style>
  <w:style w:type="numbering" w:customStyle="1" w:styleId="Tmc212181">
    <w:name w:val="Tmc212181"/>
    <w:rsid w:val="004A4FD1"/>
    <w:pPr>
      <w:numPr>
        <w:numId w:val="28"/>
      </w:numPr>
    </w:pPr>
  </w:style>
  <w:style w:type="character" w:customStyle="1" w:styleId="Vnbnnidung">
    <w:name w:val="Văn bản nội dung_"/>
    <w:link w:val="Vnbnnidung0"/>
    <w:uiPriority w:val="99"/>
    <w:rsid w:val="00B6225F"/>
    <w:rPr>
      <w:sz w:val="26"/>
      <w:szCs w:val="26"/>
    </w:rPr>
  </w:style>
  <w:style w:type="paragraph" w:customStyle="1" w:styleId="Vnbnnidung0">
    <w:name w:val="Văn bản nội dung"/>
    <w:basedOn w:val="Normal"/>
    <w:link w:val="Vnbnnidung"/>
    <w:uiPriority w:val="99"/>
    <w:rsid w:val="00B6225F"/>
    <w:pPr>
      <w:widowControl w:val="0"/>
      <w:spacing w:after="80" w:line="276" w:lineRule="auto"/>
      <w:ind w:firstLine="400"/>
      <w:jc w:val="left"/>
    </w:pPr>
    <w:rPr>
      <w:szCs w:val="26"/>
    </w:rPr>
  </w:style>
  <w:style w:type="character" w:styleId="PlaceholderText">
    <w:name w:val="Placeholder Text"/>
    <w:basedOn w:val="DefaultParagraphFont"/>
    <w:uiPriority w:val="99"/>
    <w:semiHidden/>
    <w:rsid w:val="00D10C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4698">
      <w:bodyDiv w:val="1"/>
      <w:marLeft w:val="0"/>
      <w:marRight w:val="0"/>
      <w:marTop w:val="0"/>
      <w:marBottom w:val="0"/>
      <w:divBdr>
        <w:top w:val="none" w:sz="0" w:space="0" w:color="auto"/>
        <w:left w:val="none" w:sz="0" w:space="0" w:color="auto"/>
        <w:bottom w:val="none" w:sz="0" w:space="0" w:color="auto"/>
        <w:right w:val="none" w:sz="0" w:space="0" w:color="auto"/>
      </w:divBdr>
    </w:div>
    <w:div w:id="251474866">
      <w:bodyDiv w:val="1"/>
      <w:marLeft w:val="0"/>
      <w:marRight w:val="0"/>
      <w:marTop w:val="0"/>
      <w:marBottom w:val="0"/>
      <w:divBdr>
        <w:top w:val="none" w:sz="0" w:space="0" w:color="auto"/>
        <w:left w:val="none" w:sz="0" w:space="0" w:color="auto"/>
        <w:bottom w:val="none" w:sz="0" w:space="0" w:color="auto"/>
        <w:right w:val="none" w:sz="0" w:space="0" w:color="auto"/>
      </w:divBdr>
    </w:div>
    <w:div w:id="292560443">
      <w:bodyDiv w:val="1"/>
      <w:marLeft w:val="0"/>
      <w:marRight w:val="0"/>
      <w:marTop w:val="0"/>
      <w:marBottom w:val="0"/>
      <w:divBdr>
        <w:top w:val="none" w:sz="0" w:space="0" w:color="auto"/>
        <w:left w:val="none" w:sz="0" w:space="0" w:color="auto"/>
        <w:bottom w:val="none" w:sz="0" w:space="0" w:color="auto"/>
        <w:right w:val="none" w:sz="0" w:space="0" w:color="auto"/>
      </w:divBdr>
    </w:div>
    <w:div w:id="318003515">
      <w:bodyDiv w:val="1"/>
      <w:marLeft w:val="0"/>
      <w:marRight w:val="0"/>
      <w:marTop w:val="0"/>
      <w:marBottom w:val="0"/>
      <w:divBdr>
        <w:top w:val="none" w:sz="0" w:space="0" w:color="auto"/>
        <w:left w:val="none" w:sz="0" w:space="0" w:color="auto"/>
        <w:bottom w:val="none" w:sz="0" w:space="0" w:color="auto"/>
        <w:right w:val="none" w:sz="0" w:space="0" w:color="auto"/>
      </w:divBdr>
    </w:div>
    <w:div w:id="374039033">
      <w:bodyDiv w:val="1"/>
      <w:marLeft w:val="0"/>
      <w:marRight w:val="0"/>
      <w:marTop w:val="0"/>
      <w:marBottom w:val="0"/>
      <w:divBdr>
        <w:top w:val="none" w:sz="0" w:space="0" w:color="auto"/>
        <w:left w:val="none" w:sz="0" w:space="0" w:color="auto"/>
        <w:bottom w:val="none" w:sz="0" w:space="0" w:color="auto"/>
        <w:right w:val="none" w:sz="0" w:space="0" w:color="auto"/>
      </w:divBdr>
    </w:div>
    <w:div w:id="449975938">
      <w:bodyDiv w:val="1"/>
      <w:marLeft w:val="0"/>
      <w:marRight w:val="0"/>
      <w:marTop w:val="0"/>
      <w:marBottom w:val="0"/>
      <w:divBdr>
        <w:top w:val="none" w:sz="0" w:space="0" w:color="auto"/>
        <w:left w:val="none" w:sz="0" w:space="0" w:color="auto"/>
        <w:bottom w:val="none" w:sz="0" w:space="0" w:color="auto"/>
        <w:right w:val="none" w:sz="0" w:space="0" w:color="auto"/>
      </w:divBdr>
    </w:div>
    <w:div w:id="490410600">
      <w:bodyDiv w:val="1"/>
      <w:marLeft w:val="0"/>
      <w:marRight w:val="0"/>
      <w:marTop w:val="0"/>
      <w:marBottom w:val="0"/>
      <w:divBdr>
        <w:top w:val="none" w:sz="0" w:space="0" w:color="auto"/>
        <w:left w:val="none" w:sz="0" w:space="0" w:color="auto"/>
        <w:bottom w:val="none" w:sz="0" w:space="0" w:color="auto"/>
        <w:right w:val="none" w:sz="0" w:space="0" w:color="auto"/>
      </w:divBdr>
    </w:div>
    <w:div w:id="592055277">
      <w:bodyDiv w:val="1"/>
      <w:marLeft w:val="0"/>
      <w:marRight w:val="0"/>
      <w:marTop w:val="0"/>
      <w:marBottom w:val="0"/>
      <w:divBdr>
        <w:top w:val="none" w:sz="0" w:space="0" w:color="auto"/>
        <w:left w:val="none" w:sz="0" w:space="0" w:color="auto"/>
        <w:bottom w:val="none" w:sz="0" w:space="0" w:color="auto"/>
        <w:right w:val="none" w:sz="0" w:space="0" w:color="auto"/>
      </w:divBdr>
    </w:div>
    <w:div w:id="961230786">
      <w:bodyDiv w:val="1"/>
      <w:marLeft w:val="0"/>
      <w:marRight w:val="0"/>
      <w:marTop w:val="0"/>
      <w:marBottom w:val="0"/>
      <w:divBdr>
        <w:top w:val="none" w:sz="0" w:space="0" w:color="auto"/>
        <w:left w:val="none" w:sz="0" w:space="0" w:color="auto"/>
        <w:bottom w:val="none" w:sz="0" w:space="0" w:color="auto"/>
        <w:right w:val="none" w:sz="0" w:space="0" w:color="auto"/>
      </w:divBdr>
    </w:div>
    <w:div w:id="1117673077">
      <w:bodyDiv w:val="1"/>
      <w:marLeft w:val="0"/>
      <w:marRight w:val="0"/>
      <w:marTop w:val="0"/>
      <w:marBottom w:val="0"/>
      <w:divBdr>
        <w:top w:val="none" w:sz="0" w:space="0" w:color="auto"/>
        <w:left w:val="none" w:sz="0" w:space="0" w:color="auto"/>
        <w:bottom w:val="none" w:sz="0" w:space="0" w:color="auto"/>
        <w:right w:val="none" w:sz="0" w:space="0" w:color="auto"/>
      </w:divBdr>
    </w:div>
    <w:div w:id="1200555122">
      <w:bodyDiv w:val="1"/>
      <w:marLeft w:val="0"/>
      <w:marRight w:val="0"/>
      <w:marTop w:val="0"/>
      <w:marBottom w:val="0"/>
      <w:divBdr>
        <w:top w:val="none" w:sz="0" w:space="0" w:color="auto"/>
        <w:left w:val="none" w:sz="0" w:space="0" w:color="auto"/>
        <w:bottom w:val="none" w:sz="0" w:space="0" w:color="auto"/>
        <w:right w:val="none" w:sz="0" w:space="0" w:color="auto"/>
      </w:divBdr>
    </w:div>
    <w:div w:id="1301306868">
      <w:bodyDiv w:val="1"/>
      <w:marLeft w:val="0"/>
      <w:marRight w:val="0"/>
      <w:marTop w:val="0"/>
      <w:marBottom w:val="0"/>
      <w:divBdr>
        <w:top w:val="none" w:sz="0" w:space="0" w:color="auto"/>
        <w:left w:val="none" w:sz="0" w:space="0" w:color="auto"/>
        <w:bottom w:val="none" w:sz="0" w:space="0" w:color="auto"/>
        <w:right w:val="none" w:sz="0" w:space="0" w:color="auto"/>
      </w:divBdr>
    </w:div>
    <w:div w:id="1329945239">
      <w:bodyDiv w:val="1"/>
      <w:marLeft w:val="0"/>
      <w:marRight w:val="0"/>
      <w:marTop w:val="0"/>
      <w:marBottom w:val="0"/>
      <w:divBdr>
        <w:top w:val="none" w:sz="0" w:space="0" w:color="auto"/>
        <w:left w:val="none" w:sz="0" w:space="0" w:color="auto"/>
        <w:bottom w:val="none" w:sz="0" w:space="0" w:color="auto"/>
        <w:right w:val="none" w:sz="0" w:space="0" w:color="auto"/>
      </w:divBdr>
    </w:div>
    <w:div w:id="1568413547">
      <w:bodyDiv w:val="1"/>
      <w:marLeft w:val="0"/>
      <w:marRight w:val="0"/>
      <w:marTop w:val="0"/>
      <w:marBottom w:val="0"/>
      <w:divBdr>
        <w:top w:val="none" w:sz="0" w:space="0" w:color="auto"/>
        <w:left w:val="none" w:sz="0" w:space="0" w:color="auto"/>
        <w:bottom w:val="none" w:sz="0" w:space="0" w:color="auto"/>
        <w:right w:val="none" w:sz="0" w:space="0" w:color="auto"/>
      </w:divBdr>
    </w:div>
    <w:div w:id="1939678879">
      <w:bodyDiv w:val="1"/>
      <w:marLeft w:val="0"/>
      <w:marRight w:val="0"/>
      <w:marTop w:val="0"/>
      <w:marBottom w:val="0"/>
      <w:divBdr>
        <w:top w:val="none" w:sz="0" w:space="0" w:color="auto"/>
        <w:left w:val="none" w:sz="0" w:space="0" w:color="auto"/>
        <w:bottom w:val="none" w:sz="0" w:space="0" w:color="auto"/>
        <w:right w:val="none" w:sz="0" w:space="0" w:color="auto"/>
      </w:divBdr>
    </w:div>
    <w:div w:id="2048723476">
      <w:bodyDiv w:val="1"/>
      <w:marLeft w:val="0"/>
      <w:marRight w:val="0"/>
      <w:marTop w:val="0"/>
      <w:marBottom w:val="0"/>
      <w:divBdr>
        <w:top w:val="none" w:sz="0" w:space="0" w:color="auto"/>
        <w:left w:val="none" w:sz="0" w:space="0" w:color="auto"/>
        <w:bottom w:val="none" w:sz="0" w:space="0" w:color="auto"/>
        <w:right w:val="none" w:sz="0" w:space="0" w:color="auto"/>
      </w:divBdr>
    </w:div>
    <w:div w:id="2055540652">
      <w:bodyDiv w:val="1"/>
      <w:marLeft w:val="0"/>
      <w:marRight w:val="0"/>
      <w:marTop w:val="0"/>
      <w:marBottom w:val="0"/>
      <w:divBdr>
        <w:top w:val="none" w:sz="0" w:space="0" w:color="auto"/>
        <w:left w:val="none" w:sz="0" w:space="0" w:color="auto"/>
        <w:bottom w:val="none" w:sz="0" w:space="0" w:color="auto"/>
        <w:right w:val="none" w:sz="0" w:space="0" w:color="auto"/>
      </w:divBdr>
    </w:div>
    <w:div w:id="2095859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521F8F-AAE2-495B-BF42-3AD397EE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7078</Words>
  <Characters>40349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VHC</dc:creator>
  <cp:keywords/>
  <dc:description/>
  <cp:lastModifiedBy>Mit to Ngoc</cp:lastModifiedBy>
  <cp:revision>2</cp:revision>
  <cp:lastPrinted>2022-04-11T03:38:00Z</cp:lastPrinted>
  <dcterms:created xsi:type="dcterms:W3CDTF">2022-12-20T03:05:00Z</dcterms:created>
  <dcterms:modified xsi:type="dcterms:W3CDTF">2022-12-20T03:05:00Z</dcterms:modified>
</cp:coreProperties>
</file>